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34" w:rsidRPr="00B26634" w:rsidRDefault="00B26634" w:rsidP="00B26634">
      <w:pPr>
        <w:widowControl/>
        <w:spacing w:before="100" w:beforeAutospacing="1" w:after="100" w:afterAutospacing="1" w:line="315" w:lineRule="atLeast"/>
        <w:jc w:val="center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华文新魏" w:eastAsia="华文新魏" w:hAnsi="ˎ̥" w:cs="宋体" w:hint="eastAsia"/>
          <w:color w:val="000000"/>
          <w:kern w:val="0"/>
          <w:sz w:val="32"/>
          <w:szCs w:val="32"/>
        </w:rPr>
        <w:t>厦门市思明区观音</w:t>
      </w:r>
      <w:proofErr w:type="gramStart"/>
      <w:r w:rsidRPr="00B26634">
        <w:rPr>
          <w:rFonts w:ascii="华文新魏" w:eastAsia="华文新魏" w:hAnsi="ˎ̥" w:cs="宋体" w:hint="eastAsia"/>
          <w:color w:val="000000"/>
          <w:kern w:val="0"/>
          <w:sz w:val="32"/>
          <w:szCs w:val="32"/>
        </w:rPr>
        <w:t>山音乐</w:t>
      </w:r>
      <w:proofErr w:type="gramEnd"/>
      <w:r w:rsidRPr="00B26634">
        <w:rPr>
          <w:rFonts w:ascii="华文新魏" w:eastAsia="华文新魏" w:hAnsi="ˎ̥" w:cs="宋体" w:hint="eastAsia"/>
          <w:color w:val="000000"/>
          <w:kern w:val="0"/>
          <w:sz w:val="32"/>
          <w:szCs w:val="32"/>
        </w:rPr>
        <w:t>学校</w:t>
      </w:r>
    </w:p>
    <w:p w:rsidR="00B26634" w:rsidRPr="00B26634" w:rsidRDefault="00B26634" w:rsidP="00B26634">
      <w:pPr>
        <w:widowControl/>
        <w:spacing w:before="100" w:beforeAutospacing="1" w:after="100" w:afterAutospacing="1" w:line="315" w:lineRule="atLeast"/>
        <w:jc w:val="center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华文新魏" w:eastAsia="华文新魏" w:hAnsi="ˎ̥" w:cs="宋体" w:hint="eastAsia"/>
          <w:color w:val="000000"/>
          <w:kern w:val="0"/>
          <w:sz w:val="32"/>
          <w:szCs w:val="32"/>
        </w:rPr>
        <w:t>2017年初中艺术特长班招生简章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隶书" w:eastAsia="隶书" w:hAnsi="ˎ̥" w:cs="宋体" w:hint="eastAsia"/>
          <w:color w:val="000000"/>
          <w:kern w:val="0"/>
          <w:sz w:val="29"/>
          <w:szCs w:val="29"/>
        </w:rPr>
        <w:t>一、学校及特色项目发展简介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观音</w:t>
      </w:r>
      <w:proofErr w:type="gramStart"/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山音乐</w:t>
      </w:r>
      <w:proofErr w:type="gramEnd"/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学校创办于2008年9月，坐落于财富涌动的观音山商务营运中心。学校占地面积63898平方米，建筑面积63365平方米。学校依山面海，绿树成荫，环境优美。</w:t>
      </w: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现有</w:t>
      </w:r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71个教学班，</w:t>
      </w: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教职员工246人，</w:t>
      </w:r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学生近3500人。</w:t>
      </w: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在上级有关部门和社会各界的关心、支持下，我们秉持“为每一位学生的终身发展奠基”的办学理念，围绕“夯实基础、文化引领、特色推进、全面发展”这一办学目标</w:t>
      </w: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  <w:bdr w:val="none" w:sz="0" w:space="0" w:color="auto" w:frame="1"/>
        </w:rPr>
        <w:t>，凝心聚力、干事创业，不忘初心、奋勇前行！</w:t>
      </w: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办学效益日益凸显，中考成绩名列全市前列，被厦门日报等媒体誉为“鹭岛黑马，思明新秀”。艺术、体育、科学等项目</w:t>
      </w:r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已逐渐形成学校</w:t>
      </w: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的办学特色。学校荣获“福建省书香校园示范校”“福建省小学科学教育研究基地校”“厦门市文明学校”“厦门市义务教育均衡发展工作先进校”“思明区初中教育教学质量奖”等荣誉称号18项。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为了全面贯彻实施党的教育方针，促进学生个性发展，学校积极探索一条“宫校合作” 的特</w:t>
      </w:r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色办学路子：2008年9月区青少年宫分部、少体校分校入驻我校，组建了我校的合唱团、舞蹈队，铜管乐队及足球队等，成效显著。我校学生参加全国第四届中小学生艺术展演“文艺踩街”和“开、闭幕式”活动，得到国家级专家的肯定；多次荣获鹭岛花朵文艺汇演金奖、银奖。</w:t>
      </w: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经教育主管部门批准，2017年秋季继续招收初一年级的舞蹈、声乐艺术特长生。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隶书" w:eastAsia="隶书" w:hAnsi="ˎ̥" w:cs="宋体" w:hint="eastAsia"/>
          <w:b/>
          <w:bCs/>
          <w:color w:val="424242"/>
          <w:kern w:val="0"/>
          <w:sz w:val="29"/>
          <w:szCs w:val="29"/>
        </w:rPr>
        <w:t>二、招生对象和范围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1.本区户籍的小学应届毕业生。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2.本区小学就读的港、澳、台、华侨和外籍应届毕业生。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3.本区公办小学就读的非本市户籍应届毕业生。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4.本区民办小学就读，并于六年级下学期开学（2017年2月13日）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前具备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正式学籍的应届毕业生，其中进城务工人员随迁子女应符合以下条件：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lastRenderedPageBreak/>
        <w:t>①学生本人及其父(母)现在思明区实际居住并满两年(含两年)以上。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②学生父(母)现在厦务工并满两年(含两年)以上。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③学生父(母)按照规定参加我市社会保险，近两个年度在厦门缴交社会保险。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符合以上四个条件之一者，均可报名。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隶书" w:eastAsia="隶书" w:hAnsi="ˎ̥" w:cs="宋体" w:hint="eastAsia"/>
          <w:color w:val="424242"/>
          <w:kern w:val="0"/>
          <w:sz w:val="29"/>
          <w:szCs w:val="29"/>
        </w:rPr>
        <w:t>三、招生计划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根据《厦门市2017年小学毕业和初中招生工作意见》【厦教基2017（16）】文件，我校2017年秋季面向思明区招收初中艺术特长生30名，特色项目为舞蹈、声乐。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隶书" w:eastAsia="隶书" w:hAnsi="ˎ̥" w:cs="宋体" w:hint="eastAsia"/>
          <w:color w:val="424242"/>
          <w:kern w:val="0"/>
          <w:sz w:val="29"/>
          <w:szCs w:val="29"/>
        </w:rPr>
        <w:t>四、招生原则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1．坚持公平、公正、公开的原则。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2．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坚持择特录取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、择优录取、宁缺勿滥的原则。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隶书" w:eastAsia="隶书" w:hAnsi="ˎ̥" w:cs="宋体" w:hint="eastAsia"/>
          <w:color w:val="424242"/>
          <w:kern w:val="0"/>
          <w:sz w:val="29"/>
          <w:szCs w:val="29"/>
        </w:rPr>
        <w:t>五、报名办法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1．报名时间：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2016年5月6日—5月31日，</w:t>
      </w:r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上午8：00—11：30，下午2：30—5：00(休息日除外)。6月2日上午8：00公布具体面试时间、地点。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2．报名程序：</w:t>
      </w:r>
    </w:p>
    <w:p w:rsidR="00B26634" w:rsidRPr="00B26634" w:rsidRDefault="00B26634" w:rsidP="00B26634">
      <w:pPr>
        <w:widowControl/>
        <w:shd w:val="clear" w:color="auto" w:fill="FFFFFF"/>
        <w:spacing w:line="405" w:lineRule="atLeast"/>
        <w:ind w:right="165"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（1）招生专业、人数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240"/>
        <w:gridCol w:w="2475"/>
      </w:tblGrid>
      <w:tr w:rsidR="00B26634" w:rsidRPr="00B26634" w:rsidTr="00B26634">
        <w:trPr>
          <w:trHeight w:val="630"/>
          <w:tblCellSpacing w:w="0" w:type="dxa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6634" w:rsidRPr="00B26634" w:rsidRDefault="00B26634" w:rsidP="00B26634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8"/>
                <w:szCs w:val="18"/>
              </w:rPr>
            </w:pPr>
            <w:r w:rsidRPr="00B26634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      项目</w:t>
            </w:r>
          </w:p>
          <w:p w:rsidR="00B26634" w:rsidRPr="00B26634" w:rsidRDefault="00B26634" w:rsidP="00B26634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ˎ̥" w:eastAsia="宋体" w:hAnsi="ˎ̥" w:cs="宋体"/>
                <w:color w:val="424242"/>
                <w:kern w:val="0"/>
                <w:sz w:val="18"/>
                <w:szCs w:val="18"/>
              </w:rPr>
            </w:pPr>
            <w:r w:rsidRPr="00B26634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年级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634" w:rsidRPr="00B26634" w:rsidRDefault="00B26634" w:rsidP="00B2663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ˎ̥" w:eastAsia="宋体" w:hAnsi="ˎ̥" w:cs="宋体"/>
                <w:color w:val="424242"/>
                <w:kern w:val="0"/>
                <w:sz w:val="18"/>
                <w:szCs w:val="18"/>
              </w:rPr>
            </w:pPr>
            <w:r w:rsidRPr="00B26634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声乐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634" w:rsidRPr="00B26634" w:rsidRDefault="00B26634" w:rsidP="00B2663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ˎ̥" w:eastAsia="宋体" w:hAnsi="ˎ̥" w:cs="宋体"/>
                <w:color w:val="424242"/>
                <w:kern w:val="0"/>
                <w:sz w:val="18"/>
                <w:szCs w:val="18"/>
              </w:rPr>
            </w:pPr>
            <w:r w:rsidRPr="00B26634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舞蹈</w:t>
            </w:r>
          </w:p>
        </w:tc>
      </w:tr>
      <w:tr w:rsidR="00B26634" w:rsidRPr="00B26634" w:rsidTr="00B26634">
        <w:trPr>
          <w:trHeight w:val="360"/>
          <w:tblCellSpacing w:w="0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634" w:rsidRPr="00B26634" w:rsidRDefault="00B26634" w:rsidP="00B26634">
            <w:pPr>
              <w:widowControl/>
              <w:spacing w:before="100" w:beforeAutospacing="1" w:after="100" w:afterAutospacing="1" w:line="405" w:lineRule="atLeast"/>
              <w:ind w:firstLine="240"/>
              <w:jc w:val="left"/>
              <w:rPr>
                <w:rFonts w:ascii="ˎ̥" w:eastAsia="宋体" w:hAnsi="ˎ̥" w:cs="宋体"/>
                <w:color w:val="424242"/>
                <w:kern w:val="0"/>
                <w:sz w:val="18"/>
                <w:szCs w:val="18"/>
              </w:rPr>
            </w:pPr>
            <w:r w:rsidRPr="00B26634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初一年级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6634" w:rsidRPr="00B26634" w:rsidRDefault="00B26634" w:rsidP="00B2663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ˎ̥" w:eastAsia="宋体" w:hAnsi="ˎ̥" w:cs="宋体"/>
                <w:color w:val="424242"/>
                <w:kern w:val="0"/>
                <w:sz w:val="18"/>
                <w:szCs w:val="18"/>
              </w:rPr>
            </w:pPr>
            <w:r w:rsidRPr="00B26634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两项合计30人</w:t>
            </w:r>
          </w:p>
        </w:tc>
      </w:tr>
    </w:tbl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lastRenderedPageBreak/>
        <w:t>（2）报名需提交材料：《厦门市思明区观音山音乐学校艺术特长生招生报名表》、证明考生具有艺术特长的奖状或证书的复印件。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（3）</w:t>
      </w:r>
      <w:r w:rsidRPr="00B26634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每生限报一所特色学校或特色班。已被其他特色学校、特色班提前录取的学生，不得再报考，否则取消其录取资格。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3．报名地点：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厦门市思明区观音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山音乐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学校门岗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六、特长测试安排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（一）测试项目：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54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1.声乐：</w:t>
      </w: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 xml:space="preserve"> ⑴无伴奏现场演唱一段自选歌曲（要求科学用嗓，一般不提倡演唱通俗歌曲），时长不超过3分钟（80分）。⑵音高模唱（10分）。⑶节奏模唱（10分）。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54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备注：一律不使用现场伴奏（即现场清唱相对完整的一段歌曲）。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b/>
          <w:bCs/>
          <w:color w:val="424242"/>
          <w:kern w:val="0"/>
          <w:sz w:val="18"/>
          <w:szCs w:val="18"/>
        </w:rPr>
        <w:t>    2.舞蹈：</w:t>
      </w:r>
      <w:r w:rsidRPr="00B26634">
        <w:rPr>
          <w:rFonts w:ascii="宋体" w:eastAsia="宋体" w:hAnsi="宋体" w:cs="宋体" w:hint="eastAsia"/>
          <w:color w:val="424242"/>
          <w:kern w:val="0"/>
          <w:sz w:val="18"/>
          <w:szCs w:val="18"/>
        </w:rPr>
        <w:t>⑴舞蹈基本功测试——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18"/>
          <w:szCs w:val="18"/>
        </w:rPr>
        <w:t>测试软开度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18"/>
          <w:szCs w:val="18"/>
        </w:rPr>
        <w:t>、力度和跳、转、翻等技巧能力（40分）。⑵舞蹈剧目表演测试——独自表演自选的舞蹈剧目或片段（60分）。考核学生的肢体艺术表现能力（原则上限于古典舞、现代舞、民间舞、芭蕾舞），表演时间控制在三分钟以内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18"/>
          <w:szCs w:val="18"/>
        </w:rPr>
        <w:t>    备注：1.考生舞蹈伴奏音乐自备，伴奏音乐一律使用光盘（用CD格式）。每盘一首，并在CD封面上标明曲目和考生姓名。2.女生统一穿连体体操服，男生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18"/>
          <w:szCs w:val="18"/>
        </w:rPr>
        <w:t>穿训练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18"/>
          <w:szCs w:val="18"/>
        </w:rPr>
        <w:t>服。舞蹈表演不穿演出服，统一穿体操服，女生头发一律盘起，不化装。不准穿高跟鞋和踢踏舞鞋（带铁钉的鞋子）进入考场。3.有器乐表演特长的，可现场展示。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（二）测试时间：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65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6月4日面试, 6月5日</w:t>
      </w:r>
      <w:proofErr w:type="gramStart"/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汇总拟录名单</w:t>
      </w:r>
      <w:proofErr w:type="gramEnd"/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，并上报教育主管部门，待公示无异议后，公布录取名单。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（三）测试地点：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厦门市思明区观音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山音乐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学校13号楼二楼大会议室。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lastRenderedPageBreak/>
        <w:t>七、录取办法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（一）录取办法：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按特长测试成绩从高分到低分录取。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特长测试成绩和录取名单经市、区两级教育主管部门审批，待公示无异议后，将录取结果在校务公开栏及校园网公布。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（二）有下列情形之一者，取消其录取资格：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1．测试过程中有违纪、违规行为者。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2．已被其他特色学校、特色班提前录取的学生。</w:t>
      </w:r>
    </w:p>
    <w:p w:rsidR="00B26634" w:rsidRPr="00B26634" w:rsidRDefault="00B26634" w:rsidP="00B26634">
      <w:pPr>
        <w:widowControl/>
        <w:spacing w:line="405" w:lineRule="atLeast"/>
        <w:ind w:left="465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八、权利义务</w:t>
      </w:r>
    </w:p>
    <w:p w:rsidR="00B26634" w:rsidRPr="00B26634" w:rsidRDefault="00B26634" w:rsidP="00B26634">
      <w:pPr>
        <w:widowControl/>
        <w:spacing w:line="405" w:lineRule="atLeast"/>
        <w:ind w:left="465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1. 学生学籍认定：学生一经录取，学籍属厦门市思明区观音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山音乐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学校。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2. 设施配备：学校提供、配齐全市一流的专业教学、训练设备。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3. 师资配备：由厦门市思明区观音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山音乐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学校专业教师及特聘专家具体指导专业训练。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4.特长生一经录取，必须接受特长培训。特长培训为常规专业培训和周末专业培训，专业培训费用：专业常规培训，学校不收取费用；专业周末培训按照相关规定执行。特长生一经录取，初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一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特长生原则上实行寄宿制管理，确保学生有充分的时间和精力在保证学好规定课程的同时，参加所选的音乐专业的学习和训练。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九、其他有关事项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住宿收费将严格按照物价部门有关政策要求依法收费。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十、联系方式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1.报名咨询电话：厦门市思明区观音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山音乐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学校（5928086黄老师，5928085连老师）。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lastRenderedPageBreak/>
        <w:t>2.厦门市思明区观音</w:t>
      </w:r>
      <w:proofErr w:type="gramStart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山音乐</w:t>
      </w:r>
      <w:proofErr w:type="gramEnd"/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学校网址：</w:t>
      </w:r>
      <w:hyperlink r:id="rId4" w:history="1">
        <w:r w:rsidRPr="00B26634">
          <w:rPr>
            <w:rFonts w:ascii="宋体" w:eastAsia="宋体" w:hAnsi="宋体" w:cs="宋体" w:hint="eastAsia"/>
            <w:color w:val="0000FF"/>
            <w:kern w:val="0"/>
            <w:sz w:val="24"/>
            <w:szCs w:val="24"/>
          </w:rPr>
          <w:t>http://www.gysxx.com</w:t>
        </w:r>
      </w:hyperlink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（招生表格可以由此下载）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 xml:space="preserve">3.严格招生纪律，接受上级主管部门、监察部门及群众监督。监督电话：5928030。                     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华文新魏" w:eastAsia="华文新魏" w:hAnsi="ˎ̥" w:cs="宋体" w:hint="eastAsia"/>
          <w:color w:val="424242"/>
          <w:kern w:val="0"/>
          <w:sz w:val="29"/>
          <w:szCs w:val="2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华文新魏" w:eastAsia="华文新魏" w:hAnsi="ˎ̥" w:cs="宋体" w:hint="eastAsia"/>
          <w:color w:val="424242"/>
          <w:kern w:val="0"/>
          <w:sz w:val="29"/>
          <w:szCs w:val="29"/>
        </w:rPr>
        <w:t> </w:t>
      </w:r>
      <w:r w:rsidRPr="00B26634">
        <w:rPr>
          <w:rFonts w:ascii="华文新魏" w:eastAsia="华文新魏" w:hAnsi="ˎ̥" w:cs="宋体" w:hint="eastAsia"/>
          <w:color w:val="424242"/>
          <w:kern w:val="0"/>
          <w:sz w:val="29"/>
          <w:szCs w:val="29"/>
        </w:rPr>
        <w:t>厦门市思明区观音</w:t>
      </w:r>
      <w:proofErr w:type="gramStart"/>
      <w:r w:rsidRPr="00B26634">
        <w:rPr>
          <w:rFonts w:ascii="华文新魏" w:eastAsia="华文新魏" w:hAnsi="ˎ̥" w:cs="宋体" w:hint="eastAsia"/>
          <w:color w:val="424242"/>
          <w:kern w:val="0"/>
          <w:sz w:val="29"/>
          <w:szCs w:val="29"/>
        </w:rPr>
        <w:t>山音乐</w:t>
      </w:r>
      <w:proofErr w:type="gramEnd"/>
      <w:r w:rsidRPr="00B26634">
        <w:rPr>
          <w:rFonts w:ascii="华文新魏" w:eastAsia="华文新魏" w:hAnsi="ˎ̥" w:cs="宋体" w:hint="eastAsia"/>
          <w:color w:val="424242"/>
          <w:kern w:val="0"/>
          <w:sz w:val="29"/>
          <w:szCs w:val="29"/>
        </w:rPr>
        <w:t>学校</w:t>
      </w:r>
    </w:p>
    <w:p w:rsidR="00B26634" w:rsidRPr="00B26634" w:rsidRDefault="00B26634" w:rsidP="00B26634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ˎ̥" w:eastAsia="宋体" w:hAnsi="ˎ̥" w:cs="宋体"/>
          <w:color w:val="424242"/>
          <w:kern w:val="0"/>
          <w:sz w:val="18"/>
          <w:szCs w:val="18"/>
        </w:rPr>
      </w:pPr>
      <w:r w:rsidRPr="00B26634">
        <w:rPr>
          <w:rFonts w:ascii="华文新魏" w:eastAsia="华文新魏" w:hAnsi="宋体" w:cs="宋体" w:hint="eastAsia"/>
          <w:color w:val="424242"/>
          <w:kern w:val="0"/>
          <w:sz w:val="24"/>
          <w:szCs w:val="24"/>
        </w:rPr>
        <w:t>        </w:t>
      </w:r>
      <w:r w:rsidRPr="00B26634">
        <w:rPr>
          <w:rFonts w:ascii="华文新魏" w:eastAsia="华文新魏" w:hAnsi="宋体" w:cs="宋体" w:hint="eastAsia"/>
          <w:color w:val="424242"/>
          <w:kern w:val="0"/>
          <w:sz w:val="24"/>
          <w:szCs w:val="24"/>
        </w:rPr>
        <w:t xml:space="preserve"> </w:t>
      </w:r>
      <w:r w:rsidRPr="00B26634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 2017年4月21日</w:t>
      </w:r>
    </w:p>
    <w:p w:rsidR="00E6266E" w:rsidRDefault="00E6266E">
      <w:bookmarkStart w:id="0" w:name="_GoBack"/>
      <w:bookmarkEnd w:id="0"/>
    </w:p>
    <w:sectPr w:rsidR="00E6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34"/>
    <w:rsid w:val="00B26634"/>
    <w:rsid w:val="00E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8EBC9-BEB3-40E1-91E4-B5CA7E83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412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sxx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2017-04-26T11:01:00Z</dcterms:created>
  <dcterms:modified xsi:type="dcterms:W3CDTF">2017-04-26T11:01:00Z</dcterms:modified>
</cp:coreProperties>
</file>