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664" w:rsidRPr="00242664" w:rsidRDefault="00242664" w:rsidP="00242664">
      <w:pPr>
        <w:widowControl/>
        <w:spacing w:before="100" w:beforeAutospacing="1" w:after="100" w:afterAutospacing="1" w:line="450" w:lineRule="atLeast"/>
        <w:jc w:val="center"/>
        <w:rPr>
          <w:rFonts w:ascii="宋体" w:eastAsia="宋体" w:hAnsi="宋体" w:cs="宋体"/>
          <w:kern w:val="0"/>
          <w:szCs w:val="21"/>
        </w:rPr>
      </w:pPr>
      <w:r w:rsidRPr="00242664">
        <w:rPr>
          <w:rFonts w:ascii="宋体" w:eastAsia="宋体" w:hAnsi="宋体" w:cs="宋体" w:hint="eastAsia"/>
          <w:b/>
          <w:bCs/>
          <w:kern w:val="0"/>
          <w:szCs w:val="21"/>
        </w:rPr>
        <w:t>思明区2017年随迁子女积分入学工作通告（六）</w:t>
      </w:r>
      <w:r w:rsidRPr="00242664">
        <w:rPr>
          <w:rFonts w:ascii="宋体" w:eastAsia="宋体" w:hAnsi="宋体" w:cs="宋体" w:hint="eastAsia"/>
          <w:kern w:val="0"/>
          <w:szCs w:val="21"/>
        </w:rPr>
        <w:t xml:space="preserve"> </w:t>
      </w:r>
    </w:p>
    <w:p w:rsidR="00242664" w:rsidRPr="00242664" w:rsidRDefault="00242664" w:rsidP="00242664">
      <w:pPr>
        <w:widowControl/>
        <w:spacing w:before="100" w:beforeAutospacing="1" w:after="100" w:afterAutospacing="1" w:line="450" w:lineRule="atLeast"/>
        <w:jc w:val="center"/>
        <w:rPr>
          <w:rFonts w:ascii="宋体" w:eastAsia="宋体" w:hAnsi="宋体" w:cs="宋体" w:hint="eastAsia"/>
          <w:kern w:val="0"/>
          <w:szCs w:val="21"/>
        </w:rPr>
      </w:pPr>
      <w:r w:rsidRPr="00242664">
        <w:rPr>
          <w:rFonts w:ascii="宋体" w:eastAsia="宋体" w:hAnsi="宋体" w:cs="宋体" w:hint="eastAsia"/>
          <w:b/>
          <w:bCs/>
          <w:kern w:val="0"/>
          <w:szCs w:val="21"/>
        </w:rPr>
        <w:t>--志愿填报须知、学位情况、积分排名--</w:t>
      </w:r>
      <w:r w:rsidRPr="00242664">
        <w:rPr>
          <w:rFonts w:ascii="宋体" w:eastAsia="宋体" w:hAnsi="宋体" w:cs="宋体" w:hint="eastAsia"/>
          <w:kern w:val="0"/>
          <w:szCs w:val="21"/>
        </w:rPr>
        <w:t xml:space="preserve"> </w:t>
      </w:r>
    </w:p>
    <w:p w:rsidR="00242664" w:rsidRPr="00242664" w:rsidRDefault="00242664" w:rsidP="00242664">
      <w:pPr>
        <w:widowControl/>
        <w:spacing w:before="100" w:beforeAutospacing="1" w:after="100" w:afterAutospacing="1" w:line="450" w:lineRule="atLeast"/>
        <w:ind w:firstLine="360"/>
        <w:jc w:val="left"/>
        <w:rPr>
          <w:rFonts w:ascii="宋体" w:eastAsia="宋体" w:hAnsi="宋体" w:cs="宋体" w:hint="eastAsia"/>
          <w:kern w:val="0"/>
          <w:szCs w:val="21"/>
        </w:rPr>
      </w:pPr>
      <w:r w:rsidRPr="00242664">
        <w:rPr>
          <w:rFonts w:ascii="宋体" w:eastAsia="宋体" w:hAnsi="宋体" w:cs="宋体" w:hint="eastAsia"/>
          <w:b/>
          <w:bCs/>
          <w:kern w:val="0"/>
          <w:szCs w:val="21"/>
        </w:rPr>
        <w:t> </w:t>
      </w:r>
      <w:r w:rsidRPr="00242664">
        <w:rPr>
          <w:rFonts w:ascii="宋体" w:eastAsia="宋体" w:hAnsi="宋体" w:cs="宋体" w:hint="eastAsia"/>
          <w:kern w:val="0"/>
          <w:szCs w:val="21"/>
        </w:rPr>
        <w:t xml:space="preserve"> </w:t>
      </w:r>
    </w:p>
    <w:p w:rsidR="00242664" w:rsidRPr="00242664" w:rsidRDefault="00242664" w:rsidP="00242664">
      <w:pPr>
        <w:widowControl/>
        <w:spacing w:before="100" w:beforeAutospacing="1" w:after="100" w:afterAutospacing="1" w:line="450" w:lineRule="atLeast"/>
        <w:ind w:firstLine="480"/>
        <w:jc w:val="left"/>
        <w:rPr>
          <w:rFonts w:ascii="宋体" w:eastAsia="宋体" w:hAnsi="宋体" w:cs="宋体" w:hint="eastAsia"/>
          <w:kern w:val="0"/>
          <w:szCs w:val="21"/>
        </w:rPr>
      </w:pPr>
      <w:r w:rsidRPr="00242664">
        <w:rPr>
          <w:rFonts w:ascii="宋体" w:eastAsia="宋体" w:hAnsi="宋体" w:cs="宋体" w:hint="eastAsia"/>
          <w:b/>
          <w:bCs/>
          <w:kern w:val="0"/>
          <w:szCs w:val="21"/>
        </w:rPr>
        <w:t>一、志愿填报须知：</w:t>
      </w:r>
      <w:r w:rsidRPr="00242664">
        <w:rPr>
          <w:rFonts w:ascii="宋体" w:eastAsia="宋体" w:hAnsi="宋体" w:cs="宋体" w:hint="eastAsia"/>
          <w:kern w:val="0"/>
          <w:szCs w:val="21"/>
        </w:rPr>
        <w:t xml:space="preserve"> </w:t>
      </w:r>
    </w:p>
    <w:p w:rsidR="00242664" w:rsidRPr="00242664" w:rsidRDefault="00242664" w:rsidP="00242664">
      <w:pPr>
        <w:widowControl/>
        <w:spacing w:before="100" w:beforeAutospacing="1" w:after="100" w:afterAutospacing="1" w:line="450" w:lineRule="atLeast"/>
        <w:ind w:firstLine="480"/>
        <w:jc w:val="left"/>
        <w:rPr>
          <w:rFonts w:ascii="宋体" w:eastAsia="宋体" w:hAnsi="宋体" w:cs="宋体" w:hint="eastAsia"/>
          <w:kern w:val="0"/>
          <w:szCs w:val="21"/>
        </w:rPr>
      </w:pPr>
      <w:r w:rsidRPr="00242664">
        <w:rPr>
          <w:rFonts w:ascii="宋体" w:eastAsia="宋体" w:hAnsi="宋体" w:cs="宋体" w:hint="eastAsia"/>
          <w:kern w:val="0"/>
          <w:szCs w:val="21"/>
        </w:rPr>
        <w:t xml:space="preserve">（一）志愿填报对象： </w:t>
      </w:r>
    </w:p>
    <w:p w:rsidR="00242664" w:rsidRPr="00242664" w:rsidRDefault="00242664" w:rsidP="00242664">
      <w:pPr>
        <w:widowControl/>
        <w:spacing w:before="100" w:beforeAutospacing="1" w:after="100" w:afterAutospacing="1" w:line="450" w:lineRule="atLeast"/>
        <w:ind w:firstLine="480"/>
        <w:jc w:val="left"/>
        <w:rPr>
          <w:rFonts w:ascii="宋体" w:eastAsia="宋体" w:hAnsi="宋体" w:cs="宋体" w:hint="eastAsia"/>
          <w:kern w:val="0"/>
          <w:szCs w:val="21"/>
        </w:rPr>
      </w:pPr>
      <w:r w:rsidRPr="00242664">
        <w:rPr>
          <w:rFonts w:ascii="宋体" w:eastAsia="宋体" w:hAnsi="宋体" w:cs="宋体" w:hint="eastAsia"/>
          <w:kern w:val="0"/>
          <w:szCs w:val="21"/>
        </w:rPr>
        <w:t xml:space="preserve">符合思明区积分入学条件且完成了网上确认积分的随迁子女。 </w:t>
      </w:r>
    </w:p>
    <w:p w:rsidR="00242664" w:rsidRPr="00242664" w:rsidRDefault="00242664" w:rsidP="00242664">
      <w:pPr>
        <w:widowControl/>
        <w:spacing w:before="100" w:beforeAutospacing="1" w:after="100" w:afterAutospacing="1" w:line="450" w:lineRule="atLeast"/>
        <w:ind w:firstLine="480"/>
        <w:jc w:val="left"/>
        <w:rPr>
          <w:rFonts w:ascii="宋体" w:eastAsia="宋体" w:hAnsi="宋体" w:cs="宋体" w:hint="eastAsia"/>
          <w:kern w:val="0"/>
          <w:szCs w:val="21"/>
        </w:rPr>
      </w:pPr>
      <w:r w:rsidRPr="00242664">
        <w:rPr>
          <w:rFonts w:ascii="宋体" w:eastAsia="宋体" w:hAnsi="宋体" w:cs="宋体" w:hint="eastAsia"/>
          <w:kern w:val="0"/>
          <w:szCs w:val="21"/>
        </w:rPr>
        <w:t xml:space="preserve">（二）志愿填报时间和方式： </w:t>
      </w:r>
    </w:p>
    <w:p w:rsidR="00242664" w:rsidRPr="00242664" w:rsidRDefault="00242664" w:rsidP="00242664">
      <w:pPr>
        <w:widowControl/>
        <w:spacing w:before="100" w:beforeAutospacing="1" w:after="100" w:afterAutospacing="1" w:line="450" w:lineRule="atLeast"/>
        <w:ind w:firstLine="480"/>
        <w:jc w:val="left"/>
        <w:rPr>
          <w:rFonts w:ascii="宋体" w:eastAsia="宋体" w:hAnsi="宋体" w:cs="宋体" w:hint="eastAsia"/>
          <w:kern w:val="0"/>
          <w:szCs w:val="21"/>
        </w:rPr>
      </w:pPr>
      <w:r w:rsidRPr="00242664">
        <w:rPr>
          <w:rFonts w:ascii="宋体" w:eastAsia="宋体" w:hAnsi="宋体" w:cs="宋体" w:hint="eastAsia"/>
          <w:kern w:val="0"/>
          <w:szCs w:val="21"/>
        </w:rPr>
        <w:t>2017年7月14日08:00至7月15日20：00自行登陆“</w:t>
      </w:r>
      <w:proofErr w:type="spellStart"/>
      <w:r w:rsidRPr="00242664">
        <w:rPr>
          <w:rFonts w:ascii="宋体" w:eastAsia="宋体" w:hAnsi="宋体" w:cs="宋体" w:hint="eastAsia"/>
          <w:kern w:val="0"/>
          <w:szCs w:val="21"/>
        </w:rPr>
        <w:t>i</w:t>
      </w:r>
      <w:proofErr w:type="spellEnd"/>
      <w:r w:rsidRPr="00242664">
        <w:rPr>
          <w:rFonts w:ascii="宋体" w:eastAsia="宋体" w:hAnsi="宋体" w:cs="宋体" w:hint="eastAsia"/>
          <w:kern w:val="0"/>
          <w:szCs w:val="21"/>
        </w:rPr>
        <w:t xml:space="preserve">厦门”--积分入学板块，输入自己的账号和密码，进行网上填报并提交志愿。 </w:t>
      </w:r>
    </w:p>
    <w:p w:rsidR="00242664" w:rsidRPr="00242664" w:rsidRDefault="00242664" w:rsidP="00242664">
      <w:pPr>
        <w:widowControl/>
        <w:spacing w:before="100" w:beforeAutospacing="1" w:after="100" w:afterAutospacing="1" w:line="450" w:lineRule="atLeast"/>
        <w:ind w:firstLine="480"/>
        <w:jc w:val="left"/>
        <w:rPr>
          <w:rFonts w:ascii="宋体" w:eastAsia="宋体" w:hAnsi="宋体" w:cs="宋体" w:hint="eastAsia"/>
          <w:kern w:val="0"/>
          <w:szCs w:val="21"/>
        </w:rPr>
      </w:pPr>
      <w:r w:rsidRPr="00242664">
        <w:rPr>
          <w:rFonts w:ascii="宋体" w:eastAsia="宋体" w:hAnsi="宋体" w:cs="宋体" w:hint="eastAsia"/>
          <w:kern w:val="0"/>
          <w:szCs w:val="21"/>
        </w:rPr>
        <w:t xml:space="preserve">温馨提示： </w:t>
      </w:r>
    </w:p>
    <w:p w:rsidR="00242664" w:rsidRPr="00242664" w:rsidRDefault="00242664" w:rsidP="00242664">
      <w:pPr>
        <w:widowControl/>
        <w:spacing w:before="100" w:beforeAutospacing="1" w:after="100" w:afterAutospacing="1" w:line="450" w:lineRule="atLeast"/>
        <w:ind w:firstLine="480"/>
        <w:jc w:val="left"/>
        <w:rPr>
          <w:rFonts w:ascii="宋体" w:eastAsia="宋体" w:hAnsi="宋体" w:cs="宋体" w:hint="eastAsia"/>
          <w:kern w:val="0"/>
          <w:szCs w:val="21"/>
        </w:rPr>
      </w:pPr>
      <w:r w:rsidRPr="00242664">
        <w:rPr>
          <w:rFonts w:ascii="宋体" w:eastAsia="宋体" w:hAnsi="宋体" w:cs="宋体" w:hint="eastAsia"/>
          <w:kern w:val="0"/>
          <w:szCs w:val="21"/>
        </w:rPr>
        <w:t xml:space="preserve">①可在电脑端登入积分系统进行志愿填报，也可通过手机端进行网上志愿填报； </w:t>
      </w:r>
    </w:p>
    <w:p w:rsidR="00242664" w:rsidRPr="00242664" w:rsidRDefault="00242664" w:rsidP="00242664">
      <w:pPr>
        <w:widowControl/>
        <w:spacing w:before="100" w:beforeAutospacing="1" w:after="100" w:afterAutospacing="1" w:line="450" w:lineRule="atLeast"/>
        <w:ind w:firstLine="480"/>
        <w:jc w:val="left"/>
        <w:rPr>
          <w:rFonts w:ascii="宋体" w:eastAsia="宋体" w:hAnsi="宋体" w:cs="宋体" w:hint="eastAsia"/>
          <w:kern w:val="0"/>
          <w:szCs w:val="21"/>
        </w:rPr>
      </w:pPr>
      <w:r w:rsidRPr="00242664">
        <w:rPr>
          <w:rFonts w:ascii="宋体" w:eastAsia="宋体" w:hAnsi="宋体" w:cs="宋体" w:hint="eastAsia"/>
          <w:kern w:val="0"/>
          <w:szCs w:val="21"/>
        </w:rPr>
        <w:t xml:space="preserve">②为节省您宝贵的时间，减少舟车劳顿和排队，建议各位家长尽量自行上网填报并提交志愿，确实上网不方便的才到协助点填报志愿； </w:t>
      </w:r>
    </w:p>
    <w:p w:rsidR="00242664" w:rsidRPr="00242664" w:rsidRDefault="00242664" w:rsidP="00242664">
      <w:pPr>
        <w:widowControl/>
        <w:spacing w:before="100" w:beforeAutospacing="1" w:after="100" w:afterAutospacing="1" w:line="450" w:lineRule="atLeast"/>
        <w:ind w:firstLine="480"/>
        <w:jc w:val="left"/>
        <w:rPr>
          <w:rFonts w:ascii="宋体" w:eastAsia="宋体" w:hAnsi="宋体" w:cs="宋体" w:hint="eastAsia"/>
          <w:kern w:val="0"/>
          <w:szCs w:val="21"/>
        </w:rPr>
      </w:pPr>
      <w:r w:rsidRPr="00242664">
        <w:rPr>
          <w:rFonts w:ascii="宋体" w:eastAsia="宋体" w:hAnsi="宋体" w:cs="宋体" w:hint="eastAsia"/>
          <w:kern w:val="0"/>
          <w:szCs w:val="21"/>
        </w:rPr>
        <w:t>③志愿提交后，志愿不得修改；志愿提交后，家长在“</w:t>
      </w:r>
      <w:proofErr w:type="spellStart"/>
      <w:r w:rsidRPr="00242664">
        <w:rPr>
          <w:rFonts w:ascii="宋体" w:eastAsia="宋体" w:hAnsi="宋体" w:cs="宋体" w:hint="eastAsia"/>
          <w:kern w:val="0"/>
          <w:szCs w:val="21"/>
        </w:rPr>
        <w:t>i</w:t>
      </w:r>
      <w:proofErr w:type="spellEnd"/>
      <w:r w:rsidRPr="00242664">
        <w:rPr>
          <w:rFonts w:ascii="宋体" w:eastAsia="宋体" w:hAnsi="宋体" w:cs="宋体" w:hint="eastAsia"/>
          <w:kern w:val="0"/>
          <w:szCs w:val="21"/>
        </w:rPr>
        <w:t xml:space="preserve">厦门”登记的手机号会收到志愿填报成功的短信息； </w:t>
      </w:r>
    </w:p>
    <w:p w:rsidR="00242664" w:rsidRPr="00242664" w:rsidRDefault="00242664" w:rsidP="00242664">
      <w:pPr>
        <w:widowControl/>
        <w:spacing w:before="100" w:beforeAutospacing="1" w:after="100" w:afterAutospacing="1" w:line="450" w:lineRule="atLeast"/>
        <w:ind w:firstLine="480"/>
        <w:jc w:val="left"/>
        <w:rPr>
          <w:rFonts w:ascii="宋体" w:eastAsia="宋体" w:hAnsi="宋体" w:cs="宋体" w:hint="eastAsia"/>
          <w:kern w:val="0"/>
          <w:szCs w:val="21"/>
        </w:rPr>
      </w:pPr>
      <w:r w:rsidRPr="00242664">
        <w:rPr>
          <w:rFonts w:ascii="宋体" w:eastAsia="宋体" w:hAnsi="宋体" w:cs="宋体" w:hint="eastAsia"/>
          <w:kern w:val="0"/>
          <w:szCs w:val="21"/>
        </w:rPr>
        <w:t xml:space="preserve">④逾期未进行网上填报和提交志愿的，视为放弃参加我区积分入学。 </w:t>
      </w:r>
    </w:p>
    <w:p w:rsidR="00242664" w:rsidRPr="00242664" w:rsidRDefault="00242664" w:rsidP="00242664">
      <w:pPr>
        <w:widowControl/>
        <w:spacing w:before="100" w:beforeAutospacing="1" w:after="100" w:afterAutospacing="1" w:line="450" w:lineRule="atLeast"/>
        <w:ind w:firstLine="480"/>
        <w:jc w:val="left"/>
        <w:rPr>
          <w:rFonts w:ascii="宋体" w:eastAsia="宋体" w:hAnsi="宋体" w:cs="宋体" w:hint="eastAsia"/>
          <w:kern w:val="0"/>
          <w:szCs w:val="21"/>
        </w:rPr>
      </w:pPr>
      <w:r w:rsidRPr="00242664">
        <w:rPr>
          <w:rFonts w:ascii="宋体" w:eastAsia="宋体" w:hAnsi="宋体" w:cs="宋体" w:hint="eastAsia"/>
          <w:kern w:val="0"/>
          <w:szCs w:val="21"/>
        </w:rPr>
        <w:t xml:space="preserve">（三）志愿填报的协助点： </w:t>
      </w:r>
    </w:p>
    <w:p w:rsidR="00242664" w:rsidRPr="00242664" w:rsidRDefault="00242664" w:rsidP="00242664">
      <w:pPr>
        <w:widowControl/>
        <w:spacing w:before="100" w:beforeAutospacing="1" w:after="100" w:afterAutospacing="1" w:line="450" w:lineRule="atLeast"/>
        <w:ind w:firstLine="480"/>
        <w:jc w:val="left"/>
        <w:rPr>
          <w:rFonts w:ascii="宋体" w:eastAsia="宋体" w:hAnsi="宋体" w:cs="宋体" w:hint="eastAsia"/>
          <w:kern w:val="0"/>
          <w:szCs w:val="21"/>
        </w:rPr>
      </w:pPr>
      <w:r w:rsidRPr="00242664">
        <w:rPr>
          <w:rFonts w:ascii="宋体" w:eastAsia="宋体" w:hAnsi="宋体" w:cs="宋体" w:hint="eastAsia"/>
          <w:kern w:val="0"/>
          <w:szCs w:val="21"/>
        </w:rPr>
        <w:t>确实上网不方便的才到协助点填报志愿。协助地点：思明区厦禾路137号</w:t>
      </w:r>
      <w:proofErr w:type="gramStart"/>
      <w:r w:rsidRPr="00242664">
        <w:rPr>
          <w:rFonts w:ascii="宋体" w:eastAsia="宋体" w:hAnsi="宋体" w:cs="宋体" w:hint="eastAsia"/>
          <w:kern w:val="0"/>
          <w:szCs w:val="21"/>
        </w:rPr>
        <w:t>六楼思明区</w:t>
      </w:r>
      <w:proofErr w:type="gramEnd"/>
      <w:r w:rsidRPr="00242664">
        <w:rPr>
          <w:rFonts w:ascii="宋体" w:eastAsia="宋体" w:hAnsi="宋体" w:cs="宋体" w:hint="eastAsia"/>
          <w:kern w:val="0"/>
          <w:szCs w:val="21"/>
        </w:rPr>
        <w:t xml:space="preserve">招生委员会办公室。协助工作时间：7月15日（星期六），上午8:30-11:30；下午2:30-5:30 </w:t>
      </w:r>
    </w:p>
    <w:p w:rsidR="00242664" w:rsidRPr="00242664" w:rsidRDefault="00242664" w:rsidP="00242664">
      <w:pPr>
        <w:widowControl/>
        <w:spacing w:before="100" w:beforeAutospacing="1" w:after="100" w:afterAutospacing="1" w:line="450" w:lineRule="atLeast"/>
        <w:ind w:firstLine="480"/>
        <w:jc w:val="left"/>
        <w:rPr>
          <w:rFonts w:ascii="宋体" w:eastAsia="宋体" w:hAnsi="宋体" w:cs="宋体" w:hint="eastAsia"/>
          <w:kern w:val="0"/>
          <w:szCs w:val="21"/>
        </w:rPr>
      </w:pPr>
      <w:r w:rsidRPr="00242664">
        <w:rPr>
          <w:rFonts w:ascii="宋体" w:eastAsia="宋体" w:hAnsi="宋体" w:cs="宋体" w:hint="eastAsia"/>
          <w:kern w:val="0"/>
          <w:szCs w:val="21"/>
        </w:rPr>
        <w:t xml:space="preserve">特别说明：协助点只提供可上网的电脑，不做任何志愿指导。 </w:t>
      </w:r>
    </w:p>
    <w:p w:rsidR="00242664" w:rsidRPr="00242664" w:rsidRDefault="00242664" w:rsidP="00242664">
      <w:pPr>
        <w:widowControl/>
        <w:spacing w:before="100" w:beforeAutospacing="1" w:after="100" w:afterAutospacing="1" w:line="450" w:lineRule="atLeast"/>
        <w:ind w:firstLine="480"/>
        <w:jc w:val="left"/>
        <w:rPr>
          <w:rFonts w:ascii="宋体" w:eastAsia="宋体" w:hAnsi="宋体" w:cs="宋体" w:hint="eastAsia"/>
          <w:kern w:val="0"/>
          <w:szCs w:val="21"/>
        </w:rPr>
      </w:pPr>
      <w:r w:rsidRPr="00242664">
        <w:rPr>
          <w:rFonts w:ascii="宋体" w:eastAsia="宋体" w:hAnsi="宋体" w:cs="宋体" w:hint="eastAsia"/>
          <w:kern w:val="0"/>
          <w:szCs w:val="21"/>
        </w:rPr>
        <w:lastRenderedPageBreak/>
        <w:t xml:space="preserve">（四）志愿填报规则 </w:t>
      </w:r>
    </w:p>
    <w:p w:rsidR="00242664" w:rsidRPr="00242664" w:rsidRDefault="00242664" w:rsidP="00242664">
      <w:pPr>
        <w:widowControl/>
        <w:spacing w:before="100" w:beforeAutospacing="1" w:after="100" w:afterAutospacing="1" w:line="450" w:lineRule="atLeast"/>
        <w:ind w:firstLine="480"/>
        <w:jc w:val="left"/>
        <w:rPr>
          <w:rFonts w:ascii="宋体" w:eastAsia="宋体" w:hAnsi="宋体" w:cs="宋体" w:hint="eastAsia"/>
          <w:kern w:val="0"/>
          <w:szCs w:val="21"/>
        </w:rPr>
      </w:pPr>
      <w:r w:rsidRPr="00242664">
        <w:rPr>
          <w:rFonts w:ascii="宋体" w:eastAsia="宋体" w:hAnsi="宋体" w:cs="宋体" w:hint="eastAsia"/>
          <w:kern w:val="0"/>
          <w:szCs w:val="21"/>
        </w:rPr>
        <w:t>今年思明区纳入积分入学招收随迁子女的公办学校有17个（分三个志愿片区），民办学校有8个，</w:t>
      </w:r>
      <w:proofErr w:type="gramStart"/>
      <w:r w:rsidRPr="00242664">
        <w:rPr>
          <w:rFonts w:ascii="宋体" w:eastAsia="宋体" w:hAnsi="宋体" w:cs="宋体" w:hint="eastAsia"/>
          <w:kern w:val="0"/>
          <w:szCs w:val="21"/>
        </w:rPr>
        <w:t>不</w:t>
      </w:r>
      <w:proofErr w:type="gramEnd"/>
      <w:r w:rsidRPr="00242664">
        <w:rPr>
          <w:rFonts w:ascii="宋体" w:eastAsia="宋体" w:hAnsi="宋体" w:cs="宋体" w:hint="eastAsia"/>
          <w:kern w:val="0"/>
          <w:szCs w:val="21"/>
        </w:rPr>
        <w:t xml:space="preserve">分片区，家长必须同时填报公办学校志愿和民办学校志愿。 </w:t>
      </w:r>
    </w:p>
    <w:p w:rsidR="00242664" w:rsidRPr="00242664" w:rsidRDefault="00242664" w:rsidP="00242664">
      <w:pPr>
        <w:widowControl/>
        <w:spacing w:before="100" w:beforeAutospacing="1" w:after="100" w:afterAutospacing="1" w:line="450" w:lineRule="atLeast"/>
        <w:ind w:firstLine="480"/>
        <w:jc w:val="left"/>
        <w:rPr>
          <w:rFonts w:ascii="宋体" w:eastAsia="宋体" w:hAnsi="宋体" w:cs="宋体" w:hint="eastAsia"/>
          <w:kern w:val="0"/>
          <w:szCs w:val="21"/>
        </w:rPr>
      </w:pPr>
      <w:r w:rsidRPr="00242664">
        <w:rPr>
          <w:rFonts w:ascii="宋体" w:eastAsia="宋体" w:hAnsi="宋体" w:cs="宋体" w:hint="eastAsia"/>
          <w:b/>
          <w:bCs/>
          <w:kern w:val="0"/>
          <w:szCs w:val="21"/>
        </w:rPr>
        <w:t>*公办学校志愿填报要求：</w:t>
      </w:r>
      <w:r w:rsidRPr="00242664">
        <w:rPr>
          <w:rFonts w:ascii="宋体" w:eastAsia="宋体" w:hAnsi="宋体" w:cs="宋体" w:hint="eastAsia"/>
          <w:kern w:val="0"/>
          <w:szCs w:val="21"/>
        </w:rPr>
        <w:t xml:space="preserve"> </w:t>
      </w:r>
    </w:p>
    <w:p w:rsidR="00242664" w:rsidRPr="00242664" w:rsidRDefault="00242664" w:rsidP="00242664">
      <w:pPr>
        <w:widowControl/>
        <w:spacing w:before="100" w:beforeAutospacing="1" w:after="100" w:afterAutospacing="1" w:line="450" w:lineRule="atLeast"/>
        <w:ind w:firstLine="480"/>
        <w:jc w:val="left"/>
        <w:rPr>
          <w:rFonts w:ascii="宋体" w:eastAsia="宋体" w:hAnsi="宋体" w:cs="宋体" w:hint="eastAsia"/>
          <w:kern w:val="0"/>
          <w:szCs w:val="21"/>
        </w:rPr>
      </w:pPr>
      <w:r w:rsidRPr="00242664">
        <w:rPr>
          <w:rFonts w:ascii="宋体" w:eastAsia="宋体" w:hAnsi="宋体" w:cs="宋体" w:hint="eastAsia"/>
          <w:kern w:val="0"/>
          <w:szCs w:val="21"/>
        </w:rPr>
        <w:t xml:space="preserve">1、主志愿片区： </w:t>
      </w:r>
    </w:p>
    <w:p w:rsidR="00242664" w:rsidRPr="00242664" w:rsidRDefault="00242664" w:rsidP="00242664">
      <w:pPr>
        <w:widowControl/>
        <w:spacing w:before="100" w:beforeAutospacing="1" w:after="100" w:afterAutospacing="1" w:line="450" w:lineRule="atLeast"/>
        <w:ind w:firstLine="480"/>
        <w:jc w:val="left"/>
        <w:rPr>
          <w:rFonts w:ascii="宋体" w:eastAsia="宋体" w:hAnsi="宋体" w:cs="宋体" w:hint="eastAsia"/>
          <w:kern w:val="0"/>
          <w:szCs w:val="21"/>
        </w:rPr>
      </w:pPr>
      <w:r w:rsidRPr="00242664">
        <w:rPr>
          <w:rFonts w:ascii="宋体" w:eastAsia="宋体" w:hAnsi="宋体" w:cs="宋体" w:hint="eastAsia"/>
          <w:kern w:val="0"/>
          <w:szCs w:val="21"/>
        </w:rPr>
        <w:t>家长自行选择一个片区作为自己的主志愿片区，并必须</w:t>
      </w:r>
      <w:proofErr w:type="gramStart"/>
      <w:r w:rsidRPr="00242664">
        <w:rPr>
          <w:rFonts w:ascii="宋体" w:eastAsia="宋体" w:hAnsi="宋体" w:cs="宋体" w:hint="eastAsia"/>
          <w:kern w:val="0"/>
          <w:szCs w:val="21"/>
        </w:rPr>
        <w:t>填满主</w:t>
      </w:r>
      <w:proofErr w:type="gramEnd"/>
      <w:r w:rsidRPr="00242664">
        <w:rPr>
          <w:rFonts w:ascii="宋体" w:eastAsia="宋体" w:hAnsi="宋体" w:cs="宋体" w:hint="eastAsia"/>
          <w:kern w:val="0"/>
          <w:szCs w:val="21"/>
        </w:rPr>
        <w:t xml:space="preserve">志愿片区所有志愿学校，且不得重复； </w:t>
      </w:r>
    </w:p>
    <w:p w:rsidR="00242664" w:rsidRPr="00242664" w:rsidRDefault="00242664" w:rsidP="00242664">
      <w:pPr>
        <w:widowControl/>
        <w:spacing w:before="100" w:beforeAutospacing="1" w:after="100" w:afterAutospacing="1" w:line="450" w:lineRule="atLeast"/>
        <w:ind w:firstLine="480"/>
        <w:jc w:val="left"/>
        <w:rPr>
          <w:rFonts w:ascii="宋体" w:eastAsia="宋体" w:hAnsi="宋体" w:cs="宋体" w:hint="eastAsia"/>
          <w:kern w:val="0"/>
          <w:szCs w:val="21"/>
        </w:rPr>
      </w:pPr>
      <w:r w:rsidRPr="00242664">
        <w:rPr>
          <w:rFonts w:ascii="宋体" w:eastAsia="宋体" w:hAnsi="宋体" w:cs="宋体" w:hint="eastAsia"/>
          <w:kern w:val="0"/>
          <w:szCs w:val="21"/>
        </w:rPr>
        <w:t xml:space="preserve">2、次志愿片区： </w:t>
      </w:r>
    </w:p>
    <w:p w:rsidR="00242664" w:rsidRPr="00242664" w:rsidRDefault="00242664" w:rsidP="00242664">
      <w:pPr>
        <w:widowControl/>
        <w:spacing w:before="100" w:beforeAutospacing="1" w:after="100" w:afterAutospacing="1" w:line="450" w:lineRule="atLeast"/>
        <w:ind w:firstLine="480"/>
        <w:jc w:val="left"/>
        <w:rPr>
          <w:rFonts w:ascii="宋体" w:eastAsia="宋体" w:hAnsi="宋体" w:cs="宋体" w:hint="eastAsia"/>
          <w:kern w:val="0"/>
          <w:szCs w:val="21"/>
        </w:rPr>
      </w:pPr>
      <w:r w:rsidRPr="00242664">
        <w:rPr>
          <w:rFonts w:ascii="宋体" w:eastAsia="宋体" w:hAnsi="宋体" w:cs="宋体" w:hint="eastAsia"/>
          <w:kern w:val="0"/>
          <w:szCs w:val="21"/>
        </w:rPr>
        <w:t xml:space="preserve">家长可选择另一片区作为次志愿片区，但不用填报该片区具体学校，只填该片区的序号； </w:t>
      </w:r>
    </w:p>
    <w:p w:rsidR="00242664" w:rsidRPr="00242664" w:rsidRDefault="00242664" w:rsidP="00242664">
      <w:pPr>
        <w:widowControl/>
        <w:spacing w:before="100" w:beforeAutospacing="1" w:after="100" w:afterAutospacing="1" w:line="450" w:lineRule="atLeast"/>
        <w:ind w:firstLine="480"/>
        <w:jc w:val="left"/>
        <w:rPr>
          <w:rFonts w:ascii="宋体" w:eastAsia="宋体" w:hAnsi="宋体" w:cs="宋体" w:hint="eastAsia"/>
          <w:kern w:val="0"/>
          <w:szCs w:val="21"/>
        </w:rPr>
      </w:pPr>
      <w:r w:rsidRPr="00242664">
        <w:rPr>
          <w:rFonts w:ascii="宋体" w:eastAsia="宋体" w:hAnsi="宋体" w:cs="宋体" w:hint="eastAsia"/>
          <w:kern w:val="0"/>
          <w:szCs w:val="21"/>
        </w:rPr>
        <w:t xml:space="preserve">3、志愿调剂选项： </w:t>
      </w:r>
    </w:p>
    <w:p w:rsidR="00242664" w:rsidRPr="00242664" w:rsidRDefault="00242664" w:rsidP="00242664">
      <w:pPr>
        <w:widowControl/>
        <w:spacing w:before="100" w:beforeAutospacing="1" w:after="100" w:afterAutospacing="1" w:line="450" w:lineRule="atLeast"/>
        <w:ind w:firstLine="480"/>
        <w:jc w:val="left"/>
        <w:rPr>
          <w:rFonts w:ascii="宋体" w:eastAsia="宋体" w:hAnsi="宋体" w:cs="宋体" w:hint="eastAsia"/>
          <w:kern w:val="0"/>
          <w:szCs w:val="21"/>
        </w:rPr>
      </w:pPr>
      <w:r w:rsidRPr="00242664">
        <w:rPr>
          <w:rFonts w:ascii="宋体" w:eastAsia="宋体" w:hAnsi="宋体" w:cs="宋体" w:hint="eastAsia"/>
          <w:kern w:val="0"/>
          <w:szCs w:val="21"/>
        </w:rPr>
        <w:t xml:space="preserve">若家长同意在仍有剩余学位的公办学校进行调剂，须点击“是”。 </w:t>
      </w:r>
    </w:p>
    <w:p w:rsidR="00242664" w:rsidRPr="00242664" w:rsidRDefault="00242664" w:rsidP="00242664">
      <w:pPr>
        <w:widowControl/>
        <w:spacing w:before="100" w:beforeAutospacing="1" w:after="100" w:afterAutospacing="1" w:line="450" w:lineRule="atLeast"/>
        <w:ind w:firstLine="480"/>
        <w:jc w:val="left"/>
        <w:rPr>
          <w:rFonts w:ascii="宋体" w:eastAsia="宋体" w:hAnsi="宋体" w:cs="宋体" w:hint="eastAsia"/>
          <w:kern w:val="0"/>
          <w:szCs w:val="21"/>
        </w:rPr>
      </w:pPr>
      <w:r w:rsidRPr="00242664">
        <w:rPr>
          <w:rFonts w:ascii="宋体" w:eastAsia="宋体" w:hAnsi="宋体" w:cs="宋体" w:hint="eastAsia"/>
          <w:kern w:val="0"/>
          <w:szCs w:val="21"/>
        </w:rPr>
        <w:t xml:space="preserve">若家长不同意在仍有剩余学位的公办学校进行调剂，须点击“否”。 </w:t>
      </w:r>
    </w:p>
    <w:p w:rsidR="00242664" w:rsidRPr="00242664" w:rsidRDefault="00242664" w:rsidP="00242664">
      <w:pPr>
        <w:widowControl/>
        <w:spacing w:before="100" w:beforeAutospacing="1" w:after="100" w:afterAutospacing="1" w:line="450" w:lineRule="atLeast"/>
        <w:ind w:firstLine="480"/>
        <w:jc w:val="left"/>
        <w:rPr>
          <w:rFonts w:ascii="宋体" w:eastAsia="宋体" w:hAnsi="宋体" w:cs="宋体" w:hint="eastAsia"/>
          <w:kern w:val="0"/>
          <w:szCs w:val="21"/>
        </w:rPr>
      </w:pPr>
      <w:r w:rsidRPr="00242664">
        <w:rPr>
          <w:rFonts w:ascii="宋体" w:eastAsia="宋体" w:hAnsi="宋体" w:cs="宋体" w:hint="eastAsia"/>
          <w:kern w:val="0"/>
          <w:szCs w:val="21"/>
        </w:rPr>
        <w:t xml:space="preserve">▲温馨提示： </w:t>
      </w:r>
    </w:p>
    <w:p w:rsidR="00242664" w:rsidRPr="00242664" w:rsidRDefault="00242664" w:rsidP="00242664">
      <w:pPr>
        <w:widowControl/>
        <w:spacing w:before="100" w:beforeAutospacing="1" w:after="100" w:afterAutospacing="1" w:line="450" w:lineRule="atLeast"/>
        <w:ind w:firstLine="480"/>
        <w:jc w:val="left"/>
        <w:rPr>
          <w:rFonts w:ascii="宋体" w:eastAsia="宋体" w:hAnsi="宋体" w:cs="宋体" w:hint="eastAsia"/>
          <w:kern w:val="0"/>
          <w:szCs w:val="21"/>
        </w:rPr>
      </w:pPr>
      <w:r w:rsidRPr="00242664">
        <w:rPr>
          <w:rFonts w:ascii="宋体" w:eastAsia="宋体" w:hAnsi="宋体" w:cs="宋体" w:hint="eastAsia"/>
          <w:kern w:val="0"/>
          <w:szCs w:val="21"/>
        </w:rPr>
        <w:t xml:space="preserve">①建议家长选择距离居住地较近的片区作为主志愿片； </w:t>
      </w:r>
    </w:p>
    <w:p w:rsidR="00242664" w:rsidRPr="00242664" w:rsidRDefault="00242664" w:rsidP="00242664">
      <w:pPr>
        <w:widowControl/>
        <w:spacing w:before="100" w:beforeAutospacing="1" w:after="100" w:afterAutospacing="1" w:line="450" w:lineRule="atLeast"/>
        <w:ind w:firstLine="480"/>
        <w:jc w:val="left"/>
        <w:rPr>
          <w:rFonts w:ascii="宋体" w:eastAsia="宋体" w:hAnsi="宋体" w:cs="宋体" w:hint="eastAsia"/>
          <w:kern w:val="0"/>
          <w:szCs w:val="21"/>
        </w:rPr>
      </w:pPr>
      <w:r w:rsidRPr="00242664">
        <w:rPr>
          <w:rFonts w:ascii="宋体" w:eastAsia="宋体" w:hAnsi="宋体" w:cs="宋体" w:hint="eastAsia"/>
          <w:kern w:val="0"/>
          <w:szCs w:val="21"/>
        </w:rPr>
        <w:t xml:space="preserve">②建议家长同意在有剩余学位的公办学校进行调剂，以增加自己派入公办学校的机会； </w:t>
      </w:r>
    </w:p>
    <w:p w:rsidR="00242664" w:rsidRPr="00242664" w:rsidRDefault="00242664" w:rsidP="00242664">
      <w:pPr>
        <w:widowControl/>
        <w:spacing w:before="100" w:beforeAutospacing="1" w:after="100" w:afterAutospacing="1" w:line="450" w:lineRule="atLeast"/>
        <w:ind w:firstLine="480"/>
        <w:jc w:val="left"/>
        <w:rPr>
          <w:rFonts w:ascii="宋体" w:eastAsia="宋体" w:hAnsi="宋体" w:cs="宋体" w:hint="eastAsia"/>
          <w:kern w:val="0"/>
          <w:szCs w:val="21"/>
        </w:rPr>
      </w:pPr>
      <w:r w:rsidRPr="00242664">
        <w:rPr>
          <w:rFonts w:ascii="宋体" w:eastAsia="宋体" w:hAnsi="宋体" w:cs="宋体" w:hint="eastAsia"/>
          <w:kern w:val="0"/>
          <w:szCs w:val="21"/>
        </w:rPr>
        <w:t xml:space="preserve">③因学校和生源分布不均衡，有可能会录取到离居住地较远的学校，为确保交通安全，建议开学前将居住地迁到录取学校附近。 </w:t>
      </w:r>
    </w:p>
    <w:p w:rsidR="00242664" w:rsidRPr="00242664" w:rsidRDefault="00242664" w:rsidP="00242664">
      <w:pPr>
        <w:widowControl/>
        <w:spacing w:before="100" w:beforeAutospacing="1" w:after="100" w:afterAutospacing="1" w:line="450" w:lineRule="atLeast"/>
        <w:ind w:firstLine="480"/>
        <w:jc w:val="left"/>
        <w:rPr>
          <w:rFonts w:ascii="宋体" w:eastAsia="宋体" w:hAnsi="宋体" w:cs="宋体" w:hint="eastAsia"/>
          <w:kern w:val="0"/>
          <w:szCs w:val="21"/>
        </w:rPr>
      </w:pPr>
      <w:r w:rsidRPr="00242664">
        <w:rPr>
          <w:rFonts w:ascii="宋体" w:eastAsia="宋体" w:hAnsi="宋体" w:cs="宋体" w:hint="eastAsia"/>
          <w:b/>
          <w:bCs/>
          <w:kern w:val="0"/>
          <w:szCs w:val="21"/>
        </w:rPr>
        <w:t>*民办学校志愿填报要求：</w:t>
      </w:r>
      <w:r w:rsidRPr="00242664">
        <w:rPr>
          <w:rFonts w:ascii="宋体" w:eastAsia="宋体" w:hAnsi="宋体" w:cs="宋体" w:hint="eastAsia"/>
          <w:kern w:val="0"/>
          <w:szCs w:val="21"/>
        </w:rPr>
        <w:t xml:space="preserve"> </w:t>
      </w:r>
    </w:p>
    <w:p w:rsidR="00242664" w:rsidRPr="00242664" w:rsidRDefault="00242664" w:rsidP="00242664">
      <w:pPr>
        <w:widowControl/>
        <w:spacing w:before="100" w:beforeAutospacing="1" w:after="100" w:afterAutospacing="1" w:line="450" w:lineRule="atLeast"/>
        <w:ind w:firstLine="480"/>
        <w:jc w:val="left"/>
        <w:rPr>
          <w:rFonts w:ascii="宋体" w:eastAsia="宋体" w:hAnsi="宋体" w:cs="宋体" w:hint="eastAsia"/>
          <w:kern w:val="0"/>
          <w:szCs w:val="21"/>
        </w:rPr>
      </w:pPr>
      <w:r w:rsidRPr="00242664">
        <w:rPr>
          <w:rFonts w:ascii="宋体" w:eastAsia="宋体" w:hAnsi="宋体" w:cs="宋体" w:hint="eastAsia"/>
          <w:kern w:val="0"/>
          <w:szCs w:val="21"/>
        </w:rPr>
        <w:lastRenderedPageBreak/>
        <w:t xml:space="preserve">1、家长在民办学校志愿栏里，至少要填一所民办学校的志愿，也可填满8个民办学校志愿，但不得重复。 </w:t>
      </w:r>
    </w:p>
    <w:p w:rsidR="00242664" w:rsidRPr="00242664" w:rsidRDefault="00242664" w:rsidP="00242664">
      <w:pPr>
        <w:widowControl/>
        <w:spacing w:before="100" w:beforeAutospacing="1" w:after="100" w:afterAutospacing="1" w:line="450" w:lineRule="atLeast"/>
        <w:ind w:firstLine="480"/>
        <w:jc w:val="left"/>
        <w:rPr>
          <w:rFonts w:ascii="宋体" w:eastAsia="宋体" w:hAnsi="宋体" w:cs="宋体" w:hint="eastAsia"/>
          <w:kern w:val="0"/>
          <w:szCs w:val="21"/>
        </w:rPr>
      </w:pPr>
      <w:r w:rsidRPr="00242664">
        <w:rPr>
          <w:rFonts w:ascii="宋体" w:eastAsia="宋体" w:hAnsi="宋体" w:cs="宋体" w:hint="eastAsia"/>
          <w:kern w:val="0"/>
          <w:szCs w:val="21"/>
        </w:rPr>
        <w:t xml:space="preserve">2、民办学校志愿调剂选项： </w:t>
      </w:r>
    </w:p>
    <w:p w:rsidR="00242664" w:rsidRPr="00242664" w:rsidRDefault="00242664" w:rsidP="00242664">
      <w:pPr>
        <w:widowControl/>
        <w:spacing w:before="100" w:beforeAutospacing="1" w:after="100" w:afterAutospacing="1" w:line="450" w:lineRule="atLeast"/>
        <w:ind w:firstLine="480"/>
        <w:jc w:val="left"/>
        <w:rPr>
          <w:rFonts w:ascii="宋体" w:eastAsia="宋体" w:hAnsi="宋体" w:cs="宋体" w:hint="eastAsia"/>
          <w:kern w:val="0"/>
          <w:szCs w:val="21"/>
        </w:rPr>
      </w:pPr>
      <w:r w:rsidRPr="00242664">
        <w:rPr>
          <w:rFonts w:ascii="宋体" w:eastAsia="宋体" w:hAnsi="宋体" w:cs="宋体" w:hint="eastAsia"/>
          <w:kern w:val="0"/>
          <w:szCs w:val="21"/>
        </w:rPr>
        <w:t xml:space="preserve">若家长同意在仍有剩余学位的民办学校进行调剂，须点击“是”。 </w:t>
      </w:r>
    </w:p>
    <w:p w:rsidR="00242664" w:rsidRPr="00242664" w:rsidRDefault="00242664" w:rsidP="00242664">
      <w:pPr>
        <w:widowControl/>
        <w:spacing w:before="100" w:beforeAutospacing="1" w:after="100" w:afterAutospacing="1" w:line="450" w:lineRule="atLeast"/>
        <w:ind w:firstLine="480"/>
        <w:jc w:val="left"/>
        <w:rPr>
          <w:rFonts w:ascii="宋体" w:eastAsia="宋体" w:hAnsi="宋体" w:cs="宋体" w:hint="eastAsia"/>
          <w:kern w:val="0"/>
          <w:szCs w:val="21"/>
        </w:rPr>
      </w:pPr>
      <w:r w:rsidRPr="00242664">
        <w:rPr>
          <w:rFonts w:ascii="宋体" w:eastAsia="宋体" w:hAnsi="宋体" w:cs="宋体" w:hint="eastAsia"/>
          <w:kern w:val="0"/>
          <w:szCs w:val="21"/>
        </w:rPr>
        <w:t xml:space="preserve">若家长不同意在仍有剩余学位的民办学校进行调剂，须点击“否”。 </w:t>
      </w:r>
    </w:p>
    <w:p w:rsidR="00242664" w:rsidRPr="00242664" w:rsidRDefault="00242664" w:rsidP="00242664">
      <w:pPr>
        <w:widowControl/>
        <w:spacing w:before="100" w:beforeAutospacing="1" w:after="100" w:afterAutospacing="1" w:line="450" w:lineRule="atLeast"/>
        <w:ind w:firstLine="480"/>
        <w:jc w:val="left"/>
        <w:rPr>
          <w:rFonts w:ascii="宋体" w:eastAsia="宋体" w:hAnsi="宋体" w:cs="宋体" w:hint="eastAsia"/>
          <w:kern w:val="0"/>
          <w:szCs w:val="21"/>
        </w:rPr>
      </w:pPr>
      <w:r w:rsidRPr="00242664">
        <w:rPr>
          <w:rFonts w:ascii="宋体" w:eastAsia="宋体" w:hAnsi="宋体" w:cs="宋体" w:hint="eastAsia"/>
          <w:kern w:val="0"/>
          <w:szCs w:val="21"/>
        </w:rPr>
        <w:t xml:space="preserve">▲温馨提示： </w:t>
      </w:r>
    </w:p>
    <w:p w:rsidR="00242664" w:rsidRPr="00242664" w:rsidRDefault="00242664" w:rsidP="00242664">
      <w:pPr>
        <w:widowControl/>
        <w:spacing w:before="100" w:beforeAutospacing="1" w:after="100" w:afterAutospacing="1" w:line="450" w:lineRule="atLeast"/>
        <w:ind w:firstLine="480"/>
        <w:jc w:val="left"/>
        <w:rPr>
          <w:rFonts w:ascii="宋体" w:eastAsia="宋体" w:hAnsi="宋体" w:cs="宋体" w:hint="eastAsia"/>
          <w:kern w:val="0"/>
          <w:szCs w:val="21"/>
        </w:rPr>
      </w:pPr>
      <w:r w:rsidRPr="00242664">
        <w:rPr>
          <w:rFonts w:ascii="宋体" w:eastAsia="宋体" w:hAnsi="宋体" w:cs="宋体" w:hint="eastAsia"/>
          <w:kern w:val="0"/>
          <w:szCs w:val="21"/>
        </w:rPr>
        <w:t xml:space="preserve">①建议家长填满民办学校的志愿，并同意在有剩余学位的民办学校进行调剂，以增加派入民办学校的机会。 </w:t>
      </w:r>
    </w:p>
    <w:p w:rsidR="00242664" w:rsidRPr="00242664" w:rsidRDefault="00242664" w:rsidP="00242664">
      <w:pPr>
        <w:widowControl/>
        <w:spacing w:before="100" w:beforeAutospacing="1" w:after="100" w:afterAutospacing="1" w:line="450" w:lineRule="atLeast"/>
        <w:ind w:firstLine="480"/>
        <w:jc w:val="left"/>
        <w:rPr>
          <w:rFonts w:ascii="宋体" w:eastAsia="宋体" w:hAnsi="宋体" w:cs="宋体" w:hint="eastAsia"/>
          <w:kern w:val="0"/>
          <w:szCs w:val="21"/>
        </w:rPr>
      </w:pPr>
      <w:r w:rsidRPr="00242664">
        <w:rPr>
          <w:rFonts w:ascii="宋体" w:eastAsia="宋体" w:hAnsi="宋体" w:cs="宋体" w:hint="eastAsia"/>
          <w:kern w:val="0"/>
          <w:szCs w:val="21"/>
        </w:rPr>
        <w:t>    ②今年报名符合我区积分入学的随迁子女数超过了去年，将可能出现一部分积分较低的随迁子女无法派入我区任何公办、民办学校。请积分较低和不符合我区积分入学条件的随迁子女尽早</w:t>
      </w:r>
      <w:proofErr w:type="gramStart"/>
      <w:r w:rsidRPr="00242664">
        <w:rPr>
          <w:rFonts w:ascii="宋体" w:eastAsia="宋体" w:hAnsi="宋体" w:cs="宋体" w:hint="eastAsia"/>
          <w:kern w:val="0"/>
          <w:szCs w:val="21"/>
        </w:rPr>
        <w:t>做好回</w:t>
      </w:r>
      <w:proofErr w:type="gramEnd"/>
      <w:r w:rsidRPr="00242664">
        <w:rPr>
          <w:rFonts w:ascii="宋体" w:eastAsia="宋体" w:hAnsi="宋体" w:cs="宋体" w:hint="eastAsia"/>
          <w:kern w:val="0"/>
          <w:szCs w:val="21"/>
        </w:rPr>
        <w:t xml:space="preserve">原籍就学的准备。 </w:t>
      </w:r>
    </w:p>
    <w:p w:rsidR="00242664" w:rsidRPr="00242664" w:rsidRDefault="00242664" w:rsidP="00242664">
      <w:pPr>
        <w:widowControl/>
        <w:spacing w:before="100" w:beforeAutospacing="1" w:after="100" w:afterAutospacing="1" w:line="450" w:lineRule="atLeast"/>
        <w:ind w:firstLine="480"/>
        <w:jc w:val="left"/>
        <w:rPr>
          <w:rFonts w:ascii="宋体" w:eastAsia="宋体" w:hAnsi="宋体" w:cs="宋体" w:hint="eastAsia"/>
          <w:kern w:val="0"/>
          <w:szCs w:val="21"/>
        </w:rPr>
      </w:pPr>
      <w:r w:rsidRPr="00242664">
        <w:rPr>
          <w:rFonts w:ascii="宋体" w:eastAsia="宋体" w:hAnsi="宋体" w:cs="宋体" w:hint="eastAsia"/>
          <w:b/>
          <w:bCs/>
          <w:kern w:val="0"/>
          <w:szCs w:val="21"/>
        </w:rPr>
        <w:t>二、2017年思明区招收随迁子女积分入学的学校及学位情况：</w:t>
      </w:r>
      <w:r w:rsidRPr="00242664">
        <w:rPr>
          <w:rFonts w:ascii="宋体" w:eastAsia="宋体" w:hAnsi="宋体" w:cs="宋体" w:hint="eastAsia"/>
          <w:kern w:val="0"/>
          <w:szCs w:val="21"/>
        </w:rPr>
        <w:t xml:space="preserve"> </w:t>
      </w:r>
    </w:p>
    <w:p w:rsidR="00242664" w:rsidRPr="00242664" w:rsidRDefault="00242664" w:rsidP="00242664">
      <w:pPr>
        <w:widowControl/>
        <w:spacing w:before="100" w:beforeAutospacing="1" w:after="100" w:afterAutospacing="1" w:line="450" w:lineRule="atLeast"/>
        <w:ind w:firstLine="480"/>
        <w:jc w:val="left"/>
        <w:rPr>
          <w:rFonts w:ascii="宋体" w:eastAsia="宋体" w:hAnsi="宋体" w:cs="宋体" w:hint="eastAsia"/>
          <w:kern w:val="0"/>
          <w:szCs w:val="21"/>
        </w:rPr>
      </w:pPr>
      <w:r w:rsidRPr="00242664">
        <w:rPr>
          <w:rFonts w:ascii="宋体" w:eastAsia="宋体" w:hAnsi="宋体" w:cs="宋体" w:hint="eastAsia"/>
          <w:kern w:val="0"/>
          <w:szCs w:val="21"/>
        </w:rPr>
        <w:t xml:space="preserve">1、公办学校学位情况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5"/>
        <w:gridCol w:w="2197"/>
        <w:gridCol w:w="963"/>
        <w:gridCol w:w="949"/>
        <w:gridCol w:w="3146"/>
      </w:tblGrid>
      <w:tr w:rsidR="00242664" w:rsidRPr="00242664" w:rsidTr="00242664">
        <w:trPr>
          <w:trHeight w:val="555"/>
          <w:jc w:val="center"/>
        </w:trPr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664" w:rsidRPr="00242664" w:rsidRDefault="00242664" w:rsidP="0024266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4266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志愿</w:t>
            </w:r>
            <w:r w:rsidRPr="00242664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</w:p>
          <w:p w:rsidR="00242664" w:rsidRPr="00242664" w:rsidRDefault="00242664" w:rsidP="0024266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4266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片区序号</w:t>
            </w:r>
            <w:r w:rsidRPr="00242664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664" w:rsidRPr="00242664" w:rsidRDefault="00242664" w:rsidP="0024266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4266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片区内学校</w:t>
            </w:r>
            <w:r w:rsidRPr="00242664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664" w:rsidRPr="00242664" w:rsidRDefault="00242664" w:rsidP="0024266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4266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学校</w:t>
            </w:r>
            <w:r w:rsidRPr="0024266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  学位数</w:t>
            </w:r>
            <w:r w:rsidRPr="00242664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664" w:rsidRPr="00242664" w:rsidRDefault="00242664" w:rsidP="0024266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4266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片区</w:t>
            </w:r>
            <w:r w:rsidRPr="0024266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  学位数</w:t>
            </w:r>
            <w:r w:rsidRPr="00242664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664" w:rsidRPr="00242664" w:rsidRDefault="00242664" w:rsidP="0024266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4266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学校地址</w:t>
            </w:r>
            <w:r w:rsidRPr="00242664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</w:p>
        </w:tc>
      </w:tr>
      <w:tr w:rsidR="00242664" w:rsidRPr="00242664" w:rsidTr="00242664">
        <w:trPr>
          <w:trHeight w:val="360"/>
          <w:jc w:val="center"/>
        </w:trPr>
        <w:tc>
          <w:tcPr>
            <w:tcW w:w="11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664" w:rsidRPr="00242664" w:rsidRDefault="00242664" w:rsidP="0024266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proofErr w:type="gramStart"/>
            <w:r w:rsidRPr="00242664"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一</w:t>
            </w:r>
            <w:proofErr w:type="gramEnd"/>
            <w:r w:rsidRPr="00242664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664" w:rsidRPr="00242664" w:rsidRDefault="00242664" w:rsidP="0024266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4266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莲</w:t>
            </w:r>
            <w:proofErr w:type="gramStart"/>
            <w:r w:rsidRPr="0024266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前小学</w:t>
            </w:r>
            <w:proofErr w:type="gramEnd"/>
            <w:r w:rsidRPr="00242664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664" w:rsidRPr="00242664" w:rsidRDefault="00242664" w:rsidP="0024266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4266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183</w:t>
            </w:r>
            <w:r w:rsidRPr="00242664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664" w:rsidRPr="00242664" w:rsidRDefault="00242664" w:rsidP="0024266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4266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583</w:t>
            </w:r>
            <w:r w:rsidRPr="00242664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664" w:rsidRPr="00242664" w:rsidRDefault="00242664" w:rsidP="00242664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proofErr w:type="gramStart"/>
            <w:r w:rsidRPr="0024266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莲丰社区洪莲</w:t>
            </w:r>
            <w:proofErr w:type="gramEnd"/>
            <w:r w:rsidRPr="0024266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中路200号</w:t>
            </w:r>
            <w:r w:rsidRPr="00242664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</w:p>
        </w:tc>
      </w:tr>
      <w:tr w:rsidR="00242664" w:rsidRPr="00242664" w:rsidTr="00242664">
        <w:trPr>
          <w:trHeight w:val="360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664" w:rsidRPr="00242664" w:rsidRDefault="00242664" w:rsidP="0024266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664" w:rsidRPr="00242664" w:rsidRDefault="00242664" w:rsidP="0024266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4266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前</w:t>
            </w:r>
            <w:proofErr w:type="gramStart"/>
            <w:r w:rsidRPr="0024266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埔</w:t>
            </w:r>
            <w:proofErr w:type="gramEnd"/>
            <w:r w:rsidRPr="0024266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南区小学</w:t>
            </w:r>
            <w:r w:rsidRPr="00242664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664" w:rsidRPr="00242664" w:rsidRDefault="00242664" w:rsidP="0024266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4266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66</w:t>
            </w:r>
            <w:r w:rsidRPr="00242664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664" w:rsidRPr="00242664" w:rsidRDefault="00242664" w:rsidP="0024266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664" w:rsidRPr="00242664" w:rsidRDefault="00242664" w:rsidP="00242664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4266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前</w:t>
            </w:r>
            <w:proofErr w:type="gramStart"/>
            <w:r w:rsidRPr="0024266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埔</w:t>
            </w:r>
            <w:proofErr w:type="gramEnd"/>
            <w:r w:rsidRPr="0024266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南社区古楼北里68号</w:t>
            </w:r>
            <w:r w:rsidRPr="00242664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</w:p>
        </w:tc>
      </w:tr>
      <w:tr w:rsidR="00242664" w:rsidRPr="00242664" w:rsidTr="00242664">
        <w:trPr>
          <w:trHeight w:val="390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664" w:rsidRPr="00242664" w:rsidRDefault="00242664" w:rsidP="0024266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664" w:rsidRPr="00242664" w:rsidRDefault="00242664" w:rsidP="0024266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4266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前</w:t>
            </w:r>
            <w:proofErr w:type="gramStart"/>
            <w:r w:rsidRPr="0024266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埔</w:t>
            </w:r>
            <w:proofErr w:type="gramEnd"/>
            <w:r w:rsidRPr="0024266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  <w:r w:rsidRPr="00242664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664" w:rsidRPr="00242664" w:rsidRDefault="00242664" w:rsidP="0024266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4266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</w:t>
            </w:r>
            <w:r w:rsidRPr="00242664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664" w:rsidRPr="00242664" w:rsidRDefault="00242664" w:rsidP="0024266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664" w:rsidRPr="00242664" w:rsidRDefault="00242664" w:rsidP="00242664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4266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前</w:t>
            </w:r>
            <w:proofErr w:type="gramStart"/>
            <w:r w:rsidRPr="0024266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埔</w:t>
            </w:r>
            <w:proofErr w:type="gramEnd"/>
            <w:r w:rsidRPr="0024266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社区莲前东路1185号</w:t>
            </w:r>
            <w:r w:rsidRPr="00242664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</w:p>
        </w:tc>
      </w:tr>
      <w:tr w:rsidR="00242664" w:rsidRPr="00242664" w:rsidTr="00242664">
        <w:trPr>
          <w:trHeight w:val="345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664" w:rsidRPr="00242664" w:rsidRDefault="00242664" w:rsidP="0024266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664" w:rsidRPr="00242664" w:rsidRDefault="00242664" w:rsidP="0024266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4266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何</w:t>
            </w:r>
            <w:proofErr w:type="gramStart"/>
            <w:r w:rsidRPr="0024266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厝</w:t>
            </w:r>
            <w:proofErr w:type="gramEnd"/>
            <w:r w:rsidRPr="0024266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  <w:r w:rsidRPr="00242664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664" w:rsidRPr="00242664" w:rsidRDefault="00242664" w:rsidP="0024266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4266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90</w:t>
            </w:r>
            <w:r w:rsidRPr="00242664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664" w:rsidRPr="00242664" w:rsidRDefault="00242664" w:rsidP="0024266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664" w:rsidRPr="00242664" w:rsidRDefault="00242664" w:rsidP="00242664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4266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何</w:t>
            </w:r>
            <w:proofErr w:type="gramStart"/>
            <w:r w:rsidRPr="0024266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厝</w:t>
            </w:r>
            <w:proofErr w:type="gramEnd"/>
            <w:r w:rsidRPr="0024266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社区下何542号</w:t>
            </w:r>
            <w:r w:rsidRPr="00242664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</w:p>
        </w:tc>
      </w:tr>
      <w:tr w:rsidR="00242664" w:rsidRPr="00242664" w:rsidTr="00242664">
        <w:trPr>
          <w:trHeight w:val="315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664" w:rsidRPr="00242664" w:rsidRDefault="00242664" w:rsidP="0024266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664" w:rsidRPr="00242664" w:rsidRDefault="00242664" w:rsidP="0024266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4266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观音</w:t>
            </w:r>
            <w:proofErr w:type="gramStart"/>
            <w:r w:rsidRPr="0024266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山音乐</w:t>
            </w:r>
            <w:proofErr w:type="gramEnd"/>
            <w:r w:rsidRPr="0024266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学校</w:t>
            </w:r>
            <w:r w:rsidRPr="00242664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664" w:rsidRPr="00242664" w:rsidRDefault="00242664" w:rsidP="0024266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4266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59</w:t>
            </w:r>
            <w:r w:rsidRPr="00242664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664" w:rsidRPr="00242664" w:rsidRDefault="00242664" w:rsidP="0024266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664" w:rsidRPr="00242664" w:rsidRDefault="00242664" w:rsidP="00242664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4266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塔</w:t>
            </w:r>
            <w:proofErr w:type="gramStart"/>
            <w:r w:rsidRPr="0024266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埔</w:t>
            </w:r>
            <w:proofErr w:type="gramEnd"/>
            <w:r w:rsidRPr="0024266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社区高雄路69号</w:t>
            </w:r>
            <w:r w:rsidRPr="00242664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</w:p>
        </w:tc>
      </w:tr>
      <w:tr w:rsidR="00242664" w:rsidRPr="00242664" w:rsidTr="00242664">
        <w:trPr>
          <w:trHeight w:val="330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664" w:rsidRPr="00242664" w:rsidRDefault="00242664" w:rsidP="0024266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664" w:rsidRPr="00242664" w:rsidRDefault="00242664" w:rsidP="0024266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4266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滨海小学</w:t>
            </w:r>
            <w:r w:rsidRPr="00242664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664" w:rsidRPr="00242664" w:rsidRDefault="00242664" w:rsidP="0024266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4266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85</w:t>
            </w:r>
            <w:r w:rsidRPr="00242664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664" w:rsidRPr="00242664" w:rsidRDefault="00242664" w:rsidP="0024266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664" w:rsidRPr="00242664" w:rsidRDefault="00242664" w:rsidP="00242664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4266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</w:t>
            </w:r>
            <w:proofErr w:type="gramStart"/>
            <w:r w:rsidRPr="0024266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厝村塔</w:t>
            </w:r>
            <w:proofErr w:type="gramEnd"/>
            <w:r w:rsidRPr="0024266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头328号</w:t>
            </w:r>
            <w:r w:rsidRPr="00242664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</w:p>
        </w:tc>
      </w:tr>
      <w:tr w:rsidR="00242664" w:rsidRPr="00242664" w:rsidTr="00242664">
        <w:trPr>
          <w:trHeight w:val="390"/>
          <w:jc w:val="center"/>
        </w:trPr>
        <w:tc>
          <w:tcPr>
            <w:tcW w:w="11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664" w:rsidRPr="00242664" w:rsidRDefault="00242664" w:rsidP="0024266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42664"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二</w:t>
            </w:r>
            <w:r w:rsidRPr="00242664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664" w:rsidRPr="00242664" w:rsidRDefault="00242664" w:rsidP="0024266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4266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瑞景小学</w:t>
            </w:r>
            <w:r w:rsidRPr="00242664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664" w:rsidRPr="00242664" w:rsidRDefault="00242664" w:rsidP="0024266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4266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</w:t>
            </w:r>
            <w:r w:rsidRPr="00242664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664" w:rsidRPr="00242664" w:rsidRDefault="00242664" w:rsidP="0024266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4266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479</w:t>
            </w:r>
            <w:r w:rsidRPr="00242664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664" w:rsidRPr="00242664" w:rsidRDefault="00242664" w:rsidP="00242664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4266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瑞景社区洪文一里132号</w:t>
            </w:r>
            <w:r w:rsidRPr="00242664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</w:p>
        </w:tc>
      </w:tr>
      <w:tr w:rsidR="00242664" w:rsidRPr="00242664" w:rsidTr="00242664">
        <w:trPr>
          <w:trHeight w:val="390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664" w:rsidRPr="00242664" w:rsidRDefault="00242664" w:rsidP="0024266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664" w:rsidRPr="00242664" w:rsidRDefault="00242664" w:rsidP="0024266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4266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云顶学校</w:t>
            </w:r>
            <w:r w:rsidRPr="00242664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664" w:rsidRPr="00242664" w:rsidRDefault="00242664" w:rsidP="0024266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4266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299</w:t>
            </w:r>
            <w:r w:rsidRPr="00242664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664" w:rsidRPr="00242664" w:rsidRDefault="00242664" w:rsidP="0024266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664" w:rsidRPr="00242664" w:rsidRDefault="00242664" w:rsidP="00242664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proofErr w:type="gramStart"/>
            <w:r w:rsidRPr="0024266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莲云社区</w:t>
            </w:r>
            <w:proofErr w:type="gramEnd"/>
            <w:r w:rsidRPr="0024266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西林东路云顶学校</w:t>
            </w:r>
            <w:r w:rsidRPr="00242664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</w:p>
        </w:tc>
      </w:tr>
      <w:tr w:rsidR="00242664" w:rsidRPr="00242664" w:rsidTr="00242664">
        <w:trPr>
          <w:trHeight w:val="330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664" w:rsidRPr="00242664" w:rsidRDefault="00242664" w:rsidP="0024266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664" w:rsidRPr="00242664" w:rsidRDefault="00242664" w:rsidP="0024266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4266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仙</w:t>
            </w:r>
            <w:proofErr w:type="gramStart"/>
            <w:r w:rsidRPr="0024266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岳小学</w:t>
            </w:r>
            <w:proofErr w:type="gramEnd"/>
            <w:r w:rsidRPr="00242664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664" w:rsidRPr="00242664" w:rsidRDefault="00242664" w:rsidP="0024266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4266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</w:t>
            </w:r>
            <w:r w:rsidRPr="00242664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664" w:rsidRPr="00242664" w:rsidRDefault="00242664" w:rsidP="0024266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664" w:rsidRPr="00242664" w:rsidRDefault="00242664" w:rsidP="00242664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4266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岳阳社区岳阳西里68号</w:t>
            </w:r>
            <w:r w:rsidRPr="00242664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</w:p>
        </w:tc>
      </w:tr>
      <w:tr w:rsidR="00242664" w:rsidRPr="00242664" w:rsidTr="00242664">
        <w:trPr>
          <w:trHeight w:val="360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664" w:rsidRPr="00242664" w:rsidRDefault="00242664" w:rsidP="0024266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664" w:rsidRPr="00242664" w:rsidRDefault="00242664" w:rsidP="0024266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4266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金鸡</w:t>
            </w:r>
            <w:proofErr w:type="gramStart"/>
            <w:r w:rsidRPr="0024266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亭小学</w:t>
            </w:r>
            <w:proofErr w:type="gramEnd"/>
            <w:r w:rsidRPr="00242664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664" w:rsidRPr="00242664" w:rsidRDefault="00242664" w:rsidP="0024266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4266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65</w:t>
            </w:r>
            <w:r w:rsidRPr="00242664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664" w:rsidRPr="00242664" w:rsidRDefault="00242664" w:rsidP="0024266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664" w:rsidRPr="00242664" w:rsidRDefault="00242664" w:rsidP="00242664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4266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金鸡</w:t>
            </w:r>
            <w:proofErr w:type="gramStart"/>
            <w:r w:rsidRPr="0024266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亭小学</w:t>
            </w:r>
            <w:proofErr w:type="gramEnd"/>
            <w:r w:rsidRPr="0024266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西林西里86号</w:t>
            </w:r>
            <w:r w:rsidRPr="00242664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</w:p>
        </w:tc>
      </w:tr>
      <w:tr w:rsidR="00242664" w:rsidRPr="00242664" w:rsidTr="00242664">
        <w:trPr>
          <w:trHeight w:val="345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664" w:rsidRPr="00242664" w:rsidRDefault="00242664" w:rsidP="0024266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664" w:rsidRPr="00242664" w:rsidRDefault="00242664" w:rsidP="0024266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4266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民立第二小学</w:t>
            </w:r>
            <w:r w:rsidRPr="00242664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664" w:rsidRPr="00242664" w:rsidRDefault="00242664" w:rsidP="0024266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4266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</w:t>
            </w:r>
            <w:r w:rsidRPr="00242664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664" w:rsidRPr="00242664" w:rsidRDefault="00242664" w:rsidP="0024266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664" w:rsidRPr="00242664" w:rsidRDefault="00242664" w:rsidP="00242664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4266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仙阁</w:t>
            </w:r>
            <w:proofErr w:type="gramStart"/>
            <w:r w:rsidRPr="0024266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社区侨岳东路</w:t>
            </w:r>
            <w:proofErr w:type="gramEnd"/>
            <w:r w:rsidRPr="0024266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300号</w:t>
            </w:r>
            <w:r w:rsidRPr="00242664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</w:p>
        </w:tc>
      </w:tr>
      <w:tr w:rsidR="00242664" w:rsidRPr="00242664" w:rsidTr="00242664">
        <w:trPr>
          <w:trHeight w:val="360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664" w:rsidRPr="00242664" w:rsidRDefault="00242664" w:rsidP="0024266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664" w:rsidRPr="00242664" w:rsidRDefault="00242664" w:rsidP="0024266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4266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莲花小学</w:t>
            </w:r>
            <w:r w:rsidRPr="00242664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664" w:rsidRPr="00242664" w:rsidRDefault="00242664" w:rsidP="0024266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4266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</w:t>
            </w:r>
            <w:r w:rsidRPr="00242664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664" w:rsidRPr="00242664" w:rsidRDefault="00242664" w:rsidP="0024266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664" w:rsidRPr="00242664" w:rsidRDefault="00242664" w:rsidP="00242664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4266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莲花北社区流芳里66号</w:t>
            </w:r>
            <w:r w:rsidRPr="00242664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</w:p>
        </w:tc>
      </w:tr>
      <w:tr w:rsidR="00242664" w:rsidRPr="00242664" w:rsidTr="00242664">
        <w:trPr>
          <w:trHeight w:val="405"/>
          <w:jc w:val="center"/>
        </w:trPr>
        <w:tc>
          <w:tcPr>
            <w:tcW w:w="11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664" w:rsidRPr="00242664" w:rsidRDefault="00242664" w:rsidP="0024266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42664"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lastRenderedPageBreak/>
              <w:t>三</w:t>
            </w:r>
            <w:r w:rsidRPr="00242664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664" w:rsidRPr="00242664" w:rsidRDefault="00242664" w:rsidP="0024266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4266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演武第二小学</w:t>
            </w:r>
            <w:r w:rsidRPr="00242664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664" w:rsidRPr="00242664" w:rsidRDefault="00242664" w:rsidP="0024266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4266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105</w:t>
            </w:r>
            <w:r w:rsidRPr="00242664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664" w:rsidRPr="00242664" w:rsidRDefault="00242664" w:rsidP="0024266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4266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442</w:t>
            </w:r>
            <w:r w:rsidRPr="00242664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664" w:rsidRPr="00242664" w:rsidRDefault="00242664" w:rsidP="00242664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4266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上李社区龙虎西路56号</w:t>
            </w:r>
            <w:r w:rsidRPr="00242664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</w:p>
        </w:tc>
      </w:tr>
      <w:tr w:rsidR="00242664" w:rsidRPr="00242664" w:rsidTr="00242664">
        <w:trPr>
          <w:trHeight w:val="360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664" w:rsidRPr="00242664" w:rsidRDefault="00242664" w:rsidP="0024266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664" w:rsidRPr="00242664" w:rsidRDefault="00242664" w:rsidP="0024266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proofErr w:type="gramStart"/>
            <w:r w:rsidRPr="0024266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开禾小学</w:t>
            </w:r>
            <w:proofErr w:type="gramEnd"/>
            <w:r w:rsidRPr="00242664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664" w:rsidRPr="00242664" w:rsidRDefault="00242664" w:rsidP="0024266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4266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</w:t>
            </w:r>
            <w:r w:rsidRPr="00242664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664" w:rsidRPr="00242664" w:rsidRDefault="00242664" w:rsidP="0024266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664" w:rsidRPr="00242664" w:rsidRDefault="00242664" w:rsidP="00242664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4266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营平社区洪本部街2-10号</w:t>
            </w:r>
            <w:r w:rsidRPr="00242664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</w:p>
        </w:tc>
      </w:tr>
      <w:tr w:rsidR="00242664" w:rsidRPr="00242664" w:rsidTr="00242664">
        <w:trPr>
          <w:trHeight w:val="405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664" w:rsidRPr="00242664" w:rsidRDefault="00242664" w:rsidP="0024266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664" w:rsidRPr="00242664" w:rsidRDefault="00242664" w:rsidP="0024266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4266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定安小学</w:t>
            </w:r>
            <w:r w:rsidRPr="00242664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664" w:rsidRPr="00242664" w:rsidRDefault="00242664" w:rsidP="0024266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4266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96</w:t>
            </w:r>
            <w:r w:rsidRPr="00242664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664" w:rsidRPr="00242664" w:rsidRDefault="00242664" w:rsidP="0024266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664" w:rsidRPr="00242664" w:rsidRDefault="00242664" w:rsidP="00242664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4266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</w:t>
            </w:r>
            <w:proofErr w:type="gramStart"/>
            <w:r w:rsidRPr="0024266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山路华辉广场后面小走</w:t>
            </w:r>
            <w:proofErr w:type="gramEnd"/>
            <w:r w:rsidRPr="0024266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马路29号</w:t>
            </w:r>
            <w:r w:rsidRPr="00242664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</w:p>
        </w:tc>
      </w:tr>
      <w:tr w:rsidR="00242664" w:rsidRPr="00242664" w:rsidTr="00242664">
        <w:trPr>
          <w:trHeight w:val="405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664" w:rsidRPr="00242664" w:rsidRDefault="00242664" w:rsidP="0024266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664" w:rsidRPr="00242664" w:rsidRDefault="00242664" w:rsidP="0024266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4266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文安小学</w:t>
            </w:r>
            <w:r w:rsidRPr="00242664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664" w:rsidRPr="00242664" w:rsidRDefault="00242664" w:rsidP="0024266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4266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94</w:t>
            </w:r>
            <w:r w:rsidRPr="00242664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664" w:rsidRPr="00242664" w:rsidRDefault="00242664" w:rsidP="0024266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664" w:rsidRPr="00242664" w:rsidRDefault="00242664" w:rsidP="00242664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4266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中山路老虎城</w:t>
            </w:r>
            <w:proofErr w:type="gramStart"/>
            <w:r w:rsidRPr="0024266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后面钱炉灰埕</w:t>
            </w:r>
            <w:proofErr w:type="gramEnd"/>
            <w:r w:rsidRPr="0024266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2号</w:t>
            </w:r>
            <w:r w:rsidRPr="00242664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</w:p>
        </w:tc>
      </w:tr>
      <w:tr w:rsidR="00242664" w:rsidRPr="00242664" w:rsidTr="00242664">
        <w:trPr>
          <w:trHeight w:val="435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664" w:rsidRPr="00242664" w:rsidRDefault="00242664" w:rsidP="0024266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664" w:rsidRPr="00242664" w:rsidRDefault="00242664" w:rsidP="0024266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4266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人民小学鼓浪屿校区</w:t>
            </w:r>
            <w:r w:rsidRPr="00242664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664" w:rsidRPr="00242664" w:rsidRDefault="00242664" w:rsidP="0024266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4266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47</w:t>
            </w:r>
            <w:r w:rsidRPr="00242664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664" w:rsidRPr="00242664" w:rsidRDefault="00242664" w:rsidP="0024266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664" w:rsidRPr="00242664" w:rsidRDefault="00242664" w:rsidP="00242664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4266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鼓浪屿永春路87号</w:t>
            </w:r>
            <w:r w:rsidRPr="00242664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</w:p>
        </w:tc>
      </w:tr>
      <w:tr w:rsidR="00242664" w:rsidRPr="00242664" w:rsidTr="00242664">
        <w:trPr>
          <w:trHeight w:val="495"/>
          <w:jc w:val="center"/>
        </w:trPr>
        <w:tc>
          <w:tcPr>
            <w:tcW w:w="34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664" w:rsidRPr="00242664" w:rsidRDefault="00242664" w:rsidP="0024266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4266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合计</w:t>
            </w:r>
            <w:r w:rsidRPr="00242664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1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664" w:rsidRPr="00242664" w:rsidRDefault="00242664" w:rsidP="0024266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4266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1504</w:t>
            </w:r>
            <w:r w:rsidRPr="00242664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664" w:rsidRPr="00242664" w:rsidRDefault="00242664" w:rsidP="002426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</w:tbl>
    <w:p w:rsidR="00242664" w:rsidRPr="00242664" w:rsidRDefault="00242664" w:rsidP="00242664">
      <w:pPr>
        <w:widowControl/>
        <w:spacing w:before="100" w:beforeAutospacing="1" w:after="100" w:afterAutospacing="1" w:line="450" w:lineRule="atLeast"/>
        <w:ind w:firstLine="555"/>
        <w:jc w:val="left"/>
        <w:rPr>
          <w:rFonts w:ascii="宋体" w:eastAsia="宋体" w:hAnsi="宋体" w:cs="宋体" w:hint="eastAsia"/>
          <w:kern w:val="0"/>
          <w:szCs w:val="21"/>
        </w:rPr>
      </w:pPr>
      <w:r w:rsidRPr="00242664">
        <w:rPr>
          <w:rFonts w:ascii="宋体" w:eastAsia="宋体" w:hAnsi="宋体" w:cs="宋体" w:hint="eastAsia"/>
          <w:kern w:val="0"/>
          <w:szCs w:val="21"/>
        </w:rPr>
        <w:t xml:space="preserve">2、民办学校学位情况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"/>
        <w:gridCol w:w="1863"/>
        <w:gridCol w:w="3004"/>
        <w:gridCol w:w="2490"/>
      </w:tblGrid>
      <w:tr w:rsidR="00242664" w:rsidRPr="00242664" w:rsidTr="00242664">
        <w:trPr>
          <w:trHeight w:val="480"/>
          <w:jc w:val="center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664" w:rsidRPr="00242664" w:rsidRDefault="00242664" w:rsidP="0024266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42664">
              <w:rPr>
                <w:rFonts w:ascii="宋体" w:eastAsia="宋体" w:hAnsi="宋体" w:cs="宋体" w:hint="eastAsia"/>
                <w:kern w:val="0"/>
                <w:szCs w:val="21"/>
              </w:rPr>
              <w:t xml:space="preserve">序号 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664" w:rsidRPr="00242664" w:rsidRDefault="00242664" w:rsidP="0024266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42664">
              <w:rPr>
                <w:rFonts w:ascii="宋体" w:eastAsia="宋体" w:hAnsi="宋体" w:cs="宋体" w:hint="eastAsia"/>
                <w:kern w:val="0"/>
                <w:szCs w:val="21"/>
              </w:rPr>
              <w:t xml:space="preserve">学校 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664" w:rsidRPr="00242664" w:rsidRDefault="00242664" w:rsidP="0024266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42664">
              <w:rPr>
                <w:rFonts w:ascii="宋体" w:eastAsia="宋体" w:hAnsi="宋体" w:cs="宋体" w:hint="eastAsia"/>
                <w:kern w:val="0"/>
                <w:szCs w:val="21"/>
              </w:rPr>
              <w:t xml:space="preserve">学校地址 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664" w:rsidRPr="00242664" w:rsidRDefault="00242664" w:rsidP="0024266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42664">
              <w:rPr>
                <w:rFonts w:ascii="宋体" w:eastAsia="宋体" w:hAnsi="宋体" w:cs="宋体" w:hint="eastAsia"/>
                <w:kern w:val="0"/>
                <w:szCs w:val="21"/>
              </w:rPr>
              <w:t xml:space="preserve">学位数 </w:t>
            </w:r>
          </w:p>
        </w:tc>
      </w:tr>
      <w:tr w:rsidR="00242664" w:rsidRPr="00242664" w:rsidTr="00242664">
        <w:trPr>
          <w:trHeight w:val="450"/>
          <w:jc w:val="center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664" w:rsidRPr="00242664" w:rsidRDefault="00242664" w:rsidP="0024266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42664">
              <w:rPr>
                <w:rFonts w:ascii="宋体" w:eastAsia="宋体" w:hAnsi="宋体" w:cs="宋体" w:hint="eastAsia"/>
                <w:kern w:val="0"/>
                <w:szCs w:val="21"/>
              </w:rPr>
              <w:t xml:space="preserve">1 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664" w:rsidRPr="00242664" w:rsidRDefault="00242664" w:rsidP="0024266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42664">
              <w:rPr>
                <w:rFonts w:ascii="宋体" w:eastAsia="宋体" w:hAnsi="宋体" w:cs="宋体" w:hint="eastAsia"/>
                <w:kern w:val="0"/>
                <w:szCs w:val="21"/>
              </w:rPr>
              <w:t>东</w:t>
            </w:r>
            <w:proofErr w:type="gramStart"/>
            <w:r w:rsidRPr="00242664">
              <w:rPr>
                <w:rFonts w:ascii="宋体" w:eastAsia="宋体" w:hAnsi="宋体" w:cs="宋体" w:hint="eastAsia"/>
                <w:kern w:val="0"/>
                <w:szCs w:val="21"/>
              </w:rPr>
              <w:t>浦学校</w:t>
            </w:r>
            <w:proofErr w:type="gramEnd"/>
            <w:r w:rsidRPr="00242664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664" w:rsidRPr="00242664" w:rsidRDefault="00242664" w:rsidP="0024266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42664">
              <w:rPr>
                <w:rFonts w:ascii="宋体" w:eastAsia="宋体" w:hAnsi="宋体" w:cs="宋体" w:hint="eastAsia"/>
                <w:kern w:val="0"/>
                <w:szCs w:val="21"/>
              </w:rPr>
              <w:t xml:space="preserve">浦南二路14号 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664" w:rsidRPr="00242664" w:rsidRDefault="00242664" w:rsidP="0024266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42664">
              <w:rPr>
                <w:rFonts w:ascii="宋体" w:eastAsia="宋体" w:hAnsi="宋体" w:cs="宋体" w:hint="eastAsia"/>
                <w:kern w:val="0"/>
                <w:szCs w:val="21"/>
              </w:rPr>
              <w:t xml:space="preserve">396 </w:t>
            </w:r>
          </w:p>
        </w:tc>
      </w:tr>
      <w:tr w:rsidR="00242664" w:rsidRPr="00242664" w:rsidTr="00242664">
        <w:trPr>
          <w:trHeight w:val="450"/>
          <w:jc w:val="center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664" w:rsidRPr="00242664" w:rsidRDefault="00242664" w:rsidP="0024266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42664">
              <w:rPr>
                <w:rFonts w:ascii="宋体" w:eastAsia="宋体" w:hAnsi="宋体" w:cs="宋体" w:hint="eastAsia"/>
                <w:kern w:val="0"/>
                <w:szCs w:val="21"/>
              </w:rPr>
              <w:t xml:space="preserve">2 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664" w:rsidRPr="00242664" w:rsidRDefault="00242664" w:rsidP="0024266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proofErr w:type="gramStart"/>
            <w:r w:rsidRPr="00242664">
              <w:rPr>
                <w:rFonts w:ascii="宋体" w:eastAsia="宋体" w:hAnsi="宋体" w:cs="宋体" w:hint="eastAsia"/>
                <w:kern w:val="0"/>
                <w:szCs w:val="21"/>
              </w:rPr>
              <w:t>莲岳学校</w:t>
            </w:r>
            <w:proofErr w:type="gramEnd"/>
            <w:r w:rsidRPr="00242664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664" w:rsidRPr="00242664" w:rsidRDefault="00242664" w:rsidP="0024266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proofErr w:type="gramStart"/>
            <w:r w:rsidRPr="00242664">
              <w:rPr>
                <w:rFonts w:ascii="宋体" w:eastAsia="宋体" w:hAnsi="宋体" w:cs="宋体" w:hint="eastAsia"/>
                <w:kern w:val="0"/>
                <w:szCs w:val="21"/>
              </w:rPr>
              <w:t>侨岳路</w:t>
            </w:r>
            <w:proofErr w:type="gramEnd"/>
            <w:r w:rsidRPr="00242664">
              <w:rPr>
                <w:rFonts w:ascii="宋体" w:eastAsia="宋体" w:hAnsi="宋体" w:cs="宋体" w:hint="eastAsia"/>
                <w:kern w:val="0"/>
                <w:szCs w:val="21"/>
              </w:rPr>
              <w:t xml:space="preserve">299号 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664" w:rsidRPr="00242664" w:rsidRDefault="00242664" w:rsidP="0024266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42664">
              <w:rPr>
                <w:rFonts w:ascii="宋体" w:eastAsia="宋体" w:hAnsi="宋体" w:cs="宋体" w:hint="eastAsia"/>
                <w:kern w:val="0"/>
                <w:szCs w:val="21"/>
              </w:rPr>
              <w:t xml:space="preserve">198 </w:t>
            </w:r>
          </w:p>
        </w:tc>
      </w:tr>
      <w:tr w:rsidR="00242664" w:rsidRPr="00242664" w:rsidTr="00242664">
        <w:trPr>
          <w:trHeight w:val="450"/>
          <w:jc w:val="center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664" w:rsidRPr="00242664" w:rsidRDefault="00242664" w:rsidP="0024266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42664">
              <w:rPr>
                <w:rFonts w:ascii="宋体" w:eastAsia="宋体" w:hAnsi="宋体" w:cs="宋体" w:hint="eastAsia"/>
                <w:kern w:val="0"/>
                <w:szCs w:val="21"/>
              </w:rPr>
              <w:t xml:space="preserve">3 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664" w:rsidRPr="00242664" w:rsidRDefault="00242664" w:rsidP="0024266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42664">
              <w:rPr>
                <w:rFonts w:ascii="宋体" w:eastAsia="宋体" w:hAnsi="宋体" w:cs="宋体" w:hint="eastAsia"/>
                <w:kern w:val="0"/>
                <w:szCs w:val="21"/>
              </w:rPr>
              <w:t xml:space="preserve">金鸣小学 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664" w:rsidRPr="00242664" w:rsidRDefault="00242664" w:rsidP="0024266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42664">
              <w:rPr>
                <w:rFonts w:ascii="宋体" w:eastAsia="宋体" w:hAnsi="宋体" w:cs="宋体" w:hint="eastAsia"/>
                <w:kern w:val="0"/>
                <w:szCs w:val="21"/>
              </w:rPr>
              <w:t xml:space="preserve">洪何路（石村段） 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664" w:rsidRPr="00242664" w:rsidRDefault="00242664" w:rsidP="0024266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42664">
              <w:rPr>
                <w:rFonts w:ascii="宋体" w:eastAsia="宋体" w:hAnsi="宋体" w:cs="宋体" w:hint="eastAsia"/>
                <w:kern w:val="0"/>
                <w:szCs w:val="21"/>
              </w:rPr>
              <w:t xml:space="preserve">198 </w:t>
            </w:r>
          </w:p>
        </w:tc>
      </w:tr>
      <w:tr w:rsidR="00242664" w:rsidRPr="00242664" w:rsidTr="00242664">
        <w:trPr>
          <w:trHeight w:val="465"/>
          <w:jc w:val="center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664" w:rsidRPr="00242664" w:rsidRDefault="00242664" w:rsidP="0024266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42664">
              <w:rPr>
                <w:rFonts w:ascii="宋体" w:eastAsia="宋体" w:hAnsi="宋体" w:cs="宋体" w:hint="eastAsia"/>
                <w:kern w:val="0"/>
                <w:szCs w:val="21"/>
              </w:rPr>
              <w:t xml:space="preserve">4 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664" w:rsidRPr="00242664" w:rsidRDefault="00242664" w:rsidP="0024266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42664">
              <w:rPr>
                <w:rFonts w:ascii="宋体" w:eastAsia="宋体" w:hAnsi="宋体" w:cs="宋体" w:hint="eastAsia"/>
                <w:kern w:val="0"/>
                <w:szCs w:val="21"/>
              </w:rPr>
              <w:t xml:space="preserve">曙光小学 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664" w:rsidRPr="00242664" w:rsidRDefault="00242664" w:rsidP="0024266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proofErr w:type="gramStart"/>
            <w:r w:rsidRPr="00242664">
              <w:rPr>
                <w:rFonts w:ascii="宋体" w:eastAsia="宋体" w:hAnsi="宋体" w:cs="宋体" w:hint="eastAsia"/>
                <w:kern w:val="0"/>
                <w:szCs w:val="21"/>
              </w:rPr>
              <w:t>岭兜南片区</w:t>
            </w:r>
            <w:proofErr w:type="gramEnd"/>
            <w:r w:rsidRPr="00242664">
              <w:rPr>
                <w:rFonts w:ascii="宋体" w:eastAsia="宋体" w:hAnsi="宋体" w:cs="宋体" w:hint="eastAsia"/>
                <w:kern w:val="0"/>
                <w:szCs w:val="21"/>
              </w:rPr>
              <w:t xml:space="preserve">30号 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664" w:rsidRPr="00242664" w:rsidRDefault="00242664" w:rsidP="0024266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42664">
              <w:rPr>
                <w:rFonts w:ascii="宋体" w:eastAsia="宋体" w:hAnsi="宋体" w:cs="宋体" w:hint="eastAsia"/>
                <w:kern w:val="0"/>
                <w:szCs w:val="21"/>
              </w:rPr>
              <w:t xml:space="preserve">157 </w:t>
            </w:r>
          </w:p>
        </w:tc>
      </w:tr>
      <w:tr w:rsidR="00242664" w:rsidRPr="00242664" w:rsidTr="00242664">
        <w:trPr>
          <w:trHeight w:val="465"/>
          <w:jc w:val="center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664" w:rsidRPr="00242664" w:rsidRDefault="00242664" w:rsidP="0024266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42664">
              <w:rPr>
                <w:rFonts w:ascii="宋体" w:eastAsia="宋体" w:hAnsi="宋体" w:cs="宋体" w:hint="eastAsia"/>
                <w:kern w:val="0"/>
                <w:szCs w:val="21"/>
              </w:rPr>
              <w:t xml:space="preserve">5 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664" w:rsidRPr="00242664" w:rsidRDefault="00242664" w:rsidP="0024266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42664">
              <w:rPr>
                <w:rFonts w:ascii="宋体" w:eastAsia="宋体" w:hAnsi="宋体" w:cs="宋体" w:hint="eastAsia"/>
                <w:kern w:val="0"/>
                <w:szCs w:val="21"/>
              </w:rPr>
              <w:t>联</w:t>
            </w:r>
            <w:proofErr w:type="gramStart"/>
            <w:r w:rsidRPr="00242664">
              <w:rPr>
                <w:rFonts w:ascii="宋体" w:eastAsia="宋体" w:hAnsi="宋体" w:cs="宋体" w:hint="eastAsia"/>
                <w:kern w:val="0"/>
                <w:szCs w:val="21"/>
              </w:rPr>
              <w:t>友小学</w:t>
            </w:r>
            <w:proofErr w:type="gramEnd"/>
            <w:r w:rsidRPr="00242664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664" w:rsidRPr="00242664" w:rsidRDefault="00242664" w:rsidP="0024266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42664">
              <w:rPr>
                <w:rFonts w:ascii="宋体" w:eastAsia="宋体" w:hAnsi="宋体" w:cs="宋体" w:hint="eastAsia"/>
                <w:kern w:val="0"/>
                <w:szCs w:val="21"/>
              </w:rPr>
              <w:t>前</w:t>
            </w:r>
            <w:proofErr w:type="gramStart"/>
            <w:r w:rsidRPr="00242664">
              <w:rPr>
                <w:rFonts w:ascii="宋体" w:eastAsia="宋体" w:hAnsi="宋体" w:cs="宋体" w:hint="eastAsia"/>
                <w:kern w:val="0"/>
                <w:szCs w:val="21"/>
              </w:rPr>
              <w:t>埔</w:t>
            </w:r>
            <w:proofErr w:type="gramEnd"/>
            <w:r w:rsidRPr="00242664">
              <w:rPr>
                <w:rFonts w:ascii="宋体" w:eastAsia="宋体" w:hAnsi="宋体" w:cs="宋体" w:hint="eastAsia"/>
                <w:kern w:val="0"/>
                <w:szCs w:val="21"/>
              </w:rPr>
              <w:t xml:space="preserve">五里199号 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664" w:rsidRPr="00242664" w:rsidRDefault="00242664" w:rsidP="0024266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42664">
              <w:rPr>
                <w:rFonts w:ascii="宋体" w:eastAsia="宋体" w:hAnsi="宋体" w:cs="宋体" w:hint="eastAsia"/>
                <w:kern w:val="0"/>
                <w:szCs w:val="21"/>
              </w:rPr>
              <w:t xml:space="preserve">157 </w:t>
            </w:r>
          </w:p>
        </w:tc>
      </w:tr>
      <w:tr w:rsidR="00242664" w:rsidRPr="00242664" w:rsidTr="00242664">
        <w:trPr>
          <w:trHeight w:val="450"/>
          <w:jc w:val="center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664" w:rsidRPr="00242664" w:rsidRDefault="00242664" w:rsidP="0024266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42664">
              <w:rPr>
                <w:rFonts w:ascii="宋体" w:eastAsia="宋体" w:hAnsi="宋体" w:cs="宋体" w:hint="eastAsia"/>
                <w:kern w:val="0"/>
                <w:szCs w:val="21"/>
              </w:rPr>
              <w:t xml:space="preserve">6 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664" w:rsidRPr="00242664" w:rsidRDefault="00242664" w:rsidP="0024266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42664">
              <w:rPr>
                <w:rFonts w:ascii="宋体" w:eastAsia="宋体" w:hAnsi="宋体" w:cs="宋体" w:hint="eastAsia"/>
                <w:kern w:val="0"/>
                <w:szCs w:val="21"/>
              </w:rPr>
              <w:t>向</w:t>
            </w:r>
            <w:proofErr w:type="gramStart"/>
            <w:r w:rsidRPr="00242664">
              <w:rPr>
                <w:rFonts w:ascii="宋体" w:eastAsia="宋体" w:hAnsi="宋体" w:cs="宋体" w:hint="eastAsia"/>
                <w:kern w:val="0"/>
                <w:szCs w:val="21"/>
              </w:rPr>
              <w:t>科小学</w:t>
            </w:r>
            <w:proofErr w:type="gramEnd"/>
            <w:r w:rsidRPr="00242664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664" w:rsidRPr="00242664" w:rsidRDefault="00242664" w:rsidP="0024266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42664">
              <w:rPr>
                <w:rFonts w:ascii="宋体" w:eastAsia="宋体" w:hAnsi="宋体" w:cs="宋体" w:hint="eastAsia"/>
                <w:kern w:val="0"/>
                <w:szCs w:val="21"/>
              </w:rPr>
              <w:t>前</w:t>
            </w:r>
            <w:proofErr w:type="gramStart"/>
            <w:r w:rsidRPr="00242664">
              <w:rPr>
                <w:rFonts w:ascii="宋体" w:eastAsia="宋体" w:hAnsi="宋体" w:cs="宋体" w:hint="eastAsia"/>
                <w:kern w:val="0"/>
                <w:szCs w:val="21"/>
              </w:rPr>
              <w:t>埔</w:t>
            </w:r>
            <w:proofErr w:type="gramEnd"/>
            <w:r w:rsidRPr="00242664">
              <w:rPr>
                <w:rFonts w:ascii="宋体" w:eastAsia="宋体" w:hAnsi="宋体" w:cs="宋体" w:hint="eastAsia"/>
                <w:kern w:val="0"/>
                <w:szCs w:val="21"/>
              </w:rPr>
              <w:t>村前</w:t>
            </w:r>
            <w:proofErr w:type="gramStart"/>
            <w:r w:rsidRPr="00242664">
              <w:rPr>
                <w:rFonts w:ascii="宋体" w:eastAsia="宋体" w:hAnsi="宋体" w:cs="宋体" w:hint="eastAsia"/>
                <w:kern w:val="0"/>
                <w:szCs w:val="21"/>
              </w:rPr>
              <w:t>埔</w:t>
            </w:r>
            <w:proofErr w:type="gramEnd"/>
            <w:r w:rsidRPr="00242664">
              <w:rPr>
                <w:rFonts w:ascii="宋体" w:eastAsia="宋体" w:hAnsi="宋体" w:cs="宋体" w:hint="eastAsia"/>
                <w:kern w:val="0"/>
                <w:szCs w:val="21"/>
              </w:rPr>
              <w:t xml:space="preserve">社377号 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664" w:rsidRPr="00242664" w:rsidRDefault="00242664" w:rsidP="0024266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42664">
              <w:rPr>
                <w:rFonts w:ascii="宋体" w:eastAsia="宋体" w:hAnsi="宋体" w:cs="宋体" w:hint="eastAsia"/>
                <w:kern w:val="0"/>
                <w:szCs w:val="21"/>
              </w:rPr>
              <w:t xml:space="preserve">105 </w:t>
            </w:r>
          </w:p>
        </w:tc>
      </w:tr>
      <w:tr w:rsidR="00242664" w:rsidRPr="00242664" w:rsidTr="00242664">
        <w:trPr>
          <w:trHeight w:val="495"/>
          <w:jc w:val="center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664" w:rsidRPr="00242664" w:rsidRDefault="00242664" w:rsidP="0024266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42664">
              <w:rPr>
                <w:rFonts w:ascii="宋体" w:eastAsia="宋体" w:hAnsi="宋体" w:cs="宋体" w:hint="eastAsia"/>
                <w:kern w:val="0"/>
                <w:szCs w:val="21"/>
              </w:rPr>
              <w:t xml:space="preserve">7 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664" w:rsidRPr="00242664" w:rsidRDefault="00242664" w:rsidP="0024266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42664">
              <w:rPr>
                <w:rFonts w:ascii="宋体" w:eastAsia="宋体" w:hAnsi="宋体" w:cs="宋体" w:hint="eastAsia"/>
                <w:kern w:val="0"/>
                <w:szCs w:val="21"/>
              </w:rPr>
              <w:t xml:space="preserve">玉秀小学 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664" w:rsidRPr="00242664" w:rsidRDefault="00242664" w:rsidP="0024266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42664">
              <w:rPr>
                <w:rFonts w:ascii="宋体" w:eastAsia="宋体" w:hAnsi="宋体" w:cs="宋体" w:hint="eastAsia"/>
                <w:kern w:val="0"/>
                <w:szCs w:val="21"/>
              </w:rPr>
              <w:t>洪文</w:t>
            </w:r>
            <w:proofErr w:type="gramStart"/>
            <w:r w:rsidRPr="00242664">
              <w:rPr>
                <w:rFonts w:ascii="宋体" w:eastAsia="宋体" w:hAnsi="宋体" w:cs="宋体" w:hint="eastAsia"/>
                <w:kern w:val="0"/>
                <w:szCs w:val="21"/>
              </w:rPr>
              <w:t>村泥窟社</w:t>
            </w:r>
            <w:proofErr w:type="gramEnd"/>
            <w:r w:rsidRPr="00242664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664" w:rsidRPr="00242664" w:rsidRDefault="00242664" w:rsidP="0024266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42664">
              <w:rPr>
                <w:rFonts w:ascii="宋体" w:eastAsia="宋体" w:hAnsi="宋体" w:cs="宋体" w:hint="eastAsia"/>
                <w:kern w:val="0"/>
                <w:szCs w:val="21"/>
              </w:rPr>
              <w:t xml:space="preserve">315 </w:t>
            </w:r>
          </w:p>
        </w:tc>
      </w:tr>
      <w:tr w:rsidR="00242664" w:rsidRPr="00242664" w:rsidTr="00242664">
        <w:trPr>
          <w:trHeight w:val="510"/>
          <w:jc w:val="center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664" w:rsidRPr="00242664" w:rsidRDefault="00242664" w:rsidP="0024266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42664">
              <w:rPr>
                <w:rFonts w:ascii="宋体" w:eastAsia="宋体" w:hAnsi="宋体" w:cs="宋体" w:hint="eastAsia"/>
                <w:kern w:val="0"/>
                <w:szCs w:val="21"/>
              </w:rPr>
              <w:t xml:space="preserve">8 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664" w:rsidRPr="00242664" w:rsidRDefault="00242664" w:rsidP="0024266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42664">
              <w:rPr>
                <w:rFonts w:ascii="宋体" w:eastAsia="宋体" w:hAnsi="宋体" w:cs="宋体" w:hint="eastAsia"/>
                <w:kern w:val="0"/>
                <w:szCs w:val="21"/>
              </w:rPr>
              <w:t xml:space="preserve">龙山小学 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664" w:rsidRPr="00242664" w:rsidRDefault="00242664" w:rsidP="0024266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proofErr w:type="gramStart"/>
            <w:r w:rsidRPr="00242664">
              <w:rPr>
                <w:rFonts w:ascii="宋体" w:eastAsia="宋体" w:hAnsi="宋体" w:cs="宋体" w:hint="eastAsia"/>
                <w:kern w:val="0"/>
                <w:szCs w:val="21"/>
              </w:rPr>
              <w:t>洪莲中路</w:t>
            </w:r>
            <w:proofErr w:type="gramEnd"/>
            <w:r w:rsidRPr="00242664">
              <w:rPr>
                <w:rFonts w:ascii="宋体" w:eastAsia="宋体" w:hAnsi="宋体" w:cs="宋体" w:hint="eastAsia"/>
                <w:kern w:val="0"/>
                <w:szCs w:val="21"/>
              </w:rPr>
              <w:t xml:space="preserve">199号之二 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664" w:rsidRPr="00242664" w:rsidRDefault="00242664" w:rsidP="0024266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42664">
              <w:rPr>
                <w:rFonts w:ascii="宋体" w:eastAsia="宋体" w:hAnsi="宋体" w:cs="宋体" w:hint="eastAsia"/>
                <w:kern w:val="0"/>
                <w:szCs w:val="21"/>
              </w:rPr>
              <w:t xml:space="preserve">315 </w:t>
            </w:r>
          </w:p>
        </w:tc>
      </w:tr>
      <w:tr w:rsidR="00242664" w:rsidRPr="00242664" w:rsidTr="00242664">
        <w:trPr>
          <w:trHeight w:val="480"/>
          <w:jc w:val="center"/>
        </w:trPr>
        <w:tc>
          <w:tcPr>
            <w:tcW w:w="61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664" w:rsidRPr="00242664" w:rsidRDefault="00242664" w:rsidP="0024266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42664">
              <w:rPr>
                <w:rFonts w:ascii="宋体" w:eastAsia="宋体" w:hAnsi="宋体" w:cs="宋体" w:hint="eastAsia"/>
                <w:kern w:val="0"/>
                <w:szCs w:val="21"/>
              </w:rPr>
              <w:t xml:space="preserve">合计 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664" w:rsidRPr="00242664" w:rsidRDefault="00242664" w:rsidP="0024266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42664">
              <w:rPr>
                <w:rFonts w:ascii="宋体" w:eastAsia="宋体" w:hAnsi="宋体" w:cs="宋体" w:hint="eastAsia"/>
                <w:kern w:val="0"/>
                <w:szCs w:val="21"/>
              </w:rPr>
              <w:t xml:space="preserve">1841 </w:t>
            </w:r>
          </w:p>
        </w:tc>
      </w:tr>
    </w:tbl>
    <w:p w:rsidR="00242664" w:rsidRPr="00242664" w:rsidRDefault="00242664" w:rsidP="00242664">
      <w:pPr>
        <w:widowControl/>
        <w:spacing w:before="100" w:beforeAutospacing="1" w:after="100" w:afterAutospacing="1" w:line="450" w:lineRule="atLeast"/>
        <w:ind w:firstLine="555"/>
        <w:jc w:val="left"/>
        <w:rPr>
          <w:rFonts w:ascii="宋体" w:eastAsia="宋体" w:hAnsi="宋体" w:cs="宋体" w:hint="eastAsia"/>
          <w:kern w:val="0"/>
          <w:szCs w:val="21"/>
        </w:rPr>
      </w:pPr>
      <w:r w:rsidRPr="00242664">
        <w:rPr>
          <w:rFonts w:ascii="宋体" w:eastAsia="宋体" w:hAnsi="宋体" w:cs="宋体" w:hint="eastAsia"/>
          <w:b/>
          <w:bCs/>
          <w:kern w:val="0"/>
          <w:szCs w:val="21"/>
        </w:rPr>
        <w:t>特别说明：因厦门警备区保障</w:t>
      </w:r>
      <w:proofErr w:type="gramStart"/>
      <w:r w:rsidRPr="00242664">
        <w:rPr>
          <w:rFonts w:ascii="宋体" w:eastAsia="宋体" w:hAnsi="宋体" w:cs="宋体" w:hint="eastAsia"/>
          <w:b/>
          <w:bCs/>
          <w:kern w:val="0"/>
          <w:szCs w:val="21"/>
        </w:rPr>
        <w:t>部清理</w:t>
      </w:r>
      <w:proofErr w:type="gramEnd"/>
      <w:r w:rsidRPr="00242664">
        <w:rPr>
          <w:rFonts w:ascii="宋体" w:eastAsia="宋体" w:hAnsi="宋体" w:cs="宋体" w:hint="eastAsia"/>
          <w:b/>
          <w:bCs/>
          <w:kern w:val="0"/>
          <w:szCs w:val="21"/>
        </w:rPr>
        <w:t>房地产租赁项目，思明区</w:t>
      </w:r>
      <w:proofErr w:type="gramStart"/>
      <w:r w:rsidRPr="00242664">
        <w:rPr>
          <w:rFonts w:ascii="宋体" w:eastAsia="宋体" w:hAnsi="宋体" w:cs="宋体" w:hint="eastAsia"/>
          <w:b/>
          <w:bCs/>
          <w:kern w:val="0"/>
          <w:szCs w:val="21"/>
        </w:rPr>
        <w:t>世平学校</w:t>
      </w:r>
      <w:proofErr w:type="gramEnd"/>
      <w:r w:rsidRPr="00242664">
        <w:rPr>
          <w:rFonts w:ascii="宋体" w:eastAsia="宋体" w:hAnsi="宋体" w:cs="宋体" w:hint="eastAsia"/>
          <w:b/>
          <w:bCs/>
          <w:kern w:val="0"/>
          <w:szCs w:val="21"/>
        </w:rPr>
        <w:t>自2016年秋季起停止招收新生和接收转学生。</w:t>
      </w:r>
      <w:r w:rsidRPr="00242664">
        <w:rPr>
          <w:rFonts w:ascii="宋体" w:eastAsia="宋体" w:hAnsi="宋体" w:cs="宋体" w:hint="eastAsia"/>
          <w:kern w:val="0"/>
          <w:szCs w:val="21"/>
        </w:rPr>
        <w:t xml:space="preserve"> </w:t>
      </w:r>
    </w:p>
    <w:p w:rsidR="00242664" w:rsidRPr="00242664" w:rsidRDefault="00242664" w:rsidP="00242664">
      <w:pPr>
        <w:widowControl/>
        <w:spacing w:before="100" w:beforeAutospacing="1" w:after="100" w:afterAutospacing="1" w:line="450" w:lineRule="atLeast"/>
        <w:ind w:firstLine="555"/>
        <w:jc w:val="left"/>
        <w:rPr>
          <w:rFonts w:ascii="宋体" w:eastAsia="宋体" w:hAnsi="宋体" w:cs="宋体" w:hint="eastAsia"/>
          <w:kern w:val="0"/>
          <w:szCs w:val="21"/>
        </w:rPr>
      </w:pPr>
      <w:r w:rsidRPr="00242664">
        <w:rPr>
          <w:rFonts w:ascii="宋体" w:eastAsia="宋体" w:hAnsi="宋体" w:cs="宋体" w:hint="eastAsia"/>
          <w:b/>
          <w:bCs/>
          <w:kern w:val="0"/>
          <w:szCs w:val="21"/>
        </w:rPr>
        <w:t>三、积分排名：</w:t>
      </w:r>
      <w:r w:rsidRPr="00242664">
        <w:rPr>
          <w:rFonts w:ascii="宋体" w:eastAsia="宋体" w:hAnsi="宋体" w:cs="宋体" w:hint="eastAsia"/>
          <w:kern w:val="0"/>
          <w:szCs w:val="21"/>
        </w:rPr>
        <w:t xml:space="preserve"> </w:t>
      </w:r>
    </w:p>
    <w:p w:rsidR="00242664" w:rsidRPr="00242664" w:rsidRDefault="00242664" w:rsidP="00242664">
      <w:pPr>
        <w:widowControl/>
        <w:spacing w:before="100" w:beforeAutospacing="1" w:after="100" w:afterAutospacing="1" w:line="450" w:lineRule="atLeast"/>
        <w:ind w:firstLine="555"/>
        <w:jc w:val="left"/>
        <w:rPr>
          <w:rFonts w:ascii="宋体" w:eastAsia="宋体" w:hAnsi="宋体" w:cs="宋体" w:hint="eastAsia"/>
          <w:kern w:val="0"/>
          <w:szCs w:val="21"/>
        </w:rPr>
      </w:pPr>
      <w:r w:rsidRPr="00242664">
        <w:rPr>
          <w:rFonts w:ascii="宋体" w:eastAsia="宋体" w:hAnsi="宋体" w:cs="宋体" w:hint="eastAsia"/>
          <w:kern w:val="0"/>
          <w:szCs w:val="21"/>
        </w:rPr>
        <w:t>请登入“</w:t>
      </w:r>
      <w:proofErr w:type="spellStart"/>
      <w:r w:rsidRPr="00242664">
        <w:rPr>
          <w:rFonts w:ascii="宋体" w:eastAsia="宋体" w:hAnsi="宋体" w:cs="宋体" w:hint="eastAsia"/>
          <w:kern w:val="0"/>
          <w:szCs w:val="21"/>
        </w:rPr>
        <w:t>i</w:t>
      </w:r>
      <w:proofErr w:type="spellEnd"/>
      <w:r w:rsidRPr="00242664">
        <w:rPr>
          <w:rFonts w:ascii="宋体" w:eastAsia="宋体" w:hAnsi="宋体" w:cs="宋体" w:hint="eastAsia"/>
          <w:kern w:val="0"/>
          <w:szCs w:val="21"/>
        </w:rPr>
        <w:t xml:space="preserve">厦门”输入自己的账号和密码查询自己的积分排名。 </w:t>
      </w:r>
    </w:p>
    <w:p w:rsidR="00242664" w:rsidRPr="00242664" w:rsidRDefault="00242664" w:rsidP="00242664">
      <w:pPr>
        <w:widowControl/>
        <w:spacing w:before="100" w:beforeAutospacing="1" w:after="100" w:afterAutospacing="1" w:line="450" w:lineRule="atLeast"/>
        <w:ind w:firstLine="555"/>
        <w:jc w:val="left"/>
        <w:rPr>
          <w:rFonts w:ascii="宋体" w:eastAsia="宋体" w:hAnsi="宋体" w:cs="宋体" w:hint="eastAsia"/>
          <w:kern w:val="0"/>
          <w:szCs w:val="21"/>
        </w:rPr>
      </w:pPr>
      <w:r w:rsidRPr="00242664">
        <w:rPr>
          <w:rFonts w:ascii="宋体" w:eastAsia="宋体" w:hAnsi="宋体" w:cs="宋体" w:hint="eastAsia"/>
          <w:kern w:val="0"/>
          <w:szCs w:val="21"/>
        </w:rPr>
        <w:t xml:space="preserve">积分相同的排名规则为：积分相同的随迁子女，依次按以下项目进行同分排名：购房、社保月数、暂住天数、计生状况。若按上述项目同分排序后仍相同的，则按随机的原则排名。 </w:t>
      </w:r>
    </w:p>
    <w:p w:rsidR="00242664" w:rsidRPr="00242664" w:rsidRDefault="00242664" w:rsidP="00242664">
      <w:pPr>
        <w:widowControl/>
        <w:spacing w:before="100" w:beforeAutospacing="1" w:after="100" w:afterAutospacing="1" w:line="450" w:lineRule="atLeast"/>
        <w:ind w:firstLine="555"/>
        <w:jc w:val="left"/>
        <w:rPr>
          <w:rFonts w:ascii="宋体" w:eastAsia="宋体" w:hAnsi="宋体" w:cs="宋体" w:hint="eastAsia"/>
          <w:kern w:val="0"/>
          <w:szCs w:val="21"/>
        </w:rPr>
      </w:pPr>
      <w:r w:rsidRPr="00242664">
        <w:rPr>
          <w:rFonts w:ascii="宋体" w:eastAsia="宋体" w:hAnsi="宋体" w:cs="宋体" w:hint="eastAsia"/>
          <w:kern w:val="0"/>
          <w:szCs w:val="21"/>
        </w:rPr>
        <w:t>附：</w:t>
      </w:r>
      <w:r w:rsidRPr="00242664">
        <w:rPr>
          <w:rFonts w:ascii="宋体" w:eastAsia="宋体" w:hAnsi="宋体" w:cs="宋体"/>
          <w:noProof/>
          <w:kern w:val="0"/>
          <w:szCs w:val="21"/>
        </w:rPr>
        <w:drawing>
          <wp:inline distT="0" distB="0" distL="0" distR="0" wp14:anchorId="48529196" wp14:editId="58724A4A">
            <wp:extent cx="152400" cy="152400"/>
            <wp:effectExtent l="0" t="0" r="0" b="0"/>
            <wp:docPr id="1" name="图片 1" descr="http://202.109.242.6:81/include/ueditor/dialogs/attachment/fileTypeImages/icon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02.109.242.6:81/include/ueditor/dialogs/attachment/fileTypeImages/icon_doc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5" w:history="1">
        <w:r w:rsidRPr="00242664">
          <w:rPr>
            <w:rFonts w:ascii="宋体" w:eastAsia="宋体" w:hAnsi="宋体" w:cs="宋体" w:hint="eastAsia"/>
            <w:b/>
            <w:bCs/>
            <w:color w:val="000000"/>
            <w:kern w:val="0"/>
            <w:szCs w:val="21"/>
          </w:rPr>
          <w:t>思明区2017年随迁子女积分入学志愿填报操作说明.</w:t>
        </w:r>
        <w:proofErr w:type="gramStart"/>
        <w:r w:rsidRPr="00242664">
          <w:rPr>
            <w:rFonts w:ascii="宋体" w:eastAsia="宋体" w:hAnsi="宋体" w:cs="宋体" w:hint="eastAsia"/>
            <w:b/>
            <w:bCs/>
            <w:color w:val="000000"/>
            <w:kern w:val="0"/>
            <w:szCs w:val="21"/>
          </w:rPr>
          <w:t>docx</w:t>
        </w:r>
        <w:proofErr w:type="gramEnd"/>
      </w:hyperlink>
      <w:r w:rsidRPr="00242664">
        <w:rPr>
          <w:rFonts w:ascii="宋体" w:eastAsia="宋体" w:hAnsi="宋体" w:cs="宋体" w:hint="eastAsia"/>
          <w:kern w:val="0"/>
          <w:szCs w:val="21"/>
        </w:rPr>
        <w:t xml:space="preserve"> </w:t>
      </w:r>
    </w:p>
    <w:p w:rsidR="00242664" w:rsidRPr="00242664" w:rsidRDefault="00242664" w:rsidP="00242664">
      <w:pPr>
        <w:widowControl/>
        <w:spacing w:before="100" w:beforeAutospacing="1" w:after="100" w:afterAutospacing="1" w:line="450" w:lineRule="atLeast"/>
        <w:ind w:firstLine="5880"/>
        <w:jc w:val="left"/>
        <w:rPr>
          <w:rFonts w:ascii="宋体" w:eastAsia="宋体" w:hAnsi="宋体" w:cs="宋体" w:hint="eastAsia"/>
          <w:kern w:val="0"/>
          <w:szCs w:val="21"/>
        </w:rPr>
      </w:pPr>
      <w:r w:rsidRPr="00242664">
        <w:rPr>
          <w:rFonts w:ascii="宋体" w:eastAsia="宋体" w:hAnsi="宋体" w:cs="宋体" w:hint="eastAsia"/>
          <w:kern w:val="0"/>
          <w:szCs w:val="21"/>
        </w:rPr>
        <w:lastRenderedPageBreak/>
        <w:t xml:space="preserve">  </w:t>
      </w:r>
    </w:p>
    <w:p w:rsidR="00242664" w:rsidRPr="00242664" w:rsidRDefault="00242664" w:rsidP="00242664">
      <w:pPr>
        <w:widowControl/>
        <w:spacing w:before="100" w:beforeAutospacing="1" w:after="100" w:afterAutospacing="1" w:line="450" w:lineRule="atLeast"/>
        <w:ind w:firstLine="5880"/>
        <w:jc w:val="left"/>
        <w:rPr>
          <w:rFonts w:ascii="宋体" w:eastAsia="宋体" w:hAnsi="宋体" w:cs="宋体" w:hint="eastAsia"/>
          <w:kern w:val="0"/>
          <w:szCs w:val="21"/>
        </w:rPr>
      </w:pPr>
      <w:r w:rsidRPr="00242664">
        <w:rPr>
          <w:rFonts w:ascii="宋体" w:eastAsia="宋体" w:hAnsi="宋体" w:cs="宋体" w:hint="eastAsia"/>
          <w:kern w:val="0"/>
          <w:szCs w:val="21"/>
        </w:rPr>
        <w:t xml:space="preserve">  </w:t>
      </w:r>
    </w:p>
    <w:p w:rsidR="00242664" w:rsidRPr="00242664" w:rsidRDefault="00242664" w:rsidP="00242664">
      <w:pPr>
        <w:widowControl/>
        <w:spacing w:before="100" w:beforeAutospacing="1" w:after="100" w:afterAutospacing="1" w:line="450" w:lineRule="atLeast"/>
        <w:ind w:firstLine="6165"/>
        <w:jc w:val="right"/>
        <w:rPr>
          <w:rFonts w:ascii="宋体" w:eastAsia="宋体" w:hAnsi="宋体" w:cs="宋体" w:hint="eastAsia"/>
          <w:kern w:val="0"/>
          <w:szCs w:val="21"/>
        </w:rPr>
      </w:pPr>
      <w:r w:rsidRPr="00242664">
        <w:rPr>
          <w:rFonts w:ascii="宋体" w:eastAsia="宋体" w:hAnsi="宋体" w:cs="宋体" w:hint="eastAsia"/>
          <w:kern w:val="0"/>
          <w:szCs w:val="21"/>
        </w:rPr>
        <w:t xml:space="preserve">思明区教育局 </w:t>
      </w:r>
    </w:p>
    <w:p w:rsidR="00242664" w:rsidRPr="00242664" w:rsidRDefault="00242664" w:rsidP="00242664">
      <w:pPr>
        <w:widowControl/>
        <w:spacing w:before="100" w:beforeAutospacing="1" w:after="100" w:afterAutospacing="1" w:line="450" w:lineRule="atLeast"/>
        <w:jc w:val="right"/>
        <w:rPr>
          <w:rFonts w:ascii="宋体" w:eastAsia="宋体" w:hAnsi="宋体" w:cs="宋体" w:hint="eastAsia"/>
          <w:kern w:val="0"/>
          <w:szCs w:val="21"/>
        </w:rPr>
      </w:pPr>
      <w:r w:rsidRPr="00242664">
        <w:rPr>
          <w:rFonts w:ascii="宋体" w:eastAsia="宋体" w:hAnsi="宋体" w:cs="宋体" w:hint="eastAsia"/>
          <w:kern w:val="0"/>
          <w:szCs w:val="21"/>
        </w:rPr>
        <w:t xml:space="preserve">2017年7月13日 </w:t>
      </w:r>
    </w:p>
    <w:p w:rsidR="00BC49CB" w:rsidRDefault="00BC49CB">
      <w:bookmarkStart w:id="0" w:name="_GoBack"/>
      <w:bookmarkEnd w:id="0"/>
    </w:p>
    <w:sectPr w:rsidR="00BC49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664"/>
    <w:rsid w:val="00242664"/>
    <w:rsid w:val="00BC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6EAE18-7D17-435E-9078-71A25A477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9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529">
          <w:marLeft w:val="0"/>
          <w:marRight w:val="0"/>
          <w:marTop w:val="48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1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5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30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3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257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09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202.109.242.6:81/upload_file/20170713/1499939954102402.docx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353</Words>
  <Characters>2015</Characters>
  <Application>Microsoft Office Word</Application>
  <DocSecurity>0</DocSecurity>
  <Lines>16</Lines>
  <Paragraphs>4</Paragraphs>
  <ScaleCrop>false</ScaleCrop>
  <Company/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zheng</dc:creator>
  <cp:keywords/>
  <dc:description/>
  <cp:lastModifiedBy>zheng</cp:lastModifiedBy>
  <cp:revision>1</cp:revision>
  <dcterms:created xsi:type="dcterms:W3CDTF">2017-07-13T10:46:00Z</dcterms:created>
  <dcterms:modified xsi:type="dcterms:W3CDTF">2017-07-13T10:47:00Z</dcterms:modified>
</cp:coreProperties>
</file>