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64C4" w:rsidRDefault="005E1A85">
      <w:pPr>
        <w:jc w:val="center"/>
        <w:rPr>
          <w:rFonts w:asciiTheme="majorEastAsia" w:eastAsiaTheme="majorEastAsia" w:hAnsiTheme="majorEastAsia"/>
          <w:b/>
          <w:sz w:val="44"/>
          <w:szCs w:val="44"/>
        </w:rPr>
      </w:pPr>
      <w:bookmarkStart w:id="0" w:name="_GoBack"/>
      <w:r>
        <w:rPr>
          <w:rFonts w:asciiTheme="majorEastAsia" w:eastAsiaTheme="majorEastAsia" w:hAnsiTheme="majorEastAsia" w:hint="eastAsia"/>
          <w:b/>
          <w:sz w:val="44"/>
          <w:szCs w:val="44"/>
        </w:rPr>
        <w:t>福建省初中毕业升学体育考试指导意见</w:t>
      </w:r>
    </w:p>
    <w:p w:rsidR="00E864C4" w:rsidRDefault="005E1A85">
      <w:pPr>
        <w:jc w:val="center"/>
        <w:rPr>
          <w:rFonts w:asciiTheme="majorEastAsia" w:eastAsiaTheme="majorEastAsia" w:hAnsiTheme="majorEastAsia"/>
          <w:b/>
          <w:sz w:val="44"/>
          <w:szCs w:val="44"/>
        </w:rPr>
      </w:pPr>
      <w:r>
        <w:rPr>
          <w:rFonts w:asciiTheme="majorEastAsia" w:eastAsiaTheme="majorEastAsia" w:hAnsiTheme="majorEastAsia" w:hint="eastAsia"/>
          <w:b/>
          <w:sz w:val="44"/>
          <w:szCs w:val="44"/>
        </w:rPr>
        <w:t>（试行）</w:t>
      </w:r>
    </w:p>
    <w:p w:rsidR="00E864C4" w:rsidRDefault="005E1A85">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为了全面贯彻党的十九大和习近平新时代中国特色社会主义思想，全面贯彻党的教育方针，认真落实《国务院办公厅关于强化学校体育促进学生身心健康全面发展的意见》（国办发〔2016〕27号）、《教育部关于进一步推进高中阶段学校考试招生制改革的指导意见》（教基二〔2016〕4号）、</w:t>
      </w:r>
    </w:p>
    <w:p w:rsidR="00E864C4" w:rsidRDefault="005E1A85">
      <w:pPr>
        <w:spacing w:line="60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福建省教育厅关于印发福建省高中阶段学校考试招生制度改革实施意见的通知》（闽教基〔2018〕66号）文件精神，坚持“健康第一”理念，全面推进学校素质教育，推动学校体育科学发展，引导学生积极主动参与体育锻炼，促进学生健康成长，拟定《福建省初中毕业升学体育考试指导意见（试行）》。</w:t>
      </w:r>
    </w:p>
    <w:p w:rsidR="00E864C4" w:rsidRDefault="005E1A85">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一、原则与目的</w:t>
      </w:r>
    </w:p>
    <w:p w:rsidR="00E864C4" w:rsidRDefault="005E1A85">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初中学生毕业升学体育考试的组织与实施必须坚持“公正、公平、公开”的原则；充分发挥体育升学考试对加强学校体育工作的导向作用，引导学生积极、主动参与体育锻炼，养成良好的体育锻炼习惯,从而增强体质,健全人格、锤炼意志。</w:t>
      </w:r>
    </w:p>
    <w:p w:rsidR="00E864C4" w:rsidRDefault="005E1A85">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二、对象与项目</w:t>
      </w:r>
    </w:p>
    <w:p w:rsidR="00E864C4" w:rsidRDefault="005E1A85">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w:t>
      </w:r>
      <w:r>
        <w:rPr>
          <w:rFonts w:ascii="仿宋_GB2312" w:eastAsia="仿宋_GB2312" w:hAnsi="仿宋" w:hint="eastAsia"/>
          <w:sz w:val="32"/>
          <w:szCs w:val="32"/>
        </w:rPr>
        <w:t>2021年开始，</w:t>
      </w:r>
      <w:r>
        <w:rPr>
          <w:rFonts w:ascii="仿宋_GB2312" w:eastAsia="仿宋_GB2312" w:hAnsi="仿宋_GB2312" w:cs="仿宋_GB2312" w:hint="eastAsia"/>
          <w:sz w:val="32"/>
          <w:szCs w:val="32"/>
        </w:rPr>
        <w:t>参加毕业升学（即报考普通高中、中等职业学校）考试的初中毕业生（含应、往届）。初中毕业升学考试中，鼓励有条件的设区市在2020年先行先试。</w:t>
      </w:r>
    </w:p>
    <w:p w:rsidR="00E864C4" w:rsidRDefault="005E1A85">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考试内容为初中毕业时体育与健康基本知识、身体素质、运动技能测试。主要依据是教育部义务教育《体育与健康课程标准（2011年版）》和《国家学生体质健康标准》所规定的教学内容和锻炼项目。我厅将制定《福建省初中毕业升学体育考试评分标准》（另行通知）。</w:t>
      </w:r>
    </w:p>
    <w:p w:rsidR="00E864C4" w:rsidRDefault="005E1A85">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1.体育与健康基本知识考试由省统一命题。</w:t>
      </w:r>
    </w:p>
    <w:p w:rsidR="00E864C4" w:rsidRDefault="005E1A85">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2.抽考类、抽选考类由我厅委托各设区市教育局随机抽选，并于当年1月前向考生公布初中毕业生体育考试项目。 </w:t>
      </w:r>
    </w:p>
    <w:p w:rsidR="00E864C4" w:rsidRDefault="005E1A85">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（三）考试项目设置与分值</w:t>
      </w:r>
    </w:p>
    <w:tbl>
      <w:tblPr>
        <w:tblW w:w="864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Look w:val="04A0" w:firstRow="1" w:lastRow="0" w:firstColumn="1" w:lastColumn="0" w:noHBand="0" w:noVBand="1"/>
      </w:tblPr>
      <w:tblGrid>
        <w:gridCol w:w="1134"/>
        <w:gridCol w:w="709"/>
        <w:gridCol w:w="3323"/>
        <w:gridCol w:w="690"/>
        <w:gridCol w:w="1027"/>
        <w:gridCol w:w="1764"/>
      </w:tblGrid>
      <w:tr w:rsidR="00E864C4">
        <w:trPr>
          <w:trHeight w:val="90"/>
        </w:trPr>
        <w:tc>
          <w:tcPr>
            <w:tcW w:w="1134" w:type="dxa"/>
            <w:shd w:val="clear" w:color="auto" w:fill="FFFFFF"/>
            <w:vAlign w:val="center"/>
          </w:tcPr>
          <w:p w:rsidR="00E864C4" w:rsidRDefault="005E1A85">
            <w:pPr>
              <w:spacing w:line="440" w:lineRule="exact"/>
              <w:jc w:val="center"/>
              <w:rPr>
                <w:rFonts w:ascii="仿宋_GB2312" w:eastAsia="仿宋_GB2312" w:hAnsi="仿宋_GB2312" w:cs="仿宋_GB2312"/>
                <w:sz w:val="30"/>
                <w:szCs w:val="30"/>
              </w:rPr>
            </w:pPr>
            <w:r>
              <w:rPr>
                <w:rFonts w:ascii="仿宋_GB2312" w:eastAsia="仿宋_GB2312" w:hAnsi="仿宋_GB2312" w:cs="仿宋_GB2312" w:hint="eastAsia"/>
                <w:sz w:val="30"/>
                <w:szCs w:val="30"/>
              </w:rPr>
              <w:t>类  别</w:t>
            </w:r>
          </w:p>
        </w:tc>
        <w:tc>
          <w:tcPr>
            <w:tcW w:w="4032" w:type="dxa"/>
            <w:gridSpan w:val="2"/>
            <w:shd w:val="clear" w:color="auto" w:fill="FFFFFF"/>
            <w:vAlign w:val="center"/>
          </w:tcPr>
          <w:p w:rsidR="00E864C4" w:rsidRDefault="005E1A85">
            <w:pPr>
              <w:spacing w:line="440" w:lineRule="exact"/>
              <w:jc w:val="center"/>
              <w:rPr>
                <w:rFonts w:ascii="仿宋_GB2312" w:eastAsia="仿宋_GB2312" w:hAnsi="仿宋_GB2312" w:cs="仿宋_GB2312"/>
                <w:sz w:val="30"/>
                <w:szCs w:val="30"/>
              </w:rPr>
            </w:pPr>
            <w:r>
              <w:rPr>
                <w:rFonts w:ascii="仿宋_GB2312" w:eastAsia="仿宋_GB2312" w:hAnsi="仿宋_GB2312" w:cs="仿宋_GB2312" w:hint="eastAsia"/>
                <w:sz w:val="30"/>
                <w:szCs w:val="30"/>
              </w:rPr>
              <w:t>考试内容</w:t>
            </w:r>
          </w:p>
        </w:tc>
        <w:tc>
          <w:tcPr>
            <w:tcW w:w="690" w:type="dxa"/>
            <w:shd w:val="clear" w:color="auto" w:fill="FFFFFF"/>
            <w:vAlign w:val="center"/>
          </w:tcPr>
          <w:p w:rsidR="00E864C4" w:rsidRDefault="005E1A85">
            <w:pPr>
              <w:spacing w:line="440" w:lineRule="exact"/>
              <w:jc w:val="center"/>
              <w:rPr>
                <w:rFonts w:ascii="仿宋_GB2312" w:eastAsia="仿宋_GB2312" w:hAnsi="仿宋_GB2312" w:cs="仿宋_GB2312"/>
                <w:sz w:val="30"/>
                <w:szCs w:val="30"/>
              </w:rPr>
            </w:pPr>
            <w:r>
              <w:rPr>
                <w:rFonts w:ascii="仿宋_GB2312" w:eastAsia="仿宋_GB2312" w:hAnsi="仿宋_GB2312" w:cs="仿宋_GB2312" w:hint="eastAsia"/>
                <w:sz w:val="30"/>
                <w:szCs w:val="30"/>
              </w:rPr>
              <w:t>分值</w:t>
            </w:r>
          </w:p>
        </w:tc>
        <w:tc>
          <w:tcPr>
            <w:tcW w:w="1027" w:type="dxa"/>
            <w:shd w:val="clear" w:color="auto" w:fill="FFFFFF"/>
            <w:vAlign w:val="center"/>
          </w:tcPr>
          <w:p w:rsidR="00E864C4" w:rsidRDefault="005E1A85">
            <w:pPr>
              <w:spacing w:line="440" w:lineRule="exact"/>
              <w:jc w:val="center"/>
              <w:rPr>
                <w:rFonts w:ascii="仿宋_GB2312" w:eastAsia="仿宋_GB2312" w:hAnsi="仿宋_GB2312" w:cs="仿宋_GB2312"/>
                <w:sz w:val="30"/>
                <w:szCs w:val="30"/>
              </w:rPr>
            </w:pPr>
            <w:r>
              <w:rPr>
                <w:rFonts w:ascii="仿宋_GB2312" w:eastAsia="仿宋_GB2312" w:hAnsi="仿宋_GB2312" w:cs="仿宋_GB2312" w:hint="eastAsia"/>
                <w:sz w:val="30"/>
                <w:szCs w:val="30"/>
              </w:rPr>
              <w:t>权重</w:t>
            </w:r>
          </w:p>
        </w:tc>
        <w:tc>
          <w:tcPr>
            <w:tcW w:w="1764" w:type="dxa"/>
            <w:shd w:val="clear" w:color="auto" w:fill="FFFFFF"/>
            <w:vAlign w:val="center"/>
          </w:tcPr>
          <w:p w:rsidR="00E864C4" w:rsidRDefault="005E1A85">
            <w:pPr>
              <w:spacing w:line="440" w:lineRule="exact"/>
              <w:jc w:val="center"/>
              <w:rPr>
                <w:rFonts w:ascii="仿宋_GB2312" w:eastAsia="仿宋_GB2312" w:hAnsi="仿宋_GB2312" w:cs="仿宋_GB2312"/>
                <w:sz w:val="30"/>
                <w:szCs w:val="30"/>
              </w:rPr>
            </w:pPr>
            <w:r>
              <w:rPr>
                <w:rFonts w:ascii="仿宋_GB2312" w:eastAsia="仿宋_GB2312" w:hAnsi="仿宋_GB2312" w:cs="仿宋_GB2312" w:hint="eastAsia"/>
                <w:sz w:val="30"/>
                <w:szCs w:val="30"/>
              </w:rPr>
              <w:t>备  注</w:t>
            </w:r>
          </w:p>
        </w:tc>
      </w:tr>
      <w:tr w:rsidR="00E864C4">
        <w:trPr>
          <w:trHeight w:val="812"/>
        </w:trPr>
        <w:tc>
          <w:tcPr>
            <w:tcW w:w="1134" w:type="dxa"/>
            <w:shd w:val="clear" w:color="auto" w:fill="FFFFFF"/>
            <w:vAlign w:val="center"/>
          </w:tcPr>
          <w:p w:rsidR="00E864C4" w:rsidRDefault="005E1A85">
            <w:pPr>
              <w:spacing w:line="440" w:lineRule="exact"/>
              <w:jc w:val="center"/>
              <w:rPr>
                <w:rFonts w:ascii="仿宋_GB2312" w:eastAsia="仿宋_GB2312" w:hAnsi="仿宋_GB2312" w:cs="仿宋_GB2312"/>
                <w:sz w:val="30"/>
                <w:szCs w:val="30"/>
              </w:rPr>
            </w:pPr>
            <w:r>
              <w:rPr>
                <w:rFonts w:ascii="仿宋_GB2312" w:eastAsia="仿宋_GB2312" w:hAnsi="仿宋_GB2312" w:cs="仿宋_GB2312" w:hint="eastAsia"/>
                <w:sz w:val="30"/>
                <w:szCs w:val="30"/>
              </w:rPr>
              <w:t>必考类（一）</w:t>
            </w:r>
          </w:p>
        </w:tc>
        <w:tc>
          <w:tcPr>
            <w:tcW w:w="4032" w:type="dxa"/>
            <w:gridSpan w:val="2"/>
            <w:shd w:val="clear" w:color="auto" w:fill="FFFFFF"/>
            <w:vAlign w:val="center"/>
          </w:tcPr>
          <w:p w:rsidR="00E864C4" w:rsidRDefault="005E1A85">
            <w:pPr>
              <w:spacing w:line="440" w:lineRule="exact"/>
              <w:rPr>
                <w:rFonts w:ascii="仿宋_GB2312" w:eastAsia="仿宋_GB2312" w:hAnsi="仿宋_GB2312" w:cs="仿宋_GB2312"/>
                <w:sz w:val="30"/>
                <w:szCs w:val="30"/>
              </w:rPr>
            </w:pPr>
            <w:r>
              <w:rPr>
                <w:rFonts w:ascii="仿宋_GB2312" w:eastAsia="仿宋_GB2312" w:hAnsi="仿宋_GB2312" w:cs="仿宋_GB2312" w:hint="eastAsia"/>
                <w:sz w:val="30"/>
                <w:szCs w:val="30"/>
              </w:rPr>
              <w:t>体育保健知识</w:t>
            </w:r>
          </w:p>
          <w:p w:rsidR="00E864C4" w:rsidRDefault="005E1A85">
            <w:pPr>
              <w:spacing w:line="440" w:lineRule="exact"/>
              <w:rPr>
                <w:rFonts w:ascii="仿宋_GB2312" w:eastAsia="仿宋_GB2312" w:hAnsi="仿宋_GB2312" w:cs="仿宋_GB2312"/>
                <w:sz w:val="30"/>
                <w:szCs w:val="30"/>
              </w:rPr>
            </w:pPr>
            <w:r>
              <w:rPr>
                <w:rFonts w:ascii="仿宋_GB2312" w:eastAsia="仿宋_GB2312" w:hAnsi="仿宋_GB2312" w:cs="仿宋_GB2312" w:hint="eastAsia"/>
                <w:sz w:val="30"/>
                <w:szCs w:val="30"/>
              </w:rPr>
              <w:t>体育健身知识</w:t>
            </w:r>
          </w:p>
        </w:tc>
        <w:tc>
          <w:tcPr>
            <w:tcW w:w="690" w:type="dxa"/>
            <w:shd w:val="clear" w:color="auto" w:fill="FFFFFF"/>
            <w:vAlign w:val="center"/>
          </w:tcPr>
          <w:p w:rsidR="00E864C4" w:rsidRDefault="005E1A85">
            <w:pPr>
              <w:spacing w:line="440" w:lineRule="exact"/>
              <w:jc w:val="center"/>
              <w:rPr>
                <w:rFonts w:ascii="仿宋_GB2312" w:eastAsia="仿宋_GB2312" w:hAnsi="仿宋_GB2312" w:cs="仿宋_GB2312"/>
                <w:b/>
                <w:bCs/>
                <w:sz w:val="30"/>
                <w:szCs w:val="30"/>
              </w:rPr>
            </w:pPr>
            <w:r>
              <w:rPr>
                <w:rFonts w:ascii="仿宋_GB2312" w:eastAsia="仿宋_GB2312" w:hAnsi="仿宋_GB2312" w:cs="仿宋_GB2312" w:hint="eastAsia"/>
                <w:b/>
                <w:bCs/>
                <w:sz w:val="30"/>
                <w:szCs w:val="30"/>
              </w:rPr>
              <w:t>4</w:t>
            </w:r>
          </w:p>
        </w:tc>
        <w:tc>
          <w:tcPr>
            <w:tcW w:w="1027" w:type="dxa"/>
            <w:shd w:val="clear" w:color="auto" w:fill="FFFFFF"/>
            <w:vAlign w:val="center"/>
          </w:tcPr>
          <w:p w:rsidR="00E864C4" w:rsidRDefault="005E1A85">
            <w:pPr>
              <w:spacing w:line="440" w:lineRule="exact"/>
              <w:jc w:val="center"/>
              <w:rPr>
                <w:rFonts w:ascii="仿宋_GB2312" w:eastAsia="仿宋_GB2312" w:hAnsi="仿宋_GB2312" w:cs="仿宋_GB2312"/>
                <w:b/>
                <w:bCs/>
                <w:sz w:val="30"/>
                <w:szCs w:val="30"/>
              </w:rPr>
            </w:pPr>
            <w:r>
              <w:rPr>
                <w:rFonts w:ascii="仿宋_GB2312" w:eastAsia="仿宋_GB2312" w:hAnsi="仿宋_GB2312" w:cs="仿宋_GB2312" w:hint="eastAsia"/>
                <w:b/>
                <w:bCs/>
                <w:sz w:val="30"/>
                <w:szCs w:val="30"/>
              </w:rPr>
              <w:t>10%</w:t>
            </w:r>
          </w:p>
        </w:tc>
        <w:tc>
          <w:tcPr>
            <w:tcW w:w="1764" w:type="dxa"/>
            <w:shd w:val="clear" w:color="auto" w:fill="FFFFFF"/>
            <w:vAlign w:val="center"/>
          </w:tcPr>
          <w:p w:rsidR="00E864C4" w:rsidRDefault="005E1A85">
            <w:pPr>
              <w:spacing w:line="440" w:lineRule="exact"/>
              <w:rPr>
                <w:rFonts w:ascii="仿宋_GB2312" w:eastAsia="仿宋_GB2312" w:hAnsi="仿宋_GB2312" w:cs="仿宋_GB2312"/>
                <w:sz w:val="30"/>
                <w:szCs w:val="30"/>
              </w:rPr>
            </w:pPr>
            <w:r>
              <w:rPr>
                <w:rFonts w:ascii="仿宋_GB2312" w:eastAsia="仿宋_GB2312" w:hAnsi="仿宋_GB2312" w:cs="仿宋_GB2312" w:hint="eastAsia"/>
                <w:sz w:val="30"/>
                <w:szCs w:val="30"/>
              </w:rPr>
              <w:t>每位考生都要参加笔试</w:t>
            </w:r>
          </w:p>
        </w:tc>
      </w:tr>
      <w:tr w:rsidR="00E864C4">
        <w:tc>
          <w:tcPr>
            <w:tcW w:w="1134" w:type="dxa"/>
            <w:vMerge w:val="restart"/>
            <w:shd w:val="clear" w:color="auto" w:fill="FFFFFF"/>
            <w:vAlign w:val="center"/>
          </w:tcPr>
          <w:p w:rsidR="00E864C4" w:rsidRDefault="005E1A85">
            <w:pPr>
              <w:spacing w:line="440" w:lineRule="exact"/>
              <w:jc w:val="center"/>
              <w:rPr>
                <w:rFonts w:ascii="仿宋_GB2312" w:eastAsia="仿宋_GB2312" w:hAnsi="仿宋_GB2312" w:cs="仿宋_GB2312"/>
                <w:sz w:val="30"/>
                <w:szCs w:val="30"/>
              </w:rPr>
            </w:pPr>
            <w:r>
              <w:rPr>
                <w:rFonts w:ascii="仿宋_GB2312" w:eastAsia="仿宋_GB2312" w:hAnsi="仿宋_GB2312" w:cs="仿宋_GB2312" w:hint="eastAsia"/>
                <w:sz w:val="30"/>
                <w:szCs w:val="30"/>
              </w:rPr>
              <w:t>必考类（二）</w:t>
            </w:r>
          </w:p>
        </w:tc>
        <w:tc>
          <w:tcPr>
            <w:tcW w:w="709" w:type="dxa"/>
            <w:shd w:val="clear" w:color="auto" w:fill="FFFFFF"/>
            <w:vAlign w:val="center"/>
          </w:tcPr>
          <w:p w:rsidR="00E864C4" w:rsidRDefault="005E1A85">
            <w:pPr>
              <w:spacing w:line="440" w:lineRule="exact"/>
              <w:jc w:val="center"/>
              <w:rPr>
                <w:rFonts w:ascii="仿宋_GB2312" w:eastAsia="仿宋_GB2312" w:hAnsi="仿宋_GB2312" w:cs="仿宋_GB2312"/>
                <w:sz w:val="30"/>
                <w:szCs w:val="30"/>
              </w:rPr>
            </w:pPr>
            <w:r>
              <w:rPr>
                <w:rFonts w:ascii="仿宋_GB2312" w:eastAsia="仿宋_GB2312" w:hAnsi="仿宋_GB2312" w:cs="仿宋_GB2312" w:hint="eastAsia"/>
                <w:sz w:val="30"/>
                <w:szCs w:val="30"/>
              </w:rPr>
              <w:t>男生</w:t>
            </w:r>
          </w:p>
        </w:tc>
        <w:tc>
          <w:tcPr>
            <w:tcW w:w="3323" w:type="dxa"/>
            <w:shd w:val="clear" w:color="auto" w:fill="FFFFFF"/>
            <w:vAlign w:val="center"/>
          </w:tcPr>
          <w:p w:rsidR="00E864C4" w:rsidRDefault="005E1A85">
            <w:pPr>
              <w:spacing w:line="440" w:lineRule="exact"/>
              <w:rPr>
                <w:rFonts w:ascii="仿宋_GB2312" w:eastAsia="仿宋_GB2312" w:hAnsi="仿宋_GB2312" w:cs="仿宋_GB2312"/>
                <w:sz w:val="30"/>
                <w:szCs w:val="30"/>
              </w:rPr>
            </w:pPr>
            <w:r>
              <w:rPr>
                <w:rFonts w:ascii="仿宋_GB2312" w:eastAsia="仿宋_GB2312" w:hAnsi="仿宋_GB2312" w:cs="仿宋_GB2312" w:hint="eastAsia"/>
                <w:sz w:val="30"/>
                <w:szCs w:val="30"/>
              </w:rPr>
              <w:t>1000米跑</w:t>
            </w:r>
          </w:p>
          <w:p w:rsidR="00E864C4" w:rsidRDefault="005E1A85">
            <w:pPr>
              <w:spacing w:line="440" w:lineRule="exact"/>
              <w:rPr>
                <w:rFonts w:ascii="仿宋_GB2312" w:eastAsia="仿宋_GB2312" w:hAnsi="仿宋_GB2312" w:cs="仿宋_GB2312"/>
                <w:sz w:val="30"/>
                <w:szCs w:val="30"/>
              </w:rPr>
            </w:pPr>
            <w:r>
              <w:rPr>
                <w:rFonts w:ascii="仿宋_GB2312" w:eastAsia="仿宋_GB2312" w:hAnsi="仿宋_GB2312" w:cs="仿宋_GB2312" w:hint="eastAsia"/>
                <w:sz w:val="30"/>
                <w:szCs w:val="30"/>
              </w:rPr>
              <w:t>200米游泳（不限泳姿）</w:t>
            </w:r>
          </w:p>
        </w:tc>
        <w:tc>
          <w:tcPr>
            <w:tcW w:w="690" w:type="dxa"/>
            <w:vMerge w:val="restart"/>
            <w:shd w:val="clear" w:color="auto" w:fill="FFFFFF"/>
            <w:vAlign w:val="center"/>
          </w:tcPr>
          <w:p w:rsidR="00E864C4" w:rsidRDefault="005E1A85">
            <w:pPr>
              <w:spacing w:line="440" w:lineRule="exact"/>
              <w:jc w:val="center"/>
              <w:rPr>
                <w:rFonts w:ascii="仿宋_GB2312" w:eastAsia="仿宋_GB2312" w:hAnsi="仿宋_GB2312" w:cs="仿宋_GB2312"/>
                <w:b/>
                <w:bCs/>
                <w:sz w:val="30"/>
                <w:szCs w:val="30"/>
              </w:rPr>
            </w:pPr>
            <w:r>
              <w:rPr>
                <w:rFonts w:ascii="仿宋_GB2312" w:eastAsia="仿宋_GB2312" w:hAnsi="仿宋_GB2312" w:cs="仿宋_GB2312" w:hint="eastAsia"/>
                <w:b/>
                <w:bCs/>
                <w:sz w:val="30"/>
                <w:szCs w:val="30"/>
              </w:rPr>
              <w:t>15</w:t>
            </w:r>
          </w:p>
        </w:tc>
        <w:tc>
          <w:tcPr>
            <w:tcW w:w="1027" w:type="dxa"/>
            <w:vMerge w:val="restart"/>
            <w:shd w:val="clear" w:color="auto" w:fill="FFFFFF"/>
            <w:vAlign w:val="center"/>
          </w:tcPr>
          <w:p w:rsidR="00E864C4" w:rsidRDefault="005E1A85">
            <w:pPr>
              <w:spacing w:line="440" w:lineRule="exact"/>
              <w:jc w:val="center"/>
              <w:rPr>
                <w:rFonts w:ascii="仿宋_GB2312" w:eastAsia="仿宋_GB2312" w:hAnsi="仿宋_GB2312" w:cs="仿宋_GB2312"/>
                <w:b/>
                <w:bCs/>
                <w:sz w:val="30"/>
                <w:szCs w:val="30"/>
              </w:rPr>
            </w:pPr>
            <w:r>
              <w:rPr>
                <w:rFonts w:ascii="仿宋_GB2312" w:eastAsia="仿宋_GB2312" w:hAnsi="仿宋_GB2312" w:cs="仿宋_GB2312" w:hint="eastAsia"/>
                <w:b/>
                <w:bCs/>
                <w:sz w:val="30"/>
                <w:szCs w:val="30"/>
              </w:rPr>
              <w:t>37.5%</w:t>
            </w:r>
          </w:p>
        </w:tc>
        <w:tc>
          <w:tcPr>
            <w:tcW w:w="1764" w:type="dxa"/>
            <w:vMerge w:val="restart"/>
            <w:shd w:val="clear" w:color="auto" w:fill="FFFFFF"/>
            <w:vAlign w:val="center"/>
          </w:tcPr>
          <w:p w:rsidR="00E864C4" w:rsidRDefault="005E1A85">
            <w:pPr>
              <w:spacing w:line="440" w:lineRule="exact"/>
              <w:rPr>
                <w:rFonts w:ascii="仿宋_GB2312" w:eastAsia="仿宋_GB2312" w:hAnsi="仿宋_GB2312" w:cs="仿宋_GB2312"/>
                <w:sz w:val="30"/>
                <w:szCs w:val="30"/>
              </w:rPr>
            </w:pPr>
            <w:r>
              <w:rPr>
                <w:rFonts w:ascii="仿宋_GB2312" w:eastAsia="仿宋_GB2312" w:hAnsi="仿宋_GB2312" w:cs="仿宋_GB2312" w:hint="eastAsia"/>
                <w:sz w:val="30"/>
                <w:szCs w:val="30"/>
              </w:rPr>
              <w:t>按性别从两项中自选一项考试</w:t>
            </w:r>
          </w:p>
        </w:tc>
      </w:tr>
      <w:tr w:rsidR="00E864C4">
        <w:tc>
          <w:tcPr>
            <w:tcW w:w="1134" w:type="dxa"/>
            <w:vMerge/>
            <w:shd w:val="clear" w:color="auto" w:fill="FFFFFF"/>
            <w:vAlign w:val="center"/>
          </w:tcPr>
          <w:p w:rsidR="00E864C4" w:rsidRDefault="00E864C4">
            <w:pPr>
              <w:spacing w:line="440" w:lineRule="exact"/>
              <w:jc w:val="center"/>
              <w:rPr>
                <w:rFonts w:ascii="仿宋_GB2312" w:eastAsia="仿宋_GB2312" w:hAnsi="仿宋_GB2312" w:cs="仿宋_GB2312"/>
                <w:sz w:val="30"/>
                <w:szCs w:val="30"/>
              </w:rPr>
            </w:pPr>
          </w:p>
        </w:tc>
        <w:tc>
          <w:tcPr>
            <w:tcW w:w="709" w:type="dxa"/>
            <w:shd w:val="clear" w:color="auto" w:fill="FFFFFF"/>
            <w:vAlign w:val="center"/>
          </w:tcPr>
          <w:p w:rsidR="00E864C4" w:rsidRDefault="005E1A85">
            <w:pPr>
              <w:spacing w:line="440" w:lineRule="exact"/>
              <w:jc w:val="center"/>
              <w:rPr>
                <w:rFonts w:ascii="仿宋_GB2312" w:eastAsia="仿宋_GB2312" w:hAnsi="仿宋_GB2312" w:cs="仿宋_GB2312"/>
                <w:sz w:val="30"/>
                <w:szCs w:val="30"/>
              </w:rPr>
            </w:pPr>
            <w:r>
              <w:rPr>
                <w:rFonts w:ascii="仿宋_GB2312" w:eastAsia="仿宋_GB2312" w:hAnsi="仿宋_GB2312" w:cs="仿宋_GB2312" w:hint="eastAsia"/>
                <w:sz w:val="30"/>
                <w:szCs w:val="30"/>
              </w:rPr>
              <w:t>女生</w:t>
            </w:r>
          </w:p>
        </w:tc>
        <w:tc>
          <w:tcPr>
            <w:tcW w:w="3323" w:type="dxa"/>
            <w:shd w:val="clear" w:color="auto" w:fill="FFFFFF"/>
            <w:vAlign w:val="center"/>
          </w:tcPr>
          <w:p w:rsidR="00E864C4" w:rsidRDefault="005E1A85">
            <w:pPr>
              <w:spacing w:line="440" w:lineRule="exact"/>
              <w:rPr>
                <w:rFonts w:ascii="仿宋_GB2312" w:eastAsia="仿宋_GB2312" w:hAnsi="仿宋_GB2312" w:cs="仿宋_GB2312"/>
                <w:sz w:val="30"/>
                <w:szCs w:val="30"/>
              </w:rPr>
            </w:pPr>
            <w:r>
              <w:rPr>
                <w:rFonts w:ascii="仿宋_GB2312" w:eastAsia="仿宋_GB2312" w:hAnsi="仿宋_GB2312" w:cs="仿宋_GB2312" w:hint="eastAsia"/>
                <w:sz w:val="30"/>
                <w:szCs w:val="30"/>
              </w:rPr>
              <w:t>800米跑</w:t>
            </w:r>
          </w:p>
          <w:p w:rsidR="00E864C4" w:rsidRDefault="005E1A85">
            <w:pPr>
              <w:spacing w:line="440" w:lineRule="exact"/>
              <w:rPr>
                <w:rFonts w:ascii="仿宋_GB2312" w:eastAsia="仿宋_GB2312" w:hAnsi="仿宋_GB2312" w:cs="仿宋_GB2312"/>
                <w:sz w:val="30"/>
                <w:szCs w:val="30"/>
              </w:rPr>
            </w:pPr>
            <w:r>
              <w:rPr>
                <w:rFonts w:ascii="仿宋_GB2312" w:eastAsia="仿宋_GB2312" w:hAnsi="仿宋_GB2312" w:cs="仿宋_GB2312" w:hint="eastAsia"/>
                <w:sz w:val="30"/>
                <w:szCs w:val="30"/>
              </w:rPr>
              <w:t>200米游泳（不限泳姿）</w:t>
            </w:r>
          </w:p>
        </w:tc>
        <w:tc>
          <w:tcPr>
            <w:tcW w:w="690" w:type="dxa"/>
            <w:vMerge/>
            <w:shd w:val="clear" w:color="auto" w:fill="FFFFFF"/>
            <w:vAlign w:val="center"/>
          </w:tcPr>
          <w:p w:rsidR="00E864C4" w:rsidRDefault="00E864C4">
            <w:pPr>
              <w:spacing w:line="440" w:lineRule="exact"/>
              <w:jc w:val="center"/>
              <w:rPr>
                <w:rFonts w:ascii="仿宋_GB2312" w:eastAsia="仿宋_GB2312" w:hAnsi="仿宋_GB2312" w:cs="仿宋_GB2312"/>
                <w:b/>
                <w:bCs/>
                <w:sz w:val="30"/>
                <w:szCs w:val="30"/>
              </w:rPr>
            </w:pPr>
          </w:p>
        </w:tc>
        <w:tc>
          <w:tcPr>
            <w:tcW w:w="1027" w:type="dxa"/>
            <w:vMerge/>
            <w:shd w:val="clear" w:color="auto" w:fill="FFFFFF"/>
            <w:vAlign w:val="center"/>
          </w:tcPr>
          <w:p w:rsidR="00E864C4" w:rsidRDefault="00E864C4">
            <w:pPr>
              <w:spacing w:line="440" w:lineRule="exact"/>
              <w:jc w:val="center"/>
              <w:rPr>
                <w:rFonts w:ascii="仿宋_GB2312" w:eastAsia="仿宋_GB2312" w:hAnsi="仿宋_GB2312" w:cs="仿宋_GB2312"/>
                <w:b/>
                <w:bCs/>
                <w:sz w:val="30"/>
                <w:szCs w:val="30"/>
              </w:rPr>
            </w:pPr>
          </w:p>
        </w:tc>
        <w:tc>
          <w:tcPr>
            <w:tcW w:w="1764" w:type="dxa"/>
            <w:vMerge/>
            <w:shd w:val="clear" w:color="auto" w:fill="FFFFFF"/>
            <w:vAlign w:val="center"/>
          </w:tcPr>
          <w:p w:rsidR="00E864C4" w:rsidRDefault="00E864C4">
            <w:pPr>
              <w:spacing w:line="440" w:lineRule="exact"/>
              <w:rPr>
                <w:rFonts w:ascii="仿宋_GB2312" w:eastAsia="仿宋_GB2312" w:hAnsi="仿宋_GB2312" w:cs="仿宋_GB2312"/>
                <w:sz w:val="30"/>
                <w:szCs w:val="30"/>
              </w:rPr>
            </w:pPr>
          </w:p>
        </w:tc>
      </w:tr>
      <w:tr w:rsidR="00E864C4">
        <w:trPr>
          <w:trHeight w:val="500"/>
        </w:trPr>
        <w:tc>
          <w:tcPr>
            <w:tcW w:w="1134" w:type="dxa"/>
            <w:vMerge w:val="restart"/>
            <w:shd w:val="clear" w:color="auto" w:fill="FFFFFF"/>
            <w:vAlign w:val="center"/>
          </w:tcPr>
          <w:p w:rsidR="00E864C4" w:rsidRDefault="005E1A85">
            <w:pPr>
              <w:spacing w:line="440" w:lineRule="exact"/>
              <w:jc w:val="center"/>
              <w:rPr>
                <w:rFonts w:ascii="仿宋_GB2312" w:eastAsia="仿宋_GB2312" w:hAnsi="仿宋_GB2312" w:cs="仿宋_GB2312"/>
                <w:sz w:val="30"/>
                <w:szCs w:val="30"/>
              </w:rPr>
            </w:pPr>
            <w:r>
              <w:rPr>
                <w:rFonts w:ascii="仿宋_GB2312" w:eastAsia="仿宋_GB2312" w:hAnsi="仿宋_GB2312" w:cs="仿宋_GB2312" w:hint="eastAsia"/>
                <w:sz w:val="30"/>
                <w:szCs w:val="30"/>
              </w:rPr>
              <w:t>抽考类</w:t>
            </w:r>
          </w:p>
        </w:tc>
        <w:tc>
          <w:tcPr>
            <w:tcW w:w="4032" w:type="dxa"/>
            <w:gridSpan w:val="2"/>
            <w:tcBorders>
              <w:bottom w:val="single" w:sz="4" w:space="0" w:color="auto"/>
            </w:tcBorders>
            <w:shd w:val="clear" w:color="auto" w:fill="FFFFFF"/>
            <w:vAlign w:val="center"/>
          </w:tcPr>
          <w:p w:rsidR="00E864C4" w:rsidRDefault="005E1A85">
            <w:pPr>
              <w:spacing w:line="440" w:lineRule="exact"/>
              <w:rPr>
                <w:rFonts w:ascii="仿宋_GB2312" w:eastAsia="仿宋_GB2312" w:hAnsi="仿宋_GB2312" w:cs="仿宋_GB2312"/>
                <w:sz w:val="30"/>
                <w:szCs w:val="30"/>
              </w:rPr>
            </w:pPr>
            <w:r>
              <w:rPr>
                <w:rFonts w:ascii="仿宋_GB2312" w:eastAsia="仿宋_GB2312" w:hAnsi="仿宋_GB2312" w:cs="仿宋_GB2312" w:hint="eastAsia"/>
                <w:sz w:val="30"/>
                <w:szCs w:val="30"/>
              </w:rPr>
              <w:t>篮球：运球绕杆往返</w:t>
            </w:r>
          </w:p>
        </w:tc>
        <w:tc>
          <w:tcPr>
            <w:tcW w:w="690" w:type="dxa"/>
            <w:vMerge w:val="restart"/>
            <w:shd w:val="clear" w:color="auto" w:fill="FFFFFF"/>
            <w:vAlign w:val="center"/>
          </w:tcPr>
          <w:p w:rsidR="00E864C4" w:rsidRDefault="005E1A85">
            <w:pPr>
              <w:spacing w:line="440" w:lineRule="exact"/>
              <w:jc w:val="center"/>
              <w:rPr>
                <w:rFonts w:ascii="仿宋_GB2312" w:eastAsia="仿宋_GB2312" w:hAnsi="仿宋_GB2312" w:cs="仿宋_GB2312"/>
                <w:b/>
                <w:bCs/>
                <w:sz w:val="30"/>
                <w:szCs w:val="30"/>
              </w:rPr>
            </w:pPr>
            <w:r>
              <w:rPr>
                <w:rFonts w:ascii="仿宋_GB2312" w:eastAsia="仿宋_GB2312" w:hAnsi="仿宋_GB2312" w:cs="仿宋_GB2312" w:hint="eastAsia"/>
                <w:b/>
                <w:bCs/>
                <w:sz w:val="30"/>
                <w:szCs w:val="30"/>
              </w:rPr>
              <w:t>5</w:t>
            </w:r>
          </w:p>
        </w:tc>
        <w:tc>
          <w:tcPr>
            <w:tcW w:w="1027" w:type="dxa"/>
            <w:vMerge w:val="restart"/>
            <w:shd w:val="clear" w:color="auto" w:fill="FFFFFF"/>
            <w:vAlign w:val="center"/>
          </w:tcPr>
          <w:p w:rsidR="00E864C4" w:rsidRDefault="005E1A85">
            <w:pPr>
              <w:spacing w:line="440" w:lineRule="exact"/>
              <w:jc w:val="center"/>
              <w:rPr>
                <w:rFonts w:ascii="仿宋_GB2312" w:eastAsia="仿宋_GB2312" w:hAnsi="仿宋_GB2312" w:cs="仿宋_GB2312"/>
                <w:b/>
                <w:bCs/>
                <w:sz w:val="30"/>
                <w:szCs w:val="30"/>
              </w:rPr>
            </w:pPr>
            <w:r>
              <w:rPr>
                <w:rFonts w:ascii="仿宋_GB2312" w:eastAsia="仿宋_GB2312" w:hAnsi="仿宋_GB2312" w:cs="仿宋_GB2312" w:hint="eastAsia"/>
                <w:b/>
                <w:bCs/>
                <w:sz w:val="30"/>
                <w:szCs w:val="30"/>
              </w:rPr>
              <w:t>12.5%</w:t>
            </w:r>
          </w:p>
        </w:tc>
        <w:tc>
          <w:tcPr>
            <w:tcW w:w="1764" w:type="dxa"/>
            <w:vMerge w:val="restart"/>
            <w:shd w:val="clear" w:color="auto" w:fill="FFFFFF"/>
            <w:vAlign w:val="center"/>
          </w:tcPr>
          <w:p w:rsidR="00E864C4" w:rsidRDefault="005E1A85">
            <w:pPr>
              <w:spacing w:line="440" w:lineRule="exact"/>
              <w:ind w:left="300" w:hangingChars="100" w:hanging="300"/>
              <w:rPr>
                <w:rFonts w:ascii="仿宋_GB2312" w:eastAsia="仿宋_GB2312" w:hAnsi="仿宋_GB2312" w:cs="仿宋_GB2312"/>
                <w:sz w:val="30"/>
                <w:szCs w:val="30"/>
              </w:rPr>
            </w:pPr>
            <w:r>
              <w:rPr>
                <w:rFonts w:ascii="仿宋_GB2312" w:eastAsia="仿宋_GB2312" w:hAnsi="仿宋_GB2312" w:cs="仿宋_GB2312" w:hint="eastAsia"/>
                <w:sz w:val="30"/>
                <w:szCs w:val="30"/>
              </w:rPr>
              <w:t>由各设区市</w:t>
            </w:r>
          </w:p>
          <w:p w:rsidR="00E864C4" w:rsidRDefault="005E1A85">
            <w:pPr>
              <w:spacing w:line="440" w:lineRule="exact"/>
              <w:rPr>
                <w:rFonts w:ascii="仿宋_GB2312" w:eastAsia="仿宋_GB2312" w:hAnsi="仿宋_GB2312" w:cs="仿宋_GB2312"/>
                <w:sz w:val="30"/>
                <w:szCs w:val="30"/>
              </w:rPr>
            </w:pPr>
            <w:r>
              <w:rPr>
                <w:rFonts w:ascii="仿宋_GB2312" w:eastAsia="仿宋_GB2312" w:hAnsi="仿宋_GB2312" w:cs="仿宋_GB2312" w:hint="eastAsia"/>
                <w:sz w:val="30"/>
                <w:szCs w:val="30"/>
              </w:rPr>
              <w:t>从三项技能中抽选一项考试</w:t>
            </w:r>
          </w:p>
        </w:tc>
      </w:tr>
      <w:tr w:rsidR="00E864C4">
        <w:trPr>
          <w:trHeight w:val="515"/>
        </w:trPr>
        <w:tc>
          <w:tcPr>
            <w:tcW w:w="1134" w:type="dxa"/>
            <w:vMerge/>
            <w:shd w:val="clear" w:color="auto" w:fill="FFFFFF"/>
            <w:vAlign w:val="center"/>
          </w:tcPr>
          <w:p w:rsidR="00E864C4" w:rsidRDefault="00E864C4">
            <w:pPr>
              <w:spacing w:line="440" w:lineRule="exact"/>
              <w:jc w:val="center"/>
              <w:rPr>
                <w:rFonts w:ascii="仿宋_GB2312" w:eastAsia="仿宋_GB2312" w:hAnsi="仿宋_GB2312" w:cs="仿宋_GB2312"/>
                <w:sz w:val="30"/>
                <w:szCs w:val="30"/>
              </w:rPr>
            </w:pPr>
          </w:p>
        </w:tc>
        <w:tc>
          <w:tcPr>
            <w:tcW w:w="4032" w:type="dxa"/>
            <w:gridSpan w:val="2"/>
            <w:tcBorders>
              <w:top w:val="single" w:sz="4" w:space="0" w:color="auto"/>
              <w:bottom w:val="single" w:sz="4" w:space="0" w:color="auto"/>
            </w:tcBorders>
            <w:shd w:val="clear" w:color="auto" w:fill="FFFFFF"/>
            <w:vAlign w:val="center"/>
          </w:tcPr>
          <w:p w:rsidR="00E864C4" w:rsidRDefault="005E1A85">
            <w:pPr>
              <w:spacing w:line="440" w:lineRule="exact"/>
              <w:rPr>
                <w:rFonts w:ascii="仿宋_GB2312" w:eastAsia="仿宋_GB2312" w:hAnsi="仿宋_GB2312" w:cs="仿宋_GB2312"/>
                <w:sz w:val="30"/>
                <w:szCs w:val="30"/>
              </w:rPr>
            </w:pPr>
            <w:r>
              <w:rPr>
                <w:rFonts w:ascii="仿宋_GB2312" w:eastAsia="仿宋_GB2312" w:hAnsi="仿宋_GB2312" w:cs="仿宋_GB2312" w:hint="eastAsia"/>
                <w:sz w:val="30"/>
                <w:szCs w:val="30"/>
              </w:rPr>
              <w:t>足球：运球绕杆</w:t>
            </w:r>
          </w:p>
        </w:tc>
        <w:tc>
          <w:tcPr>
            <w:tcW w:w="690" w:type="dxa"/>
            <w:vMerge/>
            <w:shd w:val="clear" w:color="auto" w:fill="FFFFFF"/>
            <w:vAlign w:val="center"/>
          </w:tcPr>
          <w:p w:rsidR="00E864C4" w:rsidRDefault="00E864C4">
            <w:pPr>
              <w:spacing w:line="440" w:lineRule="exact"/>
              <w:jc w:val="center"/>
              <w:rPr>
                <w:rFonts w:ascii="仿宋_GB2312" w:eastAsia="仿宋_GB2312" w:hAnsi="仿宋_GB2312" w:cs="仿宋_GB2312"/>
                <w:b/>
                <w:bCs/>
                <w:sz w:val="30"/>
                <w:szCs w:val="30"/>
              </w:rPr>
            </w:pPr>
          </w:p>
        </w:tc>
        <w:tc>
          <w:tcPr>
            <w:tcW w:w="1027" w:type="dxa"/>
            <w:vMerge/>
            <w:shd w:val="clear" w:color="auto" w:fill="FFFFFF"/>
            <w:vAlign w:val="center"/>
          </w:tcPr>
          <w:p w:rsidR="00E864C4" w:rsidRDefault="00E864C4">
            <w:pPr>
              <w:spacing w:line="440" w:lineRule="exact"/>
              <w:jc w:val="center"/>
              <w:rPr>
                <w:rFonts w:ascii="仿宋_GB2312" w:eastAsia="仿宋_GB2312" w:hAnsi="仿宋_GB2312" w:cs="仿宋_GB2312"/>
                <w:b/>
                <w:bCs/>
                <w:sz w:val="30"/>
                <w:szCs w:val="30"/>
              </w:rPr>
            </w:pPr>
          </w:p>
        </w:tc>
        <w:tc>
          <w:tcPr>
            <w:tcW w:w="1764" w:type="dxa"/>
            <w:vMerge/>
            <w:shd w:val="clear" w:color="auto" w:fill="FFFFFF"/>
            <w:vAlign w:val="center"/>
          </w:tcPr>
          <w:p w:rsidR="00E864C4" w:rsidRDefault="00E864C4">
            <w:pPr>
              <w:spacing w:line="440" w:lineRule="exact"/>
              <w:rPr>
                <w:rFonts w:ascii="仿宋_GB2312" w:eastAsia="仿宋_GB2312" w:hAnsi="仿宋_GB2312" w:cs="仿宋_GB2312"/>
                <w:sz w:val="30"/>
                <w:szCs w:val="30"/>
              </w:rPr>
            </w:pPr>
          </w:p>
        </w:tc>
      </w:tr>
      <w:tr w:rsidR="00E864C4">
        <w:trPr>
          <w:trHeight w:val="465"/>
        </w:trPr>
        <w:tc>
          <w:tcPr>
            <w:tcW w:w="1134" w:type="dxa"/>
            <w:vMerge/>
            <w:shd w:val="clear" w:color="auto" w:fill="FFFFFF"/>
            <w:vAlign w:val="center"/>
          </w:tcPr>
          <w:p w:rsidR="00E864C4" w:rsidRDefault="00E864C4">
            <w:pPr>
              <w:spacing w:line="440" w:lineRule="exact"/>
              <w:jc w:val="center"/>
              <w:rPr>
                <w:rFonts w:ascii="仿宋_GB2312" w:eastAsia="仿宋_GB2312" w:hAnsi="仿宋_GB2312" w:cs="仿宋_GB2312"/>
                <w:sz w:val="30"/>
                <w:szCs w:val="30"/>
              </w:rPr>
            </w:pPr>
          </w:p>
        </w:tc>
        <w:tc>
          <w:tcPr>
            <w:tcW w:w="4032" w:type="dxa"/>
            <w:gridSpan w:val="2"/>
            <w:tcBorders>
              <w:top w:val="single" w:sz="4" w:space="0" w:color="auto"/>
            </w:tcBorders>
            <w:shd w:val="clear" w:color="auto" w:fill="FFFFFF"/>
            <w:vAlign w:val="center"/>
          </w:tcPr>
          <w:p w:rsidR="00E864C4" w:rsidRDefault="005E1A85">
            <w:pPr>
              <w:spacing w:line="440" w:lineRule="exact"/>
              <w:rPr>
                <w:rFonts w:ascii="仿宋_GB2312" w:eastAsia="仿宋_GB2312" w:hAnsi="仿宋_GB2312" w:cs="仿宋_GB2312"/>
                <w:sz w:val="30"/>
                <w:szCs w:val="30"/>
              </w:rPr>
            </w:pPr>
            <w:r>
              <w:rPr>
                <w:rFonts w:ascii="仿宋_GB2312" w:eastAsia="仿宋_GB2312" w:hAnsi="仿宋_GB2312" w:cs="仿宋_GB2312" w:hint="eastAsia"/>
                <w:sz w:val="30"/>
                <w:szCs w:val="30"/>
              </w:rPr>
              <w:t>排球：对墙壁垫球</w:t>
            </w:r>
          </w:p>
        </w:tc>
        <w:tc>
          <w:tcPr>
            <w:tcW w:w="690" w:type="dxa"/>
            <w:vMerge/>
            <w:shd w:val="clear" w:color="auto" w:fill="FFFFFF"/>
            <w:vAlign w:val="center"/>
          </w:tcPr>
          <w:p w:rsidR="00E864C4" w:rsidRDefault="00E864C4">
            <w:pPr>
              <w:spacing w:line="440" w:lineRule="exact"/>
              <w:jc w:val="center"/>
              <w:rPr>
                <w:rFonts w:ascii="仿宋_GB2312" w:eastAsia="仿宋_GB2312" w:hAnsi="仿宋_GB2312" w:cs="仿宋_GB2312"/>
                <w:b/>
                <w:bCs/>
                <w:sz w:val="30"/>
                <w:szCs w:val="30"/>
              </w:rPr>
            </w:pPr>
          </w:p>
        </w:tc>
        <w:tc>
          <w:tcPr>
            <w:tcW w:w="1027" w:type="dxa"/>
            <w:vMerge/>
            <w:shd w:val="clear" w:color="auto" w:fill="FFFFFF"/>
            <w:vAlign w:val="center"/>
          </w:tcPr>
          <w:p w:rsidR="00E864C4" w:rsidRDefault="00E864C4">
            <w:pPr>
              <w:spacing w:line="440" w:lineRule="exact"/>
              <w:jc w:val="center"/>
              <w:rPr>
                <w:rFonts w:ascii="仿宋_GB2312" w:eastAsia="仿宋_GB2312" w:hAnsi="仿宋_GB2312" w:cs="仿宋_GB2312"/>
                <w:b/>
                <w:bCs/>
                <w:sz w:val="30"/>
                <w:szCs w:val="30"/>
              </w:rPr>
            </w:pPr>
          </w:p>
        </w:tc>
        <w:tc>
          <w:tcPr>
            <w:tcW w:w="1764" w:type="dxa"/>
            <w:vMerge/>
            <w:shd w:val="clear" w:color="auto" w:fill="FFFFFF"/>
            <w:vAlign w:val="center"/>
          </w:tcPr>
          <w:p w:rsidR="00E864C4" w:rsidRDefault="00E864C4">
            <w:pPr>
              <w:spacing w:line="440" w:lineRule="exact"/>
              <w:rPr>
                <w:rFonts w:ascii="仿宋_GB2312" w:eastAsia="仿宋_GB2312" w:hAnsi="仿宋_GB2312" w:cs="仿宋_GB2312"/>
                <w:sz w:val="30"/>
                <w:szCs w:val="30"/>
              </w:rPr>
            </w:pPr>
          </w:p>
        </w:tc>
      </w:tr>
      <w:tr w:rsidR="00E864C4">
        <w:tc>
          <w:tcPr>
            <w:tcW w:w="1134" w:type="dxa"/>
            <w:shd w:val="clear" w:color="auto" w:fill="FFFFFF"/>
            <w:vAlign w:val="center"/>
          </w:tcPr>
          <w:p w:rsidR="00E864C4" w:rsidRDefault="005E1A85">
            <w:pPr>
              <w:spacing w:line="440" w:lineRule="exact"/>
              <w:jc w:val="center"/>
              <w:rPr>
                <w:rFonts w:ascii="仿宋_GB2312" w:eastAsia="仿宋_GB2312" w:hAnsi="仿宋_GB2312" w:cs="仿宋_GB2312"/>
                <w:sz w:val="30"/>
                <w:szCs w:val="30"/>
              </w:rPr>
            </w:pPr>
            <w:r>
              <w:rPr>
                <w:rFonts w:ascii="仿宋_GB2312" w:eastAsia="仿宋_GB2312" w:hAnsi="仿宋_GB2312" w:cs="仿宋_GB2312" w:hint="eastAsia"/>
                <w:sz w:val="30"/>
                <w:szCs w:val="30"/>
              </w:rPr>
              <w:t>抽选</w:t>
            </w:r>
          </w:p>
          <w:p w:rsidR="00E864C4" w:rsidRDefault="005E1A85">
            <w:pPr>
              <w:spacing w:line="440" w:lineRule="exact"/>
              <w:jc w:val="center"/>
              <w:rPr>
                <w:rFonts w:ascii="仿宋_GB2312" w:eastAsia="仿宋_GB2312" w:hAnsi="仿宋_GB2312" w:cs="仿宋_GB2312"/>
                <w:sz w:val="30"/>
                <w:szCs w:val="30"/>
              </w:rPr>
            </w:pPr>
            <w:r>
              <w:rPr>
                <w:rFonts w:ascii="仿宋_GB2312" w:eastAsia="仿宋_GB2312" w:hAnsi="仿宋_GB2312" w:cs="仿宋_GB2312" w:hint="eastAsia"/>
                <w:sz w:val="30"/>
                <w:szCs w:val="30"/>
              </w:rPr>
              <w:t>考类</w:t>
            </w:r>
          </w:p>
        </w:tc>
        <w:tc>
          <w:tcPr>
            <w:tcW w:w="4032" w:type="dxa"/>
            <w:gridSpan w:val="2"/>
            <w:shd w:val="clear" w:color="auto" w:fill="FFFFFF"/>
            <w:vAlign w:val="center"/>
          </w:tcPr>
          <w:p w:rsidR="00E864C4" w:rsidRDefault="005E1A85">
            <w:pPr>
              <w:spacing w:line="440" w:lineRule="exact"/>
              <w:rPr>
                <w:rFonts w:ascii="仿宋_GB2312" w:eastAsia="仿宋_GB2312" w:hAnsi="仿宋_GB2312" w:cs="仿宋_GB2312"/>
                <w:sz w:val="30"/>
                <w:szCs w:val="30"/>
              </w:rPr>
            </w:pPr>
            <w:r>
              <w:rPr>
                <w:rFonts w:ascii="仿宋_GB2312" w:eastAsia="仿宋_GB2312" w:hAnsi="仿宋_GB2312" w:cs="仿宋_GB2312" w:hint="eastAsia"/>
                <w:sz w:val="30"/>
                <w:szCs w:val="30"/>
              </w:rPr>
              <w:t>50米跑</w:t>
            </w:r>
          </w:p>
          <w:p w:rsidR="00E864C4" w:rsidRDefault="005E1A85">
            <w:pPr>
              <w:spacing w:line="440" w:lineRule="exact"/>
              <w:rPr>
                <w:rFonts w:ascii="仿宋_GB2312" w:eastAsia="仿宋_GB2312" w:hAnsi="仿宋_GB2312" w:cs="仿宋_GB2312"/>
                <w:sz w:val="30"/>
                <w:szCs w:val="30"/>
              </w:rPr>
            </w:pPr>
            <w:r>
              <w:rPr>
                <w:rFonts w:ascii="仿宋_GB2312" w:eastAsia="仿宋_GB2312" w:hAnsi="仿宋_GB2312" w:cs="仿宋_GB2312" w:hint="eastAsia"/>
                <w:sz w:val="30"/>
                <w:szCs w:val="30"/>
              </w:rPr>
              <w:t>立定跳远</w:t>
            </w:r>
          </w:p>
          <w:p w:rsidR="00E864C4" w:rsidRDefault="005E1A85">
            <w:pPr>
              <w:spacing w:line="440" w:lineRule="exact"/>
              <w:rPr>
                <w:rFonts w:ascii="仿宋_GB2312" w:eastAsia="仿宋_GB2312" w:hAnsi="仿宋_GB2312" w:cs="仿宋_GB2312"/>
                <w:sz w:val="30"/>
                <w:szCs w:val="30"/>
              </w:rPr>
            </w:pPr>
            <w:r>
              <w:rPr>
                <w:rFonts w:ascii="仿宋_GB2312" w:eastAsia="仿宋_GB2312" w:hAnsi="仿宋_GB2312" w:cs="仿宋_GB2312" w:hint="eastAsia"/>
                <w:sz w:val="30"/>
                <w:szCs w:val="30"/>
              </w:rPr>
              <w:t>1分钟跳绳</w:t>
            </w:r>
          </w:p>
          <w:p w:rsidR="00E864C4" w:rsidRDefault="005E1A85">
            <w:pPr>
              <w:spacing w:line="440" w:lineRule="exact"/>
              <w:rPr>
                <w:rFonts w:ascii="仿宋_GB2312" w:eastAsia="仿宋_GB2312" w:hAnsi="仿宋_GB2312" w:cs="仿宋_GB2312"/>
                <w:sz w:val="30"/>
                <w:szCs w:val="30"/>
              </w:rPr>
            </w:pPr>
            <w:r>
              <w:rPr>
                <w:rFonts w:ascii="仿宋_GB2312" w:eastAsia="仿宋_GB2312" w:hAnsi="仿宋_GB2312" w:cs="仿宋_GB2312" w:hint="eastAsia"/>
                <w:sz w:val="30"/>
                <w:szCs w:val="30"/>
              </w:rPr>
              <w:t>引体向上（男）</w:t>
            </w:r>
          </w:p>
          <w:p w:rsidR="00E864C4" w:rsidRDefault="005E1A85">
            <w:pPr>
              <w:spacing w:line="440" w:lineRule="exact"/>
              <w:rPr>
                <w:rFonts w:ascii="仿宋_GB2312" w:eastAsia="仿宋_GB2312" w:hAnsi="仿宋_GB2312" w:cs="仿宋_GB2312"/>
                <w:sz w:val="30"/>
                <w:szCs w:val="30"/>
              </w:rPr>
            </w:pPr>
            <w:r>
              <w:rPr>
                <w:rFonts w:ascii="仿宋_GB2312" w:eastAsia="仿宋_GB2312" w:hAnsi="仿宋_GB2312" w:cs="仿宋_GB2312" w:hint="eastAsia"/>
                <w:sz w:val="30"/>
                <w:szCs w:val="30"/>
              </w:rPr>
              <w:t>斜身引体（女）</w:t>
            </w:r>
          </w:p>
          <w:p w:rsidR="00E864C4" w:rsidRDefault="005E1A85">
            <w:pPr>
              <w:spacing w:line="440" w:lineRule="exact"/>
              <w:rPr>
                <w:rFonts w:ascii="仿宋_GB2312" w:eastAsia="仿宋_GB2312" w:hAnsi="仿宋_GB2312" w:cs="仿宋_GB2312"/>
                <w:sz w:val="30"/>
                <w:szCs w:val="30"/>
              </w:rPr>
            </w:pPr>
            <w:r>
              <w:rPr>
                <w:rFonts w:ascii="仿宋_GB2312" w:eastAsia="仿宋_GB2312" w:hAnsi="仿宋_GB2312" w:cs="仿宋_GB2312" w:hint="eastAsia"/>
                <w:sz w:val="30"/>
                <w:szCs w:val="30"/>
              </w:rPr>
              <w:t>双手头上前掷实心球</w:t>
            </w:r>
          </w:p>
          <w:p w:rsidR="00E864C4" w:rsidRDefault="005E1A85">
            <w:pPr>
              <w:spacing w:line="440" w:lineRule="exact"/>
              <w:rPr>
                <w:rFonts w:ascii="仿宋_GB2312" w:eastAsia="仿宋_GB2312" w:hAnsi="仿宋_GB2312" w:cs="仿宋_GB2312"/>
                <w:sz w:val="30"/>
                <w:szCs w:val="30"/>
              </w:rPr>
            </w:pPr>
            <w:r>
              <w:rPr>
                <w:rFonts w:ascii="仿宋_GB2312" w:eastAsia="仿宋_GB2312" w:hAnsi="仿宋_GB2312" w:cs="仿宋_GB2312" w:hint="eastAsia"/>
                <w:sz w:val="30"/>
                <w:szCs w:val="30"/>
              </w:rPr>
              <w:t>1分钟仰卧起坐</w:t>
            </w:r>
          </w:p>
        </w:tc>
        <w:tc>
          <w:tcPr>
            <w:tcW w:w="690" w:type="dxa"/>
            <w:shd w:val="clear" w:color="auto" w:fill="FFFFFF"/>
            <w:vAlign w:val="center"/>
          </w:tcPr>
          <w:p w:rsidR="00E864C4" w:rsidRDefault="005E1A85">
            <w:pPr>
              <w:spacing w:line="440" w:lineRule="exact"/>
              <w:jc w:val="center"/>
              <w:rPr>
                <w:rFonts w:ascii="仿宋_GB2312" w:eastAsia="仿宋_GB2312" w:hAnsi="仿宋_GB2312" w:cs="仿宋_GB2312"/>
                <w:b/>
                <w:bCs/>
                <w:sz w:val="30"/>
                <w:szCs w:val="30"/>
              </w:rPr>
            </w:pPr>
            <w:r>
              <w:rPr>
                <w:rFonts w:ascii="仿宋_GB2312" w:eastAsia="仿宋_GB2312" w:hAnsi="仿宋_GB2312" w:cs="仿宋_GB2312" w:hint="eastAsia"/>
                <w:b/>
                <w:bCs/>
                <w:sz w:val="30"/>
                <w:szCs w:val="30"/>
              </w:rPr>
              <w:t>16</w:t>
            </w:r>
          </w:p>
        </w:tc>
        <w:tc>
          <w:tcPr>
            <w:tcW w:w="1027" w:type="dxa"/>
            <w:shd w:val="clear" w:color="auto" w:fill="FFFFFF"/>
            <w:vAlign w:val="center"/>
          </w:tcPr>
          <w:p w:rsidR="00E864C4" w:rsidRDefault="005E1A85">
            <w:pPr>
              <w:spacing w:line="440" w:lineRule="exact"/>
              <w:jc w:val="center"/>
              <w:rPr>
                <w:rFonts w:ascii="仿宋_GB2312" w:eastAsia="仿宋_GB2312" w:hAnsi="仿宋_GB2312" w:cs="仿宋_GB2312"/>
                <w:b/>
                <w:bCs/>
                <w:sz w:val="30"/>
                <w:szCs w:val="30"/>
              </w:rPr>
            </w:pPr>
            <w:r>
              <w:rPr>
                <w:rFonts w:ascii="仿宋_GB2312" w:eastAsia="仿宋_GB2312" w:hAnsi="仿宋_GB2312" w:cs="仿宋_GB2312" w:hint="eastAsia"/>
                <w:b/>
                <w:bCs/>
                <w:sz w:val="30"/>
                <w:szCs w:val="30"/>
              </w:rPr>
              <w:t>40%</w:t>
            </w:r>
          </w:p>
        </w:tc>
        <w:tc>
          <w:tcPr>
            <w:tcW w:w="1764" w:type="dxa"/>
            <w:shd w:val="clear" w:color="auto" w:fill="FFFFFF"/>
            <w:vAlign w:val="center"/>
          </w:tcPr>
          <w:p w:rsidR="00E864C4" w:rsidRDefault="005E1A85">
            <w:pPr>
              <w:spacing w:line="440" w:lineRule="exact"/>
              <w:ind w:left="300" w:hangingChars="100" w:hanging="300"/>
              <w:rPr>
                <w:rFonts w:ascii="仿宋_GB2312" w:eastAsia="仿宋_GB2312" w:hAnsi="仿宋_GB2312" w:cs="仿宋_GB2312"/>
                <w:sz w:val="30"/>
                <w:szCs w:val="30"/>
              </w:rPr>
            </w:pPr>
            <w:r>
              <w:rPr>
                <w:rFonts w:ascii="仿宋_GB2312" w:eastAsia="仿宋_GB2312" w:hAnsi="仿宋_GB2312" w:cs="仿宋_GB2312" w:hint="eastAsia"/>
                <w:sz w:val="30"/>
                <w:szCs w:val="30"/>
              </w:rPr>
              <w:t>由各设区市</w:t>
            </w:r>
          </w:p>
          <w:p w:rsidR="00E864C4" w:rsidRDefault="005E1A85">
            <w:pPr>
              <w:spacing w:line="440" w:lineRule="exact"/>
              <w:ind w:left="300" w:hangingChars="100" w:hanging="300"/>
              <w:rPr>
                <w:rFonts w:ascii="仿宋_GB2312" w:eastAsia="仿宋_GB2312" w:hAnsi="仿宋_GB2312" w:cs="仿宋_GB2312"/>
                <w:sz w:val="30"/>
                <w:szCs w:val="30"/>
              </w:rPr>
            </w:pPr>
            <w:r>
              <w:rPr>
                <w:rFonts w:ascii="仿宋_GB2312" w:eastAsia="仿宋_GB2312" w:hAnsi="仿宋_GB2312" w:cs="仿宋_GB2312" w:hint="eastAsia"/>
                <w:sz w:val="30"/>
                <w:szCs w:val="30"/>
              </w:rPr>
              <w:t>随机抽选其</w:t>
            </w:r>
          </w:p>
          <w:p w:rsidR="00E864C4" w:rsidRDefault="005E1A85">
            <w:pPr>
              <w:spacing w:line="440" w:lineRule="exact"/>
              <w:ind w:left="300" w:hangingChars="100" w:hanging="300"/>
              <w:rPr>
                <w:rFonts w:ascii="仿宋_GB2312" w:eastAsia="仿宋_GB2312" w:hAnsi="仿宋_GB2312" w:cs="仿宋_GB2312"/>
                <w:sz w:val="30"/>
                <w:szCs w:val="30"/>
              </w:rPr>
            </w:pPr>
            <w:r>
              <w:rPr>
                <w:rFonts w:ascii="仿宋_GB2312" w:eastAsia="仿宋_GB2312" w:hAnsi="仿宋_GB2312" w:cs="仿宋_GB2312" w:hint="eastAsia"/>
                <w:sz w:val="30"/>
                <w:szCs w:val="30"/>
              </w:rPr>
              <w:t>中三项，考</w:t>
            </w:r>
          </w:p>
          <w:p w:rsidR="00E864C4" w:rsidRDefault="005E1A85">
            <w:pPr>
              <w:spacing w:line="440" w:lineRule="exact"/>
              <w:ind w:left="300" w:hangingChars="100" w:hanging="300"/>
              <w:rPr>
                <w:rFonts w:ascii="仿宋_GB2312" w:eastAsia="仿宋_GB2312" w:hAnsi="仿宋_GB2312" w:cs="仿宋_GB2312"/>
                <w:sz w:val="30"/>
                <w:szCs w:val="30"/>
              </w:rPr>
            </w:pPr>
            <w:r>
              <w:rPr>
                <w:rFonts w:ascii="仿宋_GB2312" w:eastAsia="仿宋_GB2312" w:hAnsi="仿宋_GB2312" w:cs="仿宋_GB2312" w:hint="eastAsia"/>
                <w:sz w:val="30"/>
                <w:szCs w:val="30"/>
              </w:rPr>
              <w:t>生再从这三</w:t>
            </w:r>
          </w:p>
          <w:p w:rsidR="00E864C4" w:rsidRDefault="005E1A85">
            <w:pPr>
              <w:spacing w:line="440" w:lineRule="exact"/>
              <w:ind w:left="300" w:hangingChars="100" w:hanging="300"/>
              <w:rPr>
                <w:rFonts w:ascii="仿宋_GB2312" w:eastAsia="仿宋_GB2312" w:hAnsi="仿宋_GB2312" w:cs="仿宋_GB2312"/>
                <w:sz w:val="30"/>
                <w:szCs w:val="30"/>
              </w:rPr>
            </w:pPr>
            <w:r>
              <w:rPr>
                <w:rFonts w:ascii="仿宋_GB2312" w:eastAsia="仿宋_GB2312" w:hAnsi="仿宋_GB2312" w:cs="仿宋_GB2312" w:hint="eastAsia"/>
                <w:sz w:val="30"/>
                <w:szCs w:val="30"/>
              </w:rPr>
              <w:t>个项目中自</w:t>
            </w:r>
          </w:p>
          <w:p w:rsidR="00E864C4" w:rsidRDefault="005E1A85">
            <w:pPr>
              <w:spacing w:line="440" w:lineRule="exact"/>
              <w:ind w:left="300" w:hangingChars="100" w:hanging="300"/>
              <w:rPr>
                <w:rFonts w:ascii="仿宋_GB2312" w:eastAsia="仿宋_GB2312" w:hAnsi="仿宋_GB2312" w:cs="仿宋_GB2312"/>
                <w:sz w:val="30"/>
                <w:szCs w:val="30"/>
              </w:rPr>
            </w:pPr>
            <w:r>
              <w:rPr>
                <w:rFonts w:ascii="仿宋_GB2312" w:eastAsia="仿宋_GB2312" w:hAnsi="仿宋_GB2312" w:cs="仿宋_GB2312" w:hint="eastAsia"/>
                <w:sz w:val="30"/>
                <w:szCs w:val="30"/>
              </w:rPr>
              <w:t>选两项考试</w:t>
            </w:r>
          </w:p>
        </w:tc>
      </w:tr>
    </w:tbl>
    <w:p w:rsidR="00E864C4" w:rsidRDefault="005E1A85">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（四）考务要求</w:t>
      </w:r>
    </w:p>
    <w:p w:rsidR="00E864C4" w:rsidRDefault="005E1A85">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hint="eastAsia"/>
          <w:kern w:val="0"/>
          <w:sz w:val="32"/>
          <w:szCs w:val="32"/>
        </w:rPr>
        <w:t>严格体育考试工作管理。</w:t>
      </w:r>
      <w:r>
        <w:rPr>
          <w:rFonts w:ascii="仿宋_GB2312" w:eastAsia="仿宋_GB2312" w:hAnsi="仿宋_GB2312" w:cs="仿宋_GB2312" w:hint="eastAsia"/>
          <w:sz w:val="32"/>
          <w:szCs w:val="32"/>
        </w:rPr>
        <w:t>按照“谁主管谁负责”原则，认真落实考试工作责任制。</w:t>
      </w:r>
      <w:r>
        <w:rPr>
          <w:rFonts w:ascii="仿宋_GB2312" w:eastAsia="仿宋_GB2312" w:hAnsi="仿宋_GB2312" w:cs="仿宋_GB2312" w:hint="eastAsia"/>
          <w:kern w:val="0"/>
          <w:sz w:val="32"/>
          <w:szCs w:val="32"/>
        </w:rPr>
        <w:t>考前必须要对考务人员进行岗前培训,坚持持证上岗制度</w:t>
      </w:r>
      <w:r>
        <w:rPr>
          <w:rFonts w:ascii="仿宋_GB2312" w:eastAsia="仿宋_GB2312" w:hAnsi="仿宋_GB2312" w:cs="仿宋_GB2312" w:hint="eastAsia"/>
          <w:sz w:val="32"/>
          <w:szCs w:val="32"/>
        </w:rPr>
        <w:t>。</w:t>
      </w:r>
    </w:p>
    <w:p w:rsidR="00E864C4" w:rsidRDefault="005E1A85">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kern w:val="0"/>
          <w:sz w:val="32"/>
          <w:szCs w:val="32"/>
        </w:rPr>
        <w:t>2.加强对体育考点、尤其是农村地区考点的管理，规范操作程序，</w:t>
      </w:r>
      <w:r>
        <w:rPr>
          <w:rFonts w:ascii="仿宋_GB2312" w:eastAsia="仿宋_GB2312" w:hAnsi="仿宋_GB2312" w:cs="仿宋_GB2312" w:hint="eastAsia"/>
          <w:sz w:val="32"/>
          <w:szCs w:val="32"/>
        </w:rPr>
        <w:t>考生必须在同一半天内完成所有项目考试（游泳除外）。各项成绩须当场向考生公布，</w:t>
      </w:r>
      <w:r>
        <w:rPr>
          <w:rFonts w:ascii="仿宋_GB2312" w:eastAsia="仿宋_GB2312" w:hAnsi="仿宋_GB2312" w:cs="仿宋_GB2312" w:hint="eastAsia"/>
          <w:kern w:val="0"/>
          <w:sz w:val="32"/>
          <w:szCs w:val="32"/>
        </w:rPr>
        <w:t>坚决杜绝弄虚作假、徇私舞弊，</w:t>
      </w:r>
      <w:r>
        <w:rPr>
          <w:rFonts w:ascii="仿宋_GB2312" w:eastAsia="仿宋_GB2312" w:hAnsi="仿宋_GB2312" w:cs="仿宋_GB2312" w:hint="eastAsia"/>
          <w:sz w:val="32"/>
          <w:szCs w:val="32"/>
        </w:rPr>
        <w:t>凡是在体育升学考试中出现弄虚作假等舞弊行为，一律按违反招生考试纪律论处。各设区市要设举报电话，并加强对考试全程的监督。</w:t>
      </w:r>
    </w:p>
    <w:p w:rsidR="00E864C4" w:rsidRDefault="005E1A85">
      <w:pPr>
        <w:spacing w:line="60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3.加强安全教育，认真做好学生年度常规体检，防止中招体育考试过程中安全事故的发生。</w:t>
      </w:r>
    </w:p>
    <w:p w:rsidR="00E864C4" w:rsidRDefault="005E1A85">
      <w:pPr>
        <w:spacing w:line="60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4.经申请准许免考的学生需参加理论考试，免测成绩原则上以本年度所有参与体育考试的考生的平均分的80%计算，具体要求由各设区市制定。</w:t>
      </w:r>
    </w:p>
    <w:p w:rsidR="00E864C4" w:rsidRDefault="005E1A85">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三、组织保障</w:t>
      </w:r>
    </w:p>
    <w:p w:rsidR="00E864C4" w:rsidRDefault="005E1A85">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加强组织领导。各设区市要结合当地实际，制定具体的实施方案，2020年3月底前（2020年先行先试的设区市于2019年3月底前）报省教育厅备案，建立工作机制，切实抓好落实。要充分考虑体育中招工作的特点，提前发布实施方案，有序推动各项工作。</w:t>
      </w:r>
    </w:p>
    <w:p w:rsidR="00E864C4" w:rsidRDefault="005E1A85">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落实体育课程和师资配备。各设区市中小学校要按照国家课程方案和课程标准的要求开足开好体育与健康课程，严禁压缩、挤占体育课时，有条件的地方可为中小学增加体育课时。要加强师资配备、设施设备等方面的条件保障，确保开足开好课程。</w:t>
      </w:r>
    </w:p>
    <w:p w:rsidR="00E864C4" w:rsidRDefault="005E1A85">
      <w:pPr>
        <w:spacing w:line="60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sz w:val="32"/>
          <w:szCs w:val="32"/>
        </w:rPr>
        <w:t>（三）规范考场及测试器材。</w:t>
      </w:r>
      <w:r>
        <w:rPr>
          <w:rFonts w:ascii="仿宋_GB2312" w:eastAsia="仿宋_GB2312" w:hAnsi="仿宋_GB2312" w:cs="仿宋_GB2312" w:hint="eastAsia"/>
          <w:kern w:val="0"/>
          <w:sz w:val="32"/>
          <w:szCs w:val="32"/>
        </w:rPr>
        <w:t>为保证中招体育考试的公正、准确，</w:t>
      </w:r>
      <w:r>
        <w:rPr>
          <w:rFonts w:ascii="仿宋_GB2312" w:eastAsia="仿宋_GB2312" w:hAnsi="仿宋_GB2312" w:cs="仿宋_GB2312" w:hint="eastAsia"/>
          <w:sz w:val="32"/>
          <w:szCs w:val="32"/>
        </w:rPr>
        <w:t>各设区市或县（市、区）教育局自主设定考点，组织本地区初中毕业生进行统一体育考试，集中测试，考试区域应实行封闭式管理。</w:t>
      </w:r>
      <w:r>
        <w:rPr>
          <w:rFonts w:ascii="仿宋_GB2312" w:eastAsia="仿宋_GB2312" w:hAnsi="仿宋_GB2312" w:cs="仿宋_GB2312" w:hint="eastAsia"/>
          <w:kern w:val="0"/>
          <w:sz w:val="32"/>
          <w:szCs w:val="32"/>
        </w:rPr>
        <w:t>我省所有中招体育考试考场必须全部使用智能化测试仪器。</w:t>
      </w:r>
    </w:p>
    <w:p w:rsidR="00E864C4" w:rsidRDefault="005E1A85">
      <w:pPr>
        <w:spacing w:line="60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sz w:val="32"/>
          <w:szCs w:val="32"/>
        </w:rPr>
        <w:t>（四）做好宣传和安全工作。各地要认真做好中考体育改革政策的解读和安全工作，及时回应学生、家长和社会关切，把学生安全放在第一位，制定应急工作预案，落实安全责任，确保体育考试工作顺利进行。</w:t>
      </w:r>
    </w:p>
    <w:p w:rsidR="00E864C4" w:rsidRDefault="005E1A85">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（五）中考体育升学考试报名费按照省物价局、省财政厅相关文件规定标准执行。</w:t>
      </w:r>
    </w:p>
    <w:p w:rsidR="00E864C4" w:rsidRDefault="005E1A85">
      <w:pPr>
        <w:spacing w:line="60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sz w:val="32"/>
          <w:szCs w:val="32"/>
        </w:rPr>
        <w:t>（六）加强巡查监督。</w:t>
      </w:r>
      <w:r>
        <w:rPr>
          <w:rFonts w:ascii="仿宋_GB2312" w:eastAsia="仿宋_GB2312" w:hAnsi="仿宋_GB2312" w:cs="仿宋_GB2312" w:hint="eastAsia"/>
          <w:kern w:val="0"/>
          <w:sz w:val="32"/>
          <w:szCs w:val="32"/>
        </w:rPr>
        <w:t>全省中招体育考试工作应于当年4月上旬至5月中旬之间进行。期间省教育厅将赴各地巡查和抽查，加强指导和监督。</w:t>
      </w:r>
      <w:r>
        <w:rPr>
          <w:rFonts w:ascii="仿宋_GB2312" w:eastAsia="仿宋_GB2312" w:hAnsi="仿宋_GB2312" w:cs="仿宋_GB2312" w:hint="eastAsia"/>
          <w:sz w:val="32"/>
          <w:szCs w:val="32"/>
        </w:rPr>
        <w:t>每年初中体育升学考试结束后一个月内将本地组织考试工作的总结材料报送我厅（</w:t>
      </w:r>
      <w:r>
        <w:rPr>
          <w:rFonts w:ascii="仿宋_GB2312" w:eastAsia="仿宋_GB2312" w:hAnsi="仿宋_GB2312" w:cs="仿宋_GB2312" w:hint="eastAsia"/>
          <w:kern w:val="0"/>
          <w:sz w:val="32"/>
          <w:szCs w:val="32"/>
        </w:rPr>
        <w:t>邮箱：</w:t>
      </w:r>
      <w:hyperlink r:id="rId8" w:history="1">
        <w:r>
          <w:rPr>
            <w:rStyle w:val="a5"/>
            <w:rFonts w:ascii="仿宋_GB2312" w:eastAsia="仿宋_GB2312" w:hAnsi="仿宋_GB2312" w:cs="仿宋_GB2312" w:hint="eastAsia"/>
            <w:kern w:val="0"/>
            <w:sz w:val="32"/>
            <w:szCs w:val="32"/>
          </w:rPr>
          <w:t>jyttwyc@fjedu.gov.cn）。</w:t>
        </w:r>
      </w:hyperlink>
    </w:p>
    <w:p w:rsidR="00E864C4" w:rsidRDefault="00E864C4">
      <w:pPr>
        <w:spacing w:line="600" w:lineRule="exact"/>
        <w:rPr>
          <w:rFonts w:ascii="仿宋_GB2312" w:eastAsia="仿宋_GB2312" w:hAnsi="仿宋_GB2312" w:cs="仿宋_GB2312"/>
          <w:sz w:val="32"/>
          <w:szCs w:val="32"/>
        </w:rPr>
      </w:pPr>
    </w:p>
    <w:p w:rsidR="00E864C4" w:rsidRDefault="005E1A85">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附件：1.福建省初中毕业升学体育考试工作领导小组</w:t>
      </w:r>
    </w:p>
    <w:p w:rsidR="00E864C4" w:rsidRDefault="005E1A85">
      <w:pPr>
        <w:spacing w:line="600" w:lineRule="exact"/>
        <w:ind w:firstLineChars="200" w:firstLine="640"/>
        <w:rPr>
          <w:rFonts w:ascii="黑体" w:eastAsia="黑体" w:hAnsi="黑体" w:cs="黑体"/>
          <w:b/>
          <w:bCs/>
          <w:sz w:val="32"/>
          <w:szCs w:val="32"/>
        </w:rPr>
      </w:pPr>
      <w:r>
        <w:rPr>
          <w:rFonts w:ascii="仿宋_GB2312" w:eastAsia="仿宋_GB2312" w:hAnsi="仿宋_GB2312" w:cs="仿宋_GB2312" w:hint="eastAsia"/>
          <w:sz w:val="32"/>
          <w:szCs w:val="32"/>
        </w:rPr>
        <w:t xml:space="preserve">      2.福建省初中毕业升学体育考试项目测试细则</w:t>
      </w:r>
    </w:p>
    <w:p w:rsidR="00E864C4" w:rsidRDefault="00E864C4">
      <w:pPr>
        <w:rPr>
          <w:rFonts w:ascii="黑体" w:eastAsia="黑体" w:hAnsi="黑体" w:cs="黑体"/>
          <w:b/>
          <w:bCs/>
          <w:sz w:val="32"/>
          <w:szCs w:val="32"/>
        </w:rPr>
      </w:pPr>
    </w:p>
    <w:p w:rsidR="00E864C4" w:rsidRDefault="005E1A85">
      <w:pPr>
        <w:rPr>
          <w:rFonts w:ascii="黑体" w:eastAsia="黑体" w:hAnsi="黑体" w:cs="黑体"/>
          <w:b/>
          <w:bCs/>
          <w:sz w:val="32"/>
          <w:szCs w:val="32"/>
        </w:rPr>
      </w:pPr>
      <w:r>
        <w:rPr>
          <w:rFonts w:ascii="黑体" w:eastAsia="黑体" w:hAnsi="黑体" w:cs="黑体" w:hint="eastAsia"/>
          <w:b/>
          <w:bCs/>
          <w:sz w:val="32"/>
          <w:szCs w:val="32"/>
        </w:rPr>
        <w:t>附件1</w:t>
      </w:r>
    </w:p>
    <w:p w:rsidR="00E864C4" w:rsidRDefault="005E1A85">
      <w:pPr>
        <w:ind w:firstLineChars="200" w:firstLine="723"/>
        <w:rPr>
          <w:rFonts w:asciiTheme="majorEastAsia" w:eastAsiaTheme="majorEastAsia" w:hAnsiTheme="majorEastAsia" w:cstheme="majorEastAsia"/>
          <w:b/>
          <w:bCs/>
          <w:sz w:val="36"/>
          <w:szCs w:val="36"/>
        </w:rPr>
      </w:pPr>
      <w:r>
        <w:rPr>
          <w:rFonts w:asciiTheme="majorEastAsia" w:eastAsiaTheme="majorEastAsia" w:hAnsiTheme="majorEastAsia" w:cstheme="majorEastAsia" w:hint="eastAsia"/>
          <w:b/>
          <w:bCs/>
          <w:sz w:val="36"/>
          <w:szCs w:val="36"/>
        </w:rPr>
        <w:t>福建省初中毕业升学体育考试工作领导小组</w:t>
      </w:r>
    </w:p>
    <w:p w:rsidR="00E864C4" w:rsidRDefault="00E864C4">
      <w:pPr>
        <w:rPr>
          <w:rFonts w:ascii="仿宋_GB2312" w:eastAsia="仿宋_GB2312" w:hAnsi="仿宋_GB2312" w:cs="仿宋_GB2312"/>
          <w:sz w:val="32"/>
          <w:szCs w:val="32"/>
        </w:rPr>
      </w:pPr>
    </w:p>
    <w:p w:rsidR="00E864C4" w:rsidRDefault="005E1A85">
      <w:pPr>
        <w:rPr>
          <w:rFonts w:ascii="仿宋_GB2312" w:eastAsia="仿宋_GB2312" w:hAnsi="仿宋_GB2312" w:cs="仿宋_GB2312"/>
          <w:sz w:val="32"/>
          <w:szCs w:val="32"/>
        </w:rPr>
      </w:pPr>
      <w:r>
        <w:rPr>
          <w:rFonts w:ascii="仿宋_GB2312" w:eastAsia="仿宋_GB2312" w:hAnsi="仿宋_GB2312" w:cs="仿宋_GB2312" w:hint="eastAsia"/>
          <w:sz w:val="32"/>
          <w:szCs w:val="32"/>
        </w:rPr>
        <w:t>组  长：林和平  福建省委教育工委书记 省教育厅厅长</w:t>
      </w:r>
    </w:p>
    <w:p w:rsidR="00E864C4" w:rsidRDefault="005E1A85">
      <w:pPr>
        <w:rPr>
          <w:rFonts w:ascii="仿宋_GB2312" w:eastAsia="仿宋_GB2312" w:hAnsi="仿宋_GB2312" w:cs="仿宋_GB2312"/>
          <w:sz w:val="32"/>
          <w:szCs w:val="32"/>
        </w:rPr>
      </w:pPr>
      <w:r>
        <w:rPr>
          <w:rFonts w:ascii="仿宋_GB2312" w:eastAsia="仿宋_GB2312" w:hAnsi="仿宋_GB2312" w:cs="仿宋_GB2312" w:hint="eastAsia"/>
          <w:sz w:val="32"/>
          <w:szCs w:val="32"/>
        </w:rPr>
        <w:t>副组长：李  迅  福建省教育厅副厅长</w:t>
      </w:r>
    </w:p>
    <w:p w:rsidR="00E864C4" w:rsidRDefault="005E1A85">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陈明庆  福建省教育考试院院长</w:t>
      </w:r>
    </w:p>
    <w:p w:rsidR="00E864C4" w:rsidRDefault="005E1A85">
      <w:pPr>
        <w:ind w:rightChars="-244" w:right="-512"/>
        <w:rPr>
          <w:rFonts w:ascii="仿宋_GB2312" w:eastAsia="仿宋_GB2312" w:hAnsi="仿宋_GB2312" w:cs="仿宋_GB2312"/>
          <w:spacing w:val="-20"/>
          <w:sz w:val="32"/>
          <w:szCs w:val="32"/>
        </w:rPr>
      </w:pPr>
      <w:r>
        <w:rPr>
          <w:rFonts w:ascii="仿宋_GB2312" w:eastAsia="仿宋_GB2312" w:hAnsi="仿宋_GB2312" w:cs="仿宋_GB2312" w:hint="eastAsia"/>
          <w:sz w:val="32"/>
          <w:szCs w:val="32"/>
        </w:rPr>
        <w:t xml:space="preserve">成  员：叶  灵  </w:t>
      </w:r>
      <w:r>
        <w:rPr>
          <w:rFonts w:ascii="仿宋_GB2312" w:eastAsia="仿宋_GB2312" w:hAnsi="仿宋_GB2312" w:cs="仿宋_GB2312" w:hint="eastAsia"/>
          <w:spacing w:val="-20"/>
          <w:sz w:val="32"/>
          <w:szCs w:val="32"/>
        </w:rPr>
        <w:t>福建省教育厅体育卫生艺术教育与语言文字处处长</w:t>
      </w:r>
    </w:p>
    <w:p w:rsidR="00E864C4" w:rsidRDefault="005E1A85">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陈祥祯  福建省教育厅基础教育处处长</w:t>
      </w:r>
    </w:p>
    <w:p w:rsidR="00E864C4" w:rsidRDefault="005E1A85">
      <w:pPr>
        <w:ind w:left="1280" w:hangingChars="400" w:hanging="128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曾建宇 </w:t>
      </w:r>
      <w:r>
        <w:rPr>
          <w:rFonts w:ascii="仿宋_GB2312" w:eastAsia="仿宋_GB2312" w:hAnsi="仿宋_GB2312" w:cs="仿宋_GB2312" w:hint="eastAsia"/>
          <w:spacing w:val="-20"/>
          <w:sz w:val="32"/>
          <w:szCs w:val="32"/>
        </w:rPr>
        <w:t xml:space="preserve">福建省教育厅纪检组常务副组长纪工委副书记 </w:t>
      </w:r>
      <w:r>
        <w:rPr>
          <w:rFonts w:ascii="仿宋_GB2312" w:eastAsia="仿宋_GB2312" w:hAnsi="仿宋_GB2312" w:cs="仿宋_GB2312" w:hint="eastAsia"/>
          <w:w w:val="90"/>
          <w:sz w:val="32"/>
          <w:szCs w:val="32"/>
        </w:rPr>
        <w:t xml:space="preserve">   李</w:t>
      </w:r>
      <w:r>
        <w:rPr>
          <w:rFonts w:ascii="仿宋_GB2312" w:eastAsia="仿宋_GB2312" w:hAnsi="仿宋_GB2312" w:cs="仿宋_GB2312" w:hint="eastAsia"/>
          <w:sz w:val="32"/>
          <w:szCs w:val="32"/>
        </w:rPr>
        <w:t>建华  福建省教育厅学生安全处处长</w:t>
      </w:r>
    </w:p>
    <w:p w:rsidR="00E864C4" w:rsidRDefault="005E1A85">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郑云清  福建省普通教育教学研究室主任</w:t>
      </w:r>
    </w:p>
    <w:p w:rsidR="00E864C4" w:rsidRDefault="005E1A85" w:rsidP="00CE3573">
      <w:pPr>
        <w:ind w:leftChars="304" w:left="1278" w:hangingChars="200" w:hanging="640"/>
        <w:rPr>
          <w:rFonts w:ascii="仿宋_GB2312" w:eastAsia="仿宋_GB2312" w:hAnsi="仿宋_GB2312" w:cs="仿宋_GB2312"/>
          <w:sz w:val="32"/>
          <w:szCs w:val="32"/>
        </w:rPr>
      </w:pPr>
      <w:r>
        <w:rPr>
          <w:rFonts w:ascii="仿宋_GB2312" w:eastAsia="仿宋_GB2312" w:hAnsi="仿宋_GB2312" w:cs="仿宋_GB2312" w:hint="eastAsia"/>
          <w:sz w:val="32"/>
          <w:szCs w:val="32"/>
        </w:rPr>
        <w:t>各设区市、平潭综合实验教育局局长</w:t>
      </w:r>
    </w:p>
    <w:p w:rsidR="00E864C4" w:rsidRDefault="00E864C4">
      <w:pPr>
        <w:rPr>
          <w:rFonts w:ascii="仿宋_GB2312" w:eastAsia="仿宋_GB2312" w:hAnsi="仿宋_GB2312" w:cs="仿宋_GB2312"/>
          <w:sz w:val="32"/>
          <w:szCs w:val="32"/>
        </w:rPr>
      </w:pPr>
    </w:p>
    <w:p w:rsidR="00E864C4" w:rsidRDefault="00E864C4">
      <w:pPr>
        <w:rPr>
          <w:rFonts w:ascii="仿宋_GB2312" w:eastAsia="仿宋_GB2312" w:hAnsi="仿宋_GB2312" w:cs="仿宋_GB2312"/>
          <w:sz w:val="32"/>
          <w:szCs w:val="32"/>
        </w:rPr>
      </w:pPr>
    </w:p>
    <w:p w:rsidR="00E864C4" w:rsidRDefault="00E864C4">
      <w:pPr>
        <w:ind w:firstLineChars="200" w:firstLine="640"/>
        <w:rPr>
          <w:rFonts w:ascii="仿宋_GB2312" w:eastAsia="仿宋_GB2312" w:hAnsi="仿宋_GB2312" w:cs="仿宋_GB2312"/>
          <w:sz w:val="32"/>
          <w:szCs w:val="32"/>
        </w:rPr>
      </w:pPr>
    </w:p>
    <w:p w:rsidR="00E864C4" w:rsidRDefault="00E864C4">
      <w:pPr>
        <w:ind w:firstLineChars="200" w:firstLine="640"/>
        <w:rPr>
          <w:rFonts w:ascii="仿宋_GB2312" w:eastAsia="仿宋_GB2312" w:hAnsi="仿宋_GB2312" w:cs="仿宋_GB2312"/>
          <w:sz w:val="32"/>
          <w:szCs w:val="32"/>
        </w:rPr>
      </w:pPr>
    </w:p>
    <w:p w:rsidR="00E864C4" w:rsidRDefault="00E864C4">
      <w:pPr>
        <w:ind w:firstLineChars="200" w:firstLine="640"/>
        <w:rPr>
          <w:rFonts w:ascii="仿宋_GB2312" w:eastAsia="仿宋_GB2312" w:hAnsi="仿宋_GB2312" w:cs="仿宋_GB2312"/>
          <w:sz w:val="32"/>
          <w:szCs w:val="32"/>
        </w:rPr>
      </w:pPr>
    </w:p>
    <w:p w:rsidR="00E864C4" w:rsidRDefault="00E864C4">
      <w:pPr>
        <w:ind w:firstLineChars="200" w:firstLine="640"/>
        <w:rPr>
          <w:rFonts w:ascii="仿宋_GB2312" w:eastAsia="仿宋_GB2312" w:hAnsi="仿宋_GB2312" w:cs="仿宋_GB2312"/>
          <w:sz w:val="32"/>
          <w:szCs w:val="32"/>
        </w:rPr>
      </w:pPr>
    </w:p>
    <w:p w:rsidR="00E864C4" w:rsidRDefault="00E864C4">
      <w:pPr>
        <w:ind w:firstLineChars="200" w:firstLine="640"/>
        <w:rPr>
          <w:rFonts w:ascii="仿宋_GB2312" w:eastAsia="仿宋_GB2312" w:hAnsi="仿宋_GB2312" w:cs="仿宋_GB2312"/>
          <w:sz w:val="32"/>
          <w:szCs w:val="32"/>
        </w:rPr>
      </w:pPr>
    </w:p>
    <w:p w:rsidR="00E864C4" w:rsidRDefault="00E864C4">
      <w:pPr>
        <w:ind w:firstLineChars="200" w:firstLine="640"/>
        <w:rPr>
          <w:rFonts w:ascii="仿宋_GB2312" w:eastAsia="仿宋_GB2312" w:hAnsi="仿宋_GB2312" w:cs="仿宋_GB2312"/>
          <w:sz w:val="32"/>
          <w:szCs w:val="32"/>
        </w:rPr>
      </w:pPr>
    </w:p>
    <w:p w:rsidR="00E864C4" w:rsidRDefault="00E864C4">
      <w:pPr>
        <w:ind w:firstLineChars="200" w:firstLine="640"/>
        <w:rPr>
          <w:rFonts w:ascii="仿宋_GB2312" w:eastAsia="仿宋_GB2312" w:hAnsi="仿宋_GB2312" w:cs="仿宋_GB2312"/>
          <w:sz w:val="32"/>
          <w:szCs w:val="32"/>
        </w:rPr>
      </w:pPr>
    </w:p>
    <w:p w:rsidR="00E864C4" w:rsidRDefault="00E864C4">
      <w:pPr>
        <w:rPr>
          <w:rFonts w:ascii="仿宋_GB2312" w:eastAsia="仿宋_GB2312" w:hAnsi="仿宋_GB2312" w:cs="仿宋_GB2312"/>
          <w:sz w:val="32"/>
          <w:szCs w:val="32"/>
        </w:rPr>
      </w:pPr>
    </w:p>
    <w:p w:rsidR="00E864C4" w:rsidRDefault="005E1A85">
      <w:pPr>
        <w:rPr>
          <w:rFonts w:ascii="黑体" w:eastAsia="黑体" w:hAnsi="黑体" w:cs="黑体"/>
          <w:b/>
          <w:bCs/>
          <w:sz w:val="32"/>
          <w:szCs w:val="32"/>
        </w:rPr>
      </w:pPr>
      <w:r>
        <w:rPr>
          <w:rFonts w:ascii="黑体" w:eastAsia="黑体" w:hAnsi="黑体" w:cs="黑体" w:hint="eastAsia"/>
          <w:b/>
          <w:bCs/>
          <w:sz w:val="32"/>
          <w:szCs w:val="32"/>
        </w:rPr>
        <w:t>附件2</w:t>
      </w:r>
    </w:p>
    <w:p w:rsidR="00E864C4" w:rsidRDefault="005E1A85">
      <w:pPr>
        <w:jc w:val="center"/>
        <w:rPr>
          <w:rFonts w:asciiTheme="majorEastAsia" w:eastAsiaTheme="majorEastAsia" w:hAnsiTheme="majorEastAsia" w:cstheme="majorEastAsia"/>
          <w:b/>
          <w:bCs/>
          <w:sz w:val="36"/>
          <w:szCs w:val="36"/>
        </w:rPr>
      </w:pPr>
      <w:r>
        <w:rPr>
          <w:rFonts w:asciiTheme="majorEastAsia" w:eastAsiaTheme="majorEastAsia" w:hAnsiTheme="majorEastAsia" w:cstheme="majorEastAsia" w:hint="eastAsia"/>
          <w:b/>
          <w:bCs/>
          <w:sz w:val="36"/>
          <w:szCs w:val="36"/>
        </w:rPr>
        <w:t>福建省初中毕业升学体育考试项目测试细则</w:t>
      </w:r>
    </w:p>
    <w:p w:rsidR="00E864C4" w:rsidRDefault="005E1A85">
      <w:pPr>
        <w:spacing w:line="360" w:lineRule="auto"/>
        <w:ind w:firstLineChars="200" w:firstLine="640"/>
        <w:rPr>
          <w:rFonts w:asciiTheme="majorEastAsia" w:eastAsiaTheme="majorEastAsia" w:hAnsiTheme="majorEastAsia" w:cstheme="majorEastAsia"/>
          <w:b/>
          <w:bCs/>
          <w:sz w:val="36"/>
          <w:szCs w:val="36"/>
        </w:rPr>
      </w:pPr>
      <w:r>
        <w:rPr>
          <w:rFonts w:ascii="仿宋_GB2312" w:eastAsia="仿宋_GB2312" w:hAnsi="仿宋_GB2312" w:cs="仿宋_GB2312" w:hint="eastAsia"/>
          <w:sz w:val="32"/>
          <w:szCs w:val="32"/>
        </w:rPr>
        <w:t>所有参加测试项目的考生进入各项目测试区，监考老师均应核实考生的身份，做到准确无误。</w:t>
      </w:r>
    </w:p>
    <w:p w:rsidR="00E864C4" w:rsidRDefault="005E1A85">
      <w:pPr>
        <w:spacing w:line="560" w:lineRule="exact"/>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一、中跑：800米（女）、1000米（男）</w:t>
      </w:r>
    </w:p>
    <w:p w:rsidR="00E864C4" w:rsidRDefault="005E1A85">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1．场地器材</w:t>
      </w:r>
    </w:p>
    <w:p w:rsidR="00E864C4" w:rsidRDefault="005E1A85">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（1）采用电子仪器计时。</w:t>
      </w:r>
    </w:p>
    <w:p w:rsidR="00E864C4" w:rsidRDefault="005E1A85">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（2）拥有周长400米、道次不少于6个的标准塑胶田径场，道宽1.22米至1.25米，800米及1000米起点、终点以及各分道有明确标志。</w:t>
      </w:r>
    </w:p>
    <w:p w:rsidR="00E864C4" w:rsidRDefault="005E1A85">
      <w:pPr>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2.测试方法</w:t>
      </w:r>
    </w:p>
    <w:p w:rsidR="00E864C4" w:rsidRDefault="005E1A85">
      <w:pPr>
        <w:spacing w:line="348"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（1）考生至少两人一组测试，站立式起跑。当听到“各就位→跑”的口令后测试即为开始。以分、秒为单位记录测试成绩，不计小数。</w:t>
      </w:r>
    </w:p>
    <w:p w:rsidR="00E864C4" w:rsidRDefault="005E1A85">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2）测试过程中，技术裁判负责做好考生跑步脱圈的记录，并对考生的犯规及时提醒。如遇考生途中摔倒、途中受阻等影响考生正常发挥跑速的情况，项目主裁判可根据实际情况决定考生是否进行重测或建议考生办理缓考。</w:t>
      </w:r>
    </w:p>
    <w:p w:rsidR="00E864C4" w:rsidRDefault="005E1A85">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3．注意事项</w:t>
      </w:r>
    </w:p>
    <w:p w:rsidR="00E864C4" w:rsidRDefault="005E1A85">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（1）测试过程，考生不得穿钉鞋、皮鞋、塑料凉鞋；开跑时注意听口令起跑。</w:t>
      </w:r>
    </w:p>
    <w:p w:rsidR="00E864C4" w:rsidRDefault="005E1A85">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（2）每组起跑时，若有考生被判犯规抢跑，应立即召回本组所有考生重跑。</w:t>
      </w:r>
    </w:p>
    <w:p w:rsidR="00E864C4" w:rsidRDefault="005E1A85">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（3）在弯道跑过程中，考生不得踩踏第一跑道的内侧分道线，否则将被判为犯规。</w:t>
      </w:r>
    </w:p>
    <w:p w:rsidR="00E864C4" w:rsidRDefault="005E1A85">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（4）考生犯规累计不得超过两次。</w:t>
      </w:r>
    </w:p>
    <w:p w:rsidR="00E864C4" w:rsidRDefault="005E1A85">
      <w:pPr>
        <w:spacing w:line="560" w:lineRule="exact"/>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二、200米游泳（不限泳姿）</w:t>
      </w:r>
    </w:p>
    <w:p w:rsidR="00E864C4" w:rsidRDefault="005E1A85">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1．场地器材</w:t>
      </w:r>
    </w:p>
    <w:p w:rsidR="00E864C4" w:rsidRDefault="005E1A85">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（1）采用人工计时（或电子仪器计时）。</w:t>
      </w:r>
    </w:p>
    <w:p w:rsidR="00E864C4" w:rsidRDefault="005E1A85">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（2）拥有泳池长50米、宽不少于15米的游泳池；道宽至少2.5米，200米游泳起点、终点以及各分道有明确标志。</w:t>
      </w:r>
    </w:p>
    <w:p w:rsidR="00E864C4" w:rsidRDefault="005E1A85">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2．测试方法</w:t>
      </w:r>
    </w:p>
    <w:p w:rsidR="00E864C4" w:rsidRDefault="005E1A85">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当考生听到主裁判发出“各就位→哨音”的信号后开游（考生可选用任何一种泳姿进行），计时器随哨音开始计时。当考生到达50米时手或脚须触及池壁后再返回游至起、终点处，一手（或一脚）触及池壁后再进行1次；到达时，考生手须再触及起点、终点池壁，然后终点裁判唱报考生所在泳道及最终成绩分值，直至最后一名考生在有效时间内到达终点；同时两名成绩记录裁判分别在成绩记录单上根据终点裁判唱报的结果做好成绩记录，核对无误后在考生准考证上的对应成绩栏上盖章确认。</w:t>
      </w:r>
    </w:p>
    <w:p w:rsidR="00E864C4" w:rsidRDefault="005E1A85">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3．注意事项</w:t>
      </w:r>
    </w:p>
    <w:p w:rsidR="00E864C4" w:rsidRDefault="005E1A85">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（1）考生在游泳过程，若碰上抽筯、或体力不支等意外，可及时呼叫，项目主裁判可根据实际情况决定考生是否进行重测或建议考生办理缓考。</w:t>
      </w:r>
    </w:p>
    <w:p w:rsidR="00E864C4" w:rsidRDefault="005E1A85">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（2）测试过程，如遇考生出发时抢游、越道影响他人、游到50米处手或脚未触及池壁、返回游到起（终）点时手或脚未触及池壁、游的过程中手抓分道浮标线、中途站立休息后再游等，均判犯规。</w:t>
      </w:r>
    </w:p>
    <w:p w:rsidR="00E864C4" w:rsidRDefault="005E1A85">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（3）测试过程中，若考生被判犯规，由主裁判安排重测一次。</w:t>
      </w:r>
    </w:p>
    <w:p w:rsidR="00E864C4" w:rsidRDefault="005E1A85">
      <w:pPr>
        <w:spacing w:line="560" w:lineRule="exact"/>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三、50米跑</w:t>
      </w:r>
    </w:p>
    <w:p w:rsidR="00E864C4" w:rsidRDefault="005E1A85">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1．场地器材</w:t>
      </w:r>
    </w:p>
    <w:p w:rsidR="00E864C4" w:rsidRDefault="005E1A85">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（1）采用电子仪器计时。</w:t>
      </w:r>
    </w:p>
    <w:p w:rsidR="00E864C4" w:rsidRDefault="005E1A85">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（2）拥有100米直线跑道不少于6条，发令旗一面、口哨一个等。</w:t>
      </w:r>
    </w:p>
    <w:p w:rsidR="00E864C4" w:rsidRDefault="005E1A85">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2．测试方法</w:t>
      </w:r>
    </w:p>
    <w:p w:rsidR="00E864C4" w:rsidRDefault="005E1A85">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考生至少两人一组测试，站立式起跑。当听到“各就位→预备→跑”的口令后，测试即为开始。以秒为单位记录成绩，每人测试一次。</w:t>
      </w:r>
    </w:p>
    <w:p w:rsidR="00E864C4" w:rsidRDefault="005E1A85">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3．注意事项</w:t>
      </w:r>
    </w:p>
    <w:p w:rsidR="00E864C4" w:rsidRDefault="005E1A85">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（1）测试时，考生不得穿钉鞋、皮鞋、塑料凉鞋。</w:t>
      </w:r>
    </w:p>
    <w:p w:rsidR="00E864C4" w:rsidRDefault="005E1A85">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（2）测试过程，如出现以下现象均属犯规：出发时抢跑、越道影响他人、未跑到终点线等，考生犯规可再补测一次。</w:t>
      </w:r>
    </w:p>
    <w:p w:rsidR="00E864C4" w:rsidRDefault="005E1A85">
      <w:pPr>
        <w:spacing w:line="56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四、立定跳远</w:t>
      </w:r>
    </w:p>
    <w:p w:rsidR="00E864C4" w:rsidRDefault="005E1A85">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1．场地器材</w:t>
      </w:r>
    </w:p>
    <w:p w:rsidR="00E864C4" w:rsidRDefault="005E1A85">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采用电子仪器测距。</w:t>
      </w:r>
    </w:p>
    <w:p w:rsidR="00E864C4" w:rsidRDefault="005E1A85">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2．测试方法</w:t>
      </w:r>
    </w:p>
    <w:p w:rsidR="00E864C4" w:rsidRDefault="005E1A85">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（1）测试前，考生可根据个人能力选择不同起跳线；测试时，两臂前摆、同时两脚用力蹬地向前跳起；落地时，测试仪自动记取双脚离起跳线最近距离的成绩。</w:t>
      </w:r>
    </w:p>
    <w:p w:rsidR="00E864C4" w:rsidRDefault="005E1A85">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（2）每位考生可以连续试跳三次，记录成绩最好的一次。</w:t>
      </w:r>
    </w:p>
    <w:p w:rsidR="00E864C4" w:rsidRDefault="005E1A85">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（3）测试时，若考生落地点超出仪器感应范围，应采用钢尺人工丈量距离。</w:t>
      </w:r>
    </w:p>
    <w:p w:rsidR="00E864C4" w:rsidRDefault="005E1A85">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3．注意事项</w:t>
      </w:r>
    </w:p>
    <w:p w:rsidR="00E864C4" w:rsidRDefault="005E1A85">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（1）测试时，考生不得穿钉鞋、皮鞋、塑料凉鞋。</w:t>
      </w:r>
    </w:p>
    <w:p w:rsidR="00E864C4" w:rsidRDefault="005E1A85">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（2）考生在起跳前两脚掌不得离地，起跳时不得采用垫步起跳；起跳落地后须往起跳方向迈步离开测试仪器，否则将被判为犯规，当次成绩无效；测试犯规累积不得超过三次。</w:t>
      </w:r>
    </w:p>
    <w:p w:rsidR="00E864C4" w:rsidRDefault="005E1A85">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（3）考生起跳时，如脚超过起跳线会有“滴滴”的报警提示，应及时纠正，待语音提示“起跳”后方可进行。</w:t>
      </w:r>
    </w:p>
    <w:p w:rsidR="00E864C4" w:rsidRDefault="005E1A85">
      <w:pPr>
        <w:spacing w:line="560" w:lineRule="exact"/>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 xml:space="preserve"> 五、1分钟跳绳</w:t>
      </w:r>
    </w:p>
    <w:p w:rsidR="00E864C4" w:rsidRDefault="005E1A85">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1．场地器材</w:t>
      </w:r>
    </w:p>
    <w:p w:rsidR="00E864C4" w:rsidRDefault="005E1A85">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采用电子仪器计数。</w:t>
      </w:r>
    </w:p>
    <w:p w:rsidR="00E864C4" w:rsidRDefault="005E1A85">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2．测试方法</w:t>
      </w:r>
    </w:p>
    <w:p w:rsidR="00E864C4" w:rsidRDefault="005E1A85">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（1）当监考老师发出“预备→开始”口令后测试开始，以正摇双脚跳绳，一跳一回环的形式进行，仪器自动计数一次，以时长一分钟所跳的次数为成绩，由电子仪器自动计数显示成绩。</w:t>
      </w:r>
    </w:p>
    <w:p w:rsidR="00E864C4" w:rsidRDefault="005E1A85">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（2）考生须按正摇双脚跳绳的规范动作，每跳跃一次摇绳一回环（一周圈），仪器自动计数一次。</w:t>
      </w:r>
    </w:p>
    <w:p w:rsidR="00E864C4" w:rsidRDefault="005E1A85">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（3）一分钟时间到，裁判发出“停”的口令，考生立即停止跳绳，这时电子仪器自动显示成绩。</w:t>
      </w:r>
    </w:p>
    <w:p w:rsidR="00E864C4" w:rsidRDefault="005E1A85">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3．注意事项</w:t>
      </w:r>
    </w:p>
    <w:p w:rsidR="00E864C4" w:rsidRDefault="005E1A85">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（1）测试时，考生不得反摇跳绳、不得一跳多摇、不得单脚跳绳等，否则将被判为犯规，当次成绩无效。</w:t>
      </w:r>
    </w:p>
    <w:p w:rsidR="00E864C4" w:rsidRDefault="005E1A85">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（2）测试过程，如发生与其他考生绊绳等意外情况，裁判应组织相关考生重测一次。</w:t>
      </w:r>
    </w:p>
    <w:p w:rsidR="00E864C4" w:rsidRDefault="005E1A85">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（3）测试过程，考生跳绳绊脚，不扣当次计数，可继续进行。</w:t>
      </w:r>
    </w:p>
    <w:p w:rsidR="00E864C4" w:rsidRDefault="005E1A85">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（4）被判犯规的考生可重测一次。</w:t>
      </w:r>
    </w:p>
    <w:p w:rsidR="00E864C4" w:rsidRDefault="005E1A85">
      <w:pPr>
        <w:spacing w:line="560" w:lineRule="exact"/>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六、引体向上（男）</w:t>
      </w:r>
    </w:p>
    <w:p w:rsidR="00E864C4" w:rsidRDefault="005E1A85">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1．场地器材</w:t>
      </w:r>
    </w:p>
    <w:p w:rsidR="00E864C4" w:rsidRDefault="005E1A85">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测试设2.2米和2.5米高度的稳固安全单杠各一副，并配置碳酸镁粉（防滑粉）。</w:t>
      </w:r>
    </w:p>
    <w:p w:rsidR="00E864C4" w:rsidRDefault="005E1A85">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2．测试方法</w:t>
      </w:r>
    </w:p>
    <w:p w:rsidR="00E864C4" w:rsidRDefault="005E1A85">
      <w:pPr>
        <w:spacing w:line="360" w:lineRule="auto"/>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测试时，考生双手正握杠，两臂同时用力引体，上拉至下颏过横杆上沿为完成一次，由电子仪器自动记录显示成绩。</w:t>
      </w:r>
    </w:p>
    <w:p w:rsidR="00E864C4" w:rsidRDefault="005E1A85">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3．注意事项</w:t>
      </w:r>
    </w:p>
    <w:p w:rsidR="00E864C4" w:rsidRDefault="005E1A85">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（1）测试时，当两手直臂悬垂时，才能做下一次引体。</w:t>
      </w:r>
    </w:p>
    <w:p w:rsidR="00E864C4" w:rsidRDefault="005E1A85">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（2）测试时，如出现双手反握杠、身体做大幅度摆动、或借助两腿蹬力及其他附加动作将身体向上拉、或上拉时下颏未超过横杠上沿等，均判犯规，并扣除因犯规所得的次数。</w:t>
      </w:r>
    </w:p>
    <w:p w:rsidR="00E864C4" w:rsidRDefault="005E1A85">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（3）测试时，每两次引体向上间隔时间不得超过10秒，否则将终止测试。</w:t>
      </w:r>
    </w:p>
    <w:p w:rsidR="00E864C4" w:rsidRDefault="005E1A85">
      <w:pPr>
        <w:spacing w:line="560" w:lineRule="exact"/>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七、斜身引体（女）</w:t>
      </w:r>
    </w:p>
    <w:p w:rsidR="00E864C4" w:rsidRDefault="005E1A85">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1．场地器材</w:t>
      </w:r>
    </w:p>
    <w:p w:rsidR="00E864C4" w:rsidRDefault="005E1A85">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设1.20—1.60米不同高度的稳固安全低单杠若干副，杠粗以手能握住为准。</w:t>
      </w:r>
    </w:p>
    <w:p w:rsidR="00E864C4" w:rsidRDefault="005E1A85">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2．测试方法</w:t>
      </w:r>
    </w:p>
    <w:p w:rsidR="00E864C4" w:rsidRDefault="005E1A85">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测试时，面对杠站立，两手正握杠（与肩同宽）成仰斜悬垂（两臂与躯干约90度，身体与地面的夹角小于45度）；屈臂引体时，下颏触杠或超过横杠，接着两臂伸直，计1次。</w:t>
      </w:r>
    </w:p>
    <w:p w:rsidR="00E864C4" w:rsidRDefault="005E1A85">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3．注意事项</w:t>
      </w:r>
    </w:p>
    <w:p w:rsidR="00E864C4" w:rsidRDefault="005E1A85">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（1）考生屈臂引体时，身体要保持伸直，不得塌腰和挺腹；若出现两脚移动、或借用塌腰、挺腹的力量引体、或下颏未触到或超过横杠，则判犯规，并扣除因犯规所得的次数。</w:t>
      </w:r>
    </w:p>
    <w:p w:rsidR="00E864C4" w:rsidRDefault="005E1A85">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（2）考生每次屈臂引体前，必须恢复到两臂伸直姿势才能开始引体，且两脚全脚掌着地，否则被判犯规。 </w:t>
      </w:r>
    </w:p>
    <w:p w:rsidR="00E864C4" w:rsidRDefault="005E1A85">
      <w:pPr>
        <w:spacing w:line="560" w:lineRule="exact"/>
        <w:rPr>
          <w:rFonts w:ascii="仿宋_GB2312" w:eastAsia="仿宋_GB2312" w:hAnsi="仿宋_GB2312" w:cs="仿宋_GB2312"/>
          <w:b/>
          <w:bCs/>
          <w:sz w:val="32"/>
          <w:szCs w:val="32"/>
        </w:rPr>
      </w:pPr>
      <w:r>
        <w:rPr>
          <w:rFonts w:ascii="仿宋_GB2312" w:eastAsia="仿宋_GB2312" w:hAnsi="仿宋_GB2312" w:cs="仿宋_GB2312" w:hint="eastAsia"/>
          <w:sz w:val="32"/>
          <w:szCs w:val="32"/>
        </w:rPr>
        <w:t xml:space="preserve">    （3）测试时，每两次引体间隔时间不得超过10秒，否则终止测试。</w:t>
      </w:r>
    </w:p>
    <w:p w:rsidR="00E864C4" w:rsidRDefault="005E1A85">
      <w:pPr>
        <w:spacing w:line="56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八、1分钟仰卧起坐</w:t>
      </w:r>
    </w:p>
    <w:p w:rsidR="00E864C4" w:rsidRDefault="005E1A85">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1．场地器材</w:t>
      </w:r>
    </w:p>
    <w:p w:rsidR="00E864C4" w:rsidRDefault="005E1A85">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采用电子仪器计数。</w:t>
      </w:r>
    </w:p>
    <w:p w:rsidR="00E864C4" w:rsidRDefault="005E1A85">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2．测试方法</w:t>
      </w:r>
    </w:p>
    <w:p w:rsidR="00E864C4" w:rsidRDefault="005E1A85">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测试时，考生仰卧于垫上，两腿稍分开，接着把两脚放入脚扣，屈膝呈90度角左右，两手指交叉贴于脑后。当听到仪器发出“开始测试”时，考生开始起坐。当两肘同时触及或超过双膝，仪器感应发出“滴”的声音；仰卧时，两肩胛必须触垫，仪器感应又发出“滴”的声音；前后两声完成一次起坐，仪器自动计数；一分钟时间到时，仪器发出终止信号并自动计数。</w:t>
      </w:r>
    </w:p>
    <w:p w:rsidR="00E864C4" w:rsidRDefault="005E1A85">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3．注意事项</w:t>
      </w:r>
    </w:p>
    <w:p w:rsidR="00E864C4" w:rsidRDefault="005E1A85">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（1）测试时，考生双脚须放在垫上，不得借用肘部撑垫或臀部起落的力量完成起坐，否则判犯规，并扣除因犯规所得的次数。</w:t>
      </w:r>
    </w:p>
    <w:p w:rsidR="00E864C4" w:rsidRDefault="005E1A85">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（2）两手交叉贴于脑后，不得松开或放手；如出现脱手，则判犯规，并扣除因犯规所得的次数。</w:t>
      </w:r>
    </w:p>
    <w:p w:rsidR="00E864C4" w:rsidRDefault="005E1A85">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（3）考生起坐时，若出现两肘未触及双膝、或仰卧时两肩胛未触垫等，均判犯规，并扣除因犯规所得的次数。</w:t>
      </w:r>
    </w:p>
    <w:p w:rsidR="00E864C4" w:rsidRDefault="005E1A85">
      <w:pPr>
        <w:spacing w:line="560" w:lineRule="exact"/>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 xml:space="preserve"> 九、双手头上前掷实心球</w:t>
      </w:r>
    </w:p>
    <w:p w:rsidR="00E864C4" w:rsidRDefault="005E1A85">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1．场地器材</w:t>
      </w:r>
    </w:p>
    <w:p w:rsidR="00E864C4" w:rsidRDefault="005E1A85">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1）参照铅球投掷设置场地，按圈内直径2.135米、投掷角度34.92度画好标线，并按评分标准用钢尺丈量，分别画出男女各5条弧线，于弧线两侧标注分数，每条弧线宽5厘米，弧线位置应位于所分割的分数区域的下区界内。</w:t>
      </w:r>
    </w:p>
    <w:p w:rsidR="00E864C4" w:rsidRDefault="005E1A85">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（2）投掷区必须安装抵趾板；男、女考生测试时统一采用2公斤重量的实心球；男、女生分数弧线应为不同的两种颜色标注。</w:t>
      </w:r>
    </w:p>
    <w:p w:rsidR="00E864C4" w:rsidRDefault="005E1A85">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2. 测试方法</w:t>
      </w:r>
    </w:p>
    <w:p w:rsidR="00E864C4" w:rsidRDefault="005E1A85">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测试时，考生双手持实心球站在抵趾板后进行测试，每人三次，由电子仪器自动记录显示成绩（取最好成绩录入）</w:t>
      </w:r>
    </w:p>
    <w:p w:rsidR="00E864C4" w:rsidRDefault="005E1A85">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3．注意事项 </w:t>
      </w:r>
    </w:p>
    <w:p w:rsidR="00E864C4" w:rsidRDefault="005E1A85">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（1）掷实心球必须双手将球从头后正面向前掷出，测试预摆时上体不得往左后、右后扭转。</w:t>
      </w:r>
    </w:p>
    <w:p w:rsidR="00E864C4" w:rsidRDefault="005E1A85">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（2）实心球出手之前，考生两脚不得离开地面；实心球出手后，考生的脚不得踩到抵趾板上沿。</w:t>
      </w:r>
    </w:p>
    <w:p w:rsidR="00E864C4" w:rsidRDefault="005E1A85">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（3）实心球出手之后，考生须从投掷圈后半圈离开。</w:t>
      </w:r>
    </w:p>
    <w:p w:rsidR="00E864C4" w:rsidRDefault="005E1A85">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（4）考生每次试投时间不得超过1分钟；实心球必须落在34.92度投掷角内区域，否则当次成绩无效。</w:t>
      </w:r>
    </w:p>
    <w:p w:rsidR="00E864C4" w:rsidRDefault="005E1A85">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（5）考生犯规时，当次成绩无效，犯规累计不得超过三次。</w:t>
      </w:r>
    </w:p>
    <w:p w:rsidR="00E864C4" w:rsidRDefault="005E1A85">
      <w:pPr>
        <w:spacing w:line="560" w:lineRule="exact"/>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十、篮球：运球绕杆往返</w:t>
      </w:r>
    </w:p>
    <w:p w:rsidR="00E864C4" w:rsidRDefault="005E1A85">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1．场地器材</w:t>
      </w:r>
    </w:p>
    <w:p w:rsidR="00E864C4" w:rsidRDefault="005E1A85">
      <w:pPr>
        <w:numPr>
          <w:ilvl w:val="0"/>
          <w:numId w:val="1"/>
        </w:numPr>
        <w:spacing w:line="600" w:lineRule="exact"/>
        <w:ind w:firstLine="630"/>
        <w:jc w:val="left"/>
        <w:rPr>
          <w:rFonts w:ascii="仿宋_GB2312" w:eastAsia="仿宋_GB2312" w:hAnsi="仿宋_GB2312" w:cs="仿宋_GB2312"/>
          <w:b/>
          <w:sz w:val="28"/>
          <w:szCs w:val="28"/>
        </w:rPr>
      </w:pPr>
      <w:r>
        <w:rPr>
          <w:rFonts w:ascii="仿宋_GB2312" w:eastAsia="仿宋_GB2312" w:hAnsi="仿宋_GB2312" w:cs="仿宋_GB2312" w:hint="eastAsia"/>
          <w:sz w:val="32"/>
          <w:szCs w:val="32"/>
        </w:rPr>
        <w:t>测试场地长20米、宽7米，起点线前5米设置两列标志杆，标志杆距同侧边线3米；各排标志杆相距3米，共5排杆，全长20米，并列的两杆间隔1米（图1）。</w:t>
      </w:r>
    </w:p>
    <w:p w:rsidR="00E864C4" w:rsidRDefault="005E1A85">
      <w:pPr>
        <w:spacing w:line="600" w:lineRule="exact"/>
        <w:ind w:left="630" w:firstLineChars="500" w:firstLine="1405"/>
        <w:rPr>
          <w:rFonts w:ascii="仿宋_GB2312" w:eastAsia="仿宋_GB2312" w:hAnsi="仿宋_GB2312" w:cs="仿宋_GB2312"/>
          <w:sz w:val="32"/>
          <w:szCs w:val="32"/>
        </w:rPr>
      </w:pPr>
      <w:r>
        <w:rPr>
          <w:rFonts w:ascii="仿宋_GB2312" w:eastAsia="仿宋_GB2312" w:hAnsi="仿宋_GB2312" w:cs="仿宋_GB2312" w:hint="eastAsia"/>
          <w:b/>
          <w:sz w:val="28"/>
          <w:szCs w:val="28"/>
        </w:rPr>
        <w:t>篮球测试场地设置示意图（图1）</w:t>
      </w:r>
    </w:p>
    <w:p w:rsidR="00E864C4" w:rsidRDefault="005E1A85">
      <w:pPr>
        <w:spacing w:line="560" w:lineRule="exact"/>
        <w:rPr>
          <w:rFonts w:ascii="仿宋_GB2312" w:eastAsia="仿宋_GB2312" w:hAnsi="仿宋_GB2312" w:cs="仿宋_GB2312"/>
          <w:sz w:val="32"/>
          <w:szCs w:val="32"/>
        </w:rPr>
      </w:pPr>
      <w:r>
        <w:rPr>
          <w:rFonts w:ascii="仿宋_GB2312" w:eastAsia="仿宋_GB2312" w:hAnsi="仿宋_GB2312" w:cs="仿宋_GB2312" w:hint="eastAsia"/>
          <w:b/>
          <w:noProof/>
          <w:sz w:val="28"/>
          <w:szCs w:val="28"/>
        </w:rPr>
        <w:drawing>
          <wp:anchor distT="0" distB="0" distL="114300" distR="114300" simplePos="0" relativeHeight="251682816" behindDoc="0" locked="0" layoutInCell="1" allowOverlap="1">
            <wp:simplePos x="0" y="0"/>
            <wp:positionH relativeFrom="column">
              <wp:posOffset>443230</wp:posOffset>
            </wp:positionH>
            <wp:positionV relativeFrom="paragraph">
              <wp:posOffset>38100</wp:posOffset>
            </wp:positionV>
            <wp:extent cx="4916170" cy="2005965"/>
            <wp:effectExtent l="0" t="0" r="17780" b="13335"/>
            <wp:wrapTopAndBottom/>
            <wp:docPr id="4" name="图片 4" descr="中考体育篮球场地示意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中考体育篮球场地示意图.jpg"/>
                    <pic:cNvPicPr>
                      <a:picLocks noChangeAspect="1"/>
                    </pic:cNvPicPr>
                  </pic:nvPicPr>
                  <pic:blipFill>
                    <a:blip r:embed="rId9" cstate="print"/>
                    <a:stretch>
                      <a:fillRect/>
                    </a:stretch>
                  </pic:blipFill>
                  <pic:spPr>
                    <a:xfrm>
                      <a:off x="0" y="0"/>
                      <a:ext cx="4916170" cy="2005965"/>
                    </a:xfrm>
                    <a:prstGeom prst="rect">
                      <a:avLst/>
                    </a:prstGeom>
                    <a:noFill/>
                    <a:ln w="9525">
                      <a:noFill/>
                    </a:ln>
                  </pic:spPr>
                </pic:pic>
              </a:graphicData>
            </a:graphic>
          </wp:anchor>
        </w:drawing>
      </w:r>
      <w:r>
        <w:rPr>
          <w:rFonts w:ascii="仿宋_GB2312" w:eastAsia="仿宋_GB2312" w:hAnsi="仿宋_GB2312" w:cs="仿宋_GB2312" w:hint="eastAsia"/>
          <w:sz w:val="32"/>
          <w:szCs w:val="32"/>
        </w:rPr>
        <w:t xml:space="preserve">    （2）测试器材包括发令哨、30米钢卷尺、标志杆10根（杆的高度不低于1.5米）、篮球若干个（测试用球：男生采用7号球，女生采用6号球）。</w:t>
      </w:r>
    </w:p>
    <w:p w:rsidR="00E864C4" w:rsidRDefault="005E1A85">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2．测试方法</w:t>
      </w:r>
    </w:p>
    <w:p w:rsidR="00E864C4" w:rsidRDefault="005E1A85">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（1）采用人工计时（或电子仪器计时）。</w:t>
      </w:r>
    </w:p>
    <w:p w:rsidR="00E864C4" w:rsidRDefault="005E1A85">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2）测试时，考生在起点线后持球站立，当听到出发口令后，按图中箭头所示方向单手运球往前依次过5排标志杆，返回时再依次过5排标志杆，最后考生和球均越过终点线时结束。每人考两次，记录其中成绩最好的一次。</w:t>
      </w:r>
    </w:p>
    <w:p w:rsidR="00E864C4" w:rsidRDefault="005E1A85">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3.注意事项</w:t>
      </w:r>
    </w:p>
    <w:p w:rsidR="00E864C4" w:rsidRDefault="005E1A85">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（1）测试时，如出现篮球脱手后球仍在测试场地内，考生可自行捡回，并在脱手处继续运球，不停表。</w:t>
      </w:r>
    </w:p>
    <w:p w:rsidR="00E864C4" w:rsidRDefault="005E1A85">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（2）测试过程，如出现以下现象均属犯规，并取消当次成绩：运球出发时抢跑、碰倒标志杆、人或球出测试区域、持球、走步、未按图示要求完成全程路线、或最后通过终点线时人球分离等。</w:t>
      </w:r>
    </w:p>
    <w:p w:rsidR="00E864C4" w:rsidRDefault="005E1A85">
      <w:pPr>
        <w:spacing w:line="56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（3）考生有两次测试机会，若两次犯规无成绩者可再补测一次。</w:t>
      </w:r>
    </w:p>
    <w:p w:rsidR="00E864C4" w:rsidRDefault="005E1A85">
      <w:pPr>
        <w:spacing w:line="560" w:lineRule="exact"/>
        <w:ind w:firstLine="640"/>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十一、排球：对</w:t>
      </w:r>
      <w:r>
        <w:rPr>
          <w:rFonts w:ascii="仿宋_GB2312" w:eastAsia="仿宋_GB2312" w:hAnsi="仿宋_GB2312" w:cs="仿宋_GB2312" w:hint="eastAsia"/>
          <w:b/>
          <w:bCs/>
          <w:sz w:val="32"/>
          <w:szCs w:val="32"/>
          <w:lang w:val="en-GB"/>
        </w:rPr>
        <w:t>墙壁</w:t>
      </w:r>
      <w:r>
        <w:rPr>
          <w:rFonts w:ascii="仿宋_GB2312" w:eastAsia="仿宋_GB2312" w:hAnsi="仿宋_GB2312" w:cs="仿宋_GB2312" w:hint="eastAsia"/>
          <w:b/>
          <w:bCs/>
          <w:sz w:val="32"/>
          <w:szCs w:val="32"/>
        </w:rPr>
        <w:t>垫球</w:t>
      </w:r>
    </w:p>
    <w:p w:rsidR="00E864C4" w:rsidRDefault="005E1A85">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1.场地器材</w:t>
      </w:r>
    </w:p>
    <w:p w:rsidR="00E864C4" w:rsidRDefault="005E1A85">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在墙面距地面高度</w:t>
      </w:r>
      <w:r>
        <w:rPr>
          <w:rFonts w:ascii="仿宋_GB2312" w:eastAsia="仿宋_GB2312" w:hAnsi="仿宋_GB2312" w:cs="仿宋_GB2312" w:hint="eastAsia"/>
          <w:sz w:val="32"/>
          <w:szCs w:val="32"/>
          <w:lang w:val="en-GB"/>
        </w:rPr>
        <w:t>1.40米处设一标志线；在地面距墙壁1.50米处划一标志线（图2）。</w:t>
      </w:r>
      <w:r w:rsidR="006821CF">
        <w:rPr>
          <w:rFonts w:ascii="仿宋_GB2312" w:eastAsia="仿宋_GB2312" w:hAnsi="仿宋_GB2312" w:cs="仿宋_GB2312"/>
          <w:noProof/>
          <w:sz w:val="32"/>
          <w:szCs w:val="32"/>
        </w:rPr>
        <mc:AlternateContent>
          <mc:Choice Requires="wps">
            <w:drawing>
              <wp:anchor distT="0" distB="0" distL="114300" distR="114300" simplePos="0" relativeHeight="251666432" behindDoc="0" locked="0" layoutInCell="1" allowOverlap="1">
                <wp:simplePos x="0" y="0"/>
                <wp:positionH relativeFrom="column">
                  <wp:posOffset>10915650</wp:posOffset>
                </wp:positionH>
                <wp:positionV relativeFrom="paragraph">
                  <wp:posOffset>95821500</wp:posOffset>
                </wp:positionV>
                <wp:extent cx="62979300" cy="36404550"/>
                <wp:effectExtent l="0" t="0" r="0" b="0"/>
                <wp:wrapNone/>
                <wp:docPr id="84" name="矩形 8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2979300" cy="36404550"/>
                        </a:xfrm>
                        <a:prstGeom prst="rect">
                          <a:avLst/>
                        </a:prstGeom>
                        <a:noFill/>
                        <a:ln w="9525">
                          <a:noFill/>
                        </a:ln>
                        <a:effectLst/>
                      </wps:spPr>
                      <wps:bodyPr upright="1"/>
                    </wps:wsp>
                  </a:graphicData>
                </a:graphic>
                <wp14:sizeRelH relativeFrom="page">
                  <wp14:pctWidth>0</wp14:pctWidth>
                </wp14:sizeRelH>
                <wp14:sizeRelV relativeFrom="page">
                  <wp14:pctHeight>0</wp14:pctHeight>
                </wp14:sizeRelV>
              </wp:anchor>
            </w:drawing>
          </mc:Choice>
          <mc:Fallback>
            <w:pict>
              <v:rect w14:anchorId="4B4379D0" id="矩形 84" o:spid="_x0000_s1026" style="position:absolute;left:0;text-align:left;margin-left:859.5pt;margin-top:7545pt;width:4959pt;height:286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" filled="f" stroked="f">
                <o:lock v:ext="edit" aspectratio="t"/>
              </v:rect>
            </w:pict>
          </mc:Fallback>
        </mc:AlternateContent>
      </w:r>
      <w:r w:rsidR="006821CF">
        <w:rPr>
          <w:rFonts w:ascii="仿宋_GB2312" w:eastAsia="仿宋_GB2312" w:hAnsi="仿宋_GB2312" w:cs="仿宋_GB2312"/>
          <w:noProof/>
          <w:sz w:val="32"/>
          <w:szCs w:val="32"/>
        </w:rPr>
        <mc:AlternateContent>
          <mc:Choice Requires="wpg">
            <w:drawing>
              <wp:anchor distT="0" distB="0" distL="114300" distR="114300" simplePos="0" relativeHeight="251667456" behindDoc="0" locked="0" layoutInCell="1" allowOverlap="1">
                <wp:simplePos x="0" y="0"/>
                <wp:positionH relativeFrom="column">
                  <wp:posOffset>12420600</wp:posOffset>
                </wp:positionH>
                <wp:positionV relativeFrom="paragraph">
                  <wp:posOffset>108251625</wp:posOffset>
                </wp:positionV>
                <wp:extent cx="56673750" cy="29765625"/>
                <wp:effectExtent l="0" t="0" r="19050" b="0"/>
                <wp:wrapNone/>
                <wp:docPr id="62" name="组合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6673750" cy="29765625"/>
                          <a:chOff x="0" y="0"/>
                          <a:chExt cx="5950" cy="3125"/>
                        </a:xfrm>
                        <a:effectLst/>
                      </wpg:grpSpPr>
                      <wps:wsp>
                        <wps:cNvPr id="63" name="直接连接符 2"/>
                        <wps:cNvCnPr/>
                        <wps:spPr>
                          <a:xfrm flipV="1">
                            <a:off x="4189" y="1476"/>
                            <a:ext cx="156" cy="138"/>
                          </a:xfrm>
                          <a:prstGeom prst="line">
                            <a:avLst/>
                          </a:prstGeom>
                          <a:ln w="9525" cap="flat" cmpd="sng">
                            <a:solidFill>
                              <a:srgbClr val="000000"/>
                            </a:solidFill>
                            <a:prstDash val="solid"/>
                            <a:headEnd type="none" w="med" len="med"/>
                            <a:tailEnd type="triangle" w="med" len="med"/>
                          </a:ln>
                          <a:effectLst/>
                        </wps:spPr>
                        <wps:bodyPr/>
                      </wps:wsp>
                      <wps:wsp>
                        <wps:cNvPr id="64" name="直接连接符 3"/>
                        <wps:cNvCnPr/>
                        <wps:spPr>
                          <a:xfrm flipH="1">
                            <a:off x="3718" y="1885"/>
                            <a:ext cx="158" cy="136"/>
                          </a:xfrm>
                          <a:prstGeom prst="line">
                            <a:avLst/>
                          </a:prstGeom>
                          <a:ln w="9525" cap="flat" cmpd="sng">
                            <a:solidFill>
                              <a:srgbClr val="000000"/>
                            </a:solidFill>
                            <a:prstDash val="solid"/>
                            <a:headEnd type="none" w="med" len="med"/>
                            <a:tailEnd type="triangle" w="med" len="med"/>
                          </a:ln>
                          <a:effectLst/>
                        </wps:spPr>
                        <wps:bodyPr/>
                      </wps:wsp>
                      <wpg:grpSp>
                        <wpg:cNvPr id="65" name="组合 22"/>
                        <wpg:cNvGrpSpPr/>
                        <wpg:grpSpPr>
                          <a:xfrm>
                            <a:off x="0" y="0"/>
                            <a:ext cx="5950" cy="3125"/>
                            <a:chOff x="0" y="0"/>
                            <a:chExt cx="5949" cy="3125"/>
                          </a:xfrm>
                          <a:effectLst/>
                        </wpg:grpSpPr>
                        <wps:wsp>
                          <wps:cNvPr id="66" name="直接连接符 4"/>
                          <wps:cNvCnPr/>
                          <wps:spPr>
                            <a:xfrm>
                              <a:off x="2661" y="0"/>
                              <a:ext cx="1" cy="1494"/>
                            </a:xfrm>
                            <a:prstGeom prst="line">
                              <a:avLst/>
                            </a:prstGeom>
                            <a:ln w="9525" cap="flat" cmpd="sng">
                              <a:solidFill>
                                <a:srgbClr val="000000"/>
                              </a:solidFill>
                              <a:prstDash val="solid"/>
                              <a:headEnd type="none" w="med" len="med"/>
                              <a:tailEnd type="none" w="med" len="med"/>
                            </a:ln>
                            <a:effectLst/>
                          </wps:spPr>
                          <wps:bodyPr/>
                        </wps:wsp>
                        <wps:wsp>
                          <wps:cNvPr id="67" name="直接连接符 5"/>
                          <wps:cNvCnPr/>
                          <wps:spPr>
                            <a:xfrm>
                              <a:off x="5948" y="0"/>
                              <a:ext cx="1" cy="1494"/>
                            </a:xfrm>
                            <a:prstGeom prst="line">
                              <a:avLst/>
                            </a:prstGeom>
                            <a:ln w="9525" cap="flat" cmpd="sng">
                              <a:solidFill>
                                <a:srgbClr val="000000"/>
                              </a:solidFill>
                              <a:prstDash val="solid"/>
                              <a:headEnd type="none" w="med" len="med"/>
                              <a:tailEnd type="none" w="med" len="med"/>
                            </a:ln>
                            <a:effectLst/>
                          </wps:spPr>
                          <wps:bodyPr/>
                        </wps:wsp>
                        <wps:wsp>
                          <wps:cNvPr id="68" name="直接连接符 6"/>
                          <wps:cNvCnPr/>
                          <wps:spPr>
                            <a:xfrm>
                              <a:off x="2661" y="679"/>
                              <a:ext cx="3287" cy="1"/>
                            </a:xfrm>
                            <a:prstGeom prst="line">
                              <a:avLst/>
                            </a:prstGeom>
                            <a:ln w="12700" cap="flat" cmpd="sng">
                              <a:solidFill>
                                <a:srgbClr val="000000"/>
                              </a:solidFill>
                              <a:prstDash val="sysDot"/>
                              <a:headEnd type="none" w="med" len="med"/>
                              <a:tailEnd type="none" w="med" len="med"/>
                            </a:ln>
                            <a:effectLst/>
                          </wps:spPr>
                          <wps:bodyPr/>
                        </wps:wsp>
                        <wps:wsp>
                          <wps:cNvPr id="69" name="直接连接符 7"/>
                          <wps:cNvCnPr/>
                          <wps:spPr>
                            <a:xfrm flipV="1">
                              <a:off x="5479" y="679"/>
                              <a:ext cx="1" cy="272"/>
                            </a:xfrm>
                            <a:prstGeom prst="line">
                              <a:avLst/>
                            </a:prstGeom>
                            <a:ln w="9525" cap="flat" cmpd="sng">
                              <a:solidFill>
                                <a:srgbClr val="000000"/>
                              </a:solidFill>
                              <a:prstDash val="solid"/>
                              <a:headEnd type="none" w="med" len="med"/>
                              <a:tailEnd type="triangle" w="med" len="med"/>
                            </a:ln>
                            <a:effectLst/>
                          </wps:spPr>
                          <wps:bodyPr/>
                        </wps:wsp>
                        <wps:wsp>
                          <wps:cNvPr id="70" name="直接连接符 8"/>
                          <wps:cNvCnPr/>
                          <wps:spPr>
                            <a:xfrm>
                              <a:off x="5479" y="1087"/>
                              <a:ext cx="1" cy="407"/>
                            </a:xfrm>
                            <a:prstGeom prst="line">
                              <a:avLst/>
                            </a:prstGeom>
                            <a:ln w="9525" cap="flat" cmpd="sng">
                              <a:solidFill>
                                <a:srgbClr val="000000"/>
                              </a:solidFill>
                              <a:prstDash val="solid"/>
                              <a:headEnd type="none" w="med" len="med"/>
                              <a:tailEnd type="triangle" w="med" len="med"/>
                            </a:ln>
                            <a:effectLst/>
                          </wps:spPr>
                          <wps:bodyPr/>
                        </wps:wsp>
                        <wps:wsp>
                          <wps:cNvPr id="71" name="文本框 9"/>
                          <wps:cNvSpPr txBox="1"/>
                          <wps:spPr>
                            <a:xfrm>
                              <a:off x="5166" y="951"/>
                              <a:ext cx="624" cy="408"/>
                            </a:xfrm>
                            <a:prstGeom prst="rect">
                              <a:avLst/>
                            </a:prstGeom>
                            <a:solidFill>
                              <a:srgbClr val="FFFFFF"/>
                            </a:solidFill>
                            <a:ln w="9525">
                              <a:noFill/>
                            </a:ln>
                            <a:effectLst/>
                          </wps:spPr>
                          <wps:bodyPr upright="1"/>
                        </wps:wsp>
                        <wps:wsp>
                          <wps:cNvPr id="72" name="文本框 10"/>
                          <wps:cNvSpPr txBox="1"/>
                          <wps:spPr>
                            <a:xfrm>
                              <a:off x="3546" y="606"/>
                              <a:ext cx="1253" cy="544"/>
                            </a:xfrm>
                            <a:prstGeom prst="rect">
                              <a:avLst/>
                            </a:prstGeom>
                            <a:noFill/>
                            <a:ln w="9525">
                              <a:noFill/>
                            </a:ln>
                            <a:effectLst/>
                          </wps:spPr>
                          <wps:bodyPr upright="1"/>
                        </wps:wsp>
                        <wps:wsp>
                          <wps:cNvPr id="73" name="平行四边形 11"/>
                          <wps:cNvSpPr/>
                          <wps:spPr>
                            <a:xfrm>
                              <a:off x="1566" y="1494"/>
                              <a:ext cx="4382" cy="544"/>
                            </a:xfrm>
                            <a:prstGeom prst="parallelogram">
                              <a:avLst>
                                <a:gd name="adj" fmla="val 201378"/>
                              </a:avLst>
                            </a:prstGeom>
                            <a:solidFill>
                              <a:srgbClr val="FFFFFF"/>
                            </a:solidFill>
                            <a:ln w="12700" cap="rnd" cmpd="sng">
                              <a:solidFill>
                                <a:srgbClr val="000000"/>
                              </a:solidFill>
                              <a:prstDash val="sysDot"/>
                              <a:miter/>
                              <a:headEnd type="none" w="med" len="med"/>
                              <a:tailEnd type="none" w="med" len="med"/>
                            </a:ln>
                            <a:effectLst/>
                          </wps:spPr>
                          <wps:bodyPr upright="1"/>
                        </wps:wsp>
                        <wps:wsp>
                          <wps:cNvPr id="74" name="平行四边形 12"/>
                          <wps:cNvSpPr/>
                          <wps:spPr>
                            <a:xfrm>
                              <a:off x="470" y="2038"/>
                              <a:ext cx="4383" cy="543"/>
                            </a:xfrm>
                            <a:prstGeom prst="parallelogram">
                              <a:avLst>
                                <a:gd name="adj" fmla="val 201795"/>
                              </a:avLst>
                            </a:prstGeom>
                            <a:solidFill>
                              <a:srgbClr val="FFFFFF"/>
                            </a:solidFill>
                            <a:ln w="12700" cap="rnd" cmpd="sng">
                              <a:solidFill>
                                <a:srgbClr val="000000"/>
                              </a:solidFill>
                              <a:prstDash val="sysDot"/>
                              <a:miter/>
                              <a:headEnd type="none" w="med" len="med"/>
                              <a:tailEnd type="none" w="med" len="med"/>
                            </a:ln>
                            <a:effectLst/>
                          </wps:spPr>
                          <wps:bodyPr upright="1"/>
                        </wps:wsp>
                        <wps:wsp>
                          <wps:cNvPr id="75" name="文本框 13"/>
                          <wps:cNvSpPr txBox="1"/>
                          <wps:spPr>
                            <a:xfrm>
                              <a:off x="2035" y="2174"/>
                              <a:ext cx="1252" cy="407"/>
                            </a:xfrm>
                            <a:prstGeom prst="rect">
                              <a:avLst/>
                            </a:prstGeom>
                            <a:solidFill>
                              <a:srgbClr val="FFFFFF"/>
                            </a:solidFill>
                            <a:ln w="9525">
                              <a:noFill/>
                            </a:ln>
                            <a:effectLst/>
                          </wps:spPr>
                          <wps:bodyPr upright="1"/>
                        </wps:wsp>
                        <wps:wsp>
                          <wps:cNvPr id="76" name="直接连接符 14"/>
                          <wps:cNvCnPr/>
                          <wps:spPr>
                            <a:xfrm>
                              <a:off x="0" y="2581"/>
                              <a:ext cx="5009" cy="0"/>
                            </a:xfrm>
                            <a:prstGeom prst="line">
                              <a:avLst/>
                            </a:prstGeom>
                            <a:ln w="9525" cap="flat" cmpd="sng">
                              <a:solidFill>
                                <a:srgbClr val="000000"/>
                              </a:solidFill>
                              <a:prstDash val="solid"/>
                              <a:headEnd type="none" w="med" len="med"/>
                              <a:tailEnd type="none" w="med" len="med"/>
                            </a:ln>
                            <a:effectLst/>
                          </wps:spPr>
                          <wps:bodyPr/>
                        </wps:wsp>
                        <wps:wsp>
                          <wps:cNvPr id="77" name="文本框 15"/>
                          <wps:cNvSpPr txBox="1"/>
                          <wps:spPr>
                            <a:xfrm>
                              <a:off x="2505" y="1766"/>
                              <a:ext cx="1253" cy="545"/>
                            </a:xfrm>
                            <a:prstGeom prst="rect">
                              <a:avLst/>
                            </a:prstGeom>
                            <a:noFill/>
                            <a:ln w="9525">
                              <a:noFill/>
                            </a:ln>
                            <a:effectLst/>
                          </wps:spPr>
                          <wps:bodyPr upright="1"/>
                        </wps:wsp>
                        <wps:wsp>
                          <wps:cNvPr id="78" name="文本框 16"/>
                          <wps:cNvSpPr txBox="1"/>
                          <wps:spPr>
                            <a:xfrm>
                              <a:off x="4069" y="1599"/>
                              <a:ext cx="623" cy="408"/>
                            </a:xfrm>
                            <a:prstGeom prst="rect">
                              <a:avLst/>
                            </a:prstGeom>
                            <a:solidFill>
                              <a:srgbClr val="FFFFFF"/>
                            </a:solidFill>
                            <a:ln w="9525">
                              <a:noFill/>
                            </a:ln>
                            <a:effectLst/>
                          </wps:spPr>
                          <wps:bodyPr upright="1"/>
                        </wps:wsp>
                        <wps:wsp>
                          <wps:cNvPr id="79" name="直接连接符 17"/>
                          <wps:cNvCnPr/>
                          <wps:spPr>
                            <a:xfrm flipH="1">
                              <a:off x="470" y="2853"/>
                              <a:ext cx="1095" cy="1"/>
                            </a:xfrm>
                            <a:prstGeom prst="line">
                              <a:avLst/>
                            </a:prstGeom>
                            <a:ln w="9525" cap="flat" cmpd="sng">
                              <a:solidFill>
                                <a:srgbClr val="000000"/>
                              </a:solidFill>
                              <a:prstDash val="solid"/>
                              <a:headEnd type="none" w="med" len="med"/>
                              <a:tailEnd type="triangle" w="med" len="med"/>
                            </a:ln>
                            <a:effectLst/>
                          </wps:spPr>
                          <wps:bodyPr/>
                        </wps:wsp>
                        <wps:wsp>
                          <wps:cNvPr id="80" name="直接连接符 18"/>
                          <wps:cNvCnPr/>
                          <wps:spPr>
                            <a:xfrm>
                              <a:off x="470" y="2581"/>
                              <a:ext cx="0" cy="272"/>
                            </a:xfrm>
                            <a:prstGeom prst="line">
                              <a:avLst/>
                            </a:prstGeom>
                            <a:ln w="9525" cap="flat" cmpd="sng">
                              <a:solidFill>
                                <a:srgbClr val="000000"/>
                              </a:solidFill>
                              <a:prstDash val="solid"/>
                              <a:headEnd type="none" w="med" len="med"/>
                              <a:tailEnd type="none" w="med" len="med"/>
                            </a:ln>
                            <a:effectLst/>
                          </wps:spPr>
                          <wps:bodyPr/>
                        </wps:wsp>
                        <wps:wsp>
                          <wps:cNvPr id="81" name="直接连接符 19"/>
                          <wps:cNvCnPr/>
                          <wps:spPr>
                            <a:xfrm>
                              <a:off x="3757" y="2581"/>
                              <a:ext cx="0" cy="272"/>
                            </a:xfrm>
                            <a:prstGeom prst="line">
                              <a:avLst/>
                            </a:prstGeom>
                            <a:ln w="9525" cap="flat" cmpd="sng">
                              <a:solidFill>
                                <a:srgbClr val="000000"/>
                              </a:solidFill>
                              <a:prstDash val="solid"/>
                              <a:headEnd type="none" w="med" len="med"/>
                              <a:tailEnd type="none" w="med" len="med"/>
                            </a:ln>
                            <a:effectLst/>
                          </wps:spPr>
                          <wps:bodyPr/>
                        </wps:wsp>
                        <wps:wsp>
                          <wps:cNvPr id="82" name="直接连接符 20"/>
                          <wps:cNvCnPr/>
                          <wps:spPr>
                            <a:xfrm>
                              <a:off x="2818" y="2853"/>
                              <a:ext cx="939" cy="1"/>
                            </a:xfrm>
                            <a:prstGeom prst="line">
                              <a:avLst/>
                            </a:prstGeom>
                            <a:ln w="9525" cap="flat" cmpd="sng">
                              <a:solidFill>
                                <a:srgbClr val="000000"/>
                              </a:solidFill>
                              <a:prstDash val="solid"/>
                              <a:headEnd type="none" w="med" len="med"/>
                              <a:tailEnd type="triangle" w="med" len="med"/>
                            </a:ln>
                            <a:effectLst/>
                          </wps:spPr>
                          <wps:bodyPr/>
                        </wps:wsp>
                        <wps:wsp>
                          <wps:cNvPr id="83" name="文本框 21"/>
                          <wps:cNvSpPr txBox="1"/>
                          <wps:spPr>
                            <a:xfrm>
                              <a:off x="1878" y="2717"/>
                              <a:ext cx="624" cy="408"/>
                            </a:xfrm>
                            <a:prstGeom prst="rect">
                              <a:avLst/>
                            </a:prstGeom>
                            <a:solidFill>
                              <a:srgbClr val="FFFFFF"/>
                            </a:solidFill>
                            <a:ln w="9525">
                              <a:noFill/>
                            </a:ln>
                            <a:effectLst/>
                          </wps:spPr>
                          <wps:bodyPr upright="1"/>
                        </wps:wsp>
                      </wpg:grpSp>
                    </wpg:wgp>
                  </a:graphicData>
                </a:graphic>
                <wp14:sizeRelH relativeFrom="page">
                  <wp14:pctWidth>0</wp14:pctWidth>
                </wp14:sizeRelH>
                <wp14:sizeRelV relativeFrom="page">
                  <wp14:pctHeight>0</wp14:pctHeight>
                </wp14:sizeRelV>
              </wp:anchor>
            </w:drawing>
          </mc:Choice>
          <mc:Fallback>
            <w:pict>
              <v:group w14:anchorId="68BB7F1F" id="组合 62" o:spid="_x0000_s1026" style="position:absolute;left:0;text-align:left;margin-left:978pt;margin-top:8523.75pt;width:4462.5pt;height:2343.75pt;z-index:251667456" coordsize="5950,31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">
                <v:line id="直接连接符 2" o:spid="_x0000_s1027" style="position:absolute;flip:y;visibility:visible;mso-wrap-style:square" from="4189,1476" to="4345,16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">
                  <v:stroke endarrow="block"/>
                </v:line>
                <v:line id="直接连接符 3" o:spid="_x0000_s1028" style="position:absolute;flip:x;visibility:visible;mso-wrap-style:square" from="3718,1885" to="3876,20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">
                  <v:stroke endarrow="block"/>
                </v:line>
                <v:group id="组合 22" o:spid="_x0000_s1029" style="position:absolute;width:5950;height:3125" coordsize="5949,3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">
                  <v:line id="直接连接符 4" o:spid="_x0000_s1030" style="position:absolute;visibility:visible;mso-wrap-style:square" from="2661,0" to="2662,14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"/>
                  <v:line id="直接连接符 5" o:spid="_x0000_s1031" style="position:absolute;visibility:visible;mso-wrap-style:square" from="5948,0" to="5949,14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"/>
                  <v:line id="直接连接符 6" o:spid="_x0000_s1032" style="position:absolute;visibility:visible;mso-wrap-style:square" from="2661,679" to="5948,6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" strokeweight="1pt">
                    <v:stroke dashstyle="1 1"/>
                  </v:line>
                  <v:line id="直接连接符 7" o:spid="_x0000_s1033" style="position:absolute;flip:y;visibility:visible;mso-wrap-style:square" from="5479,679" to="5480,9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">
                    <v:stroke endarrow="block"/>
                  </v:line>
                  <v:line id="直接连接符 8" o:spid="_x0000_s1034" style="position:absolute;visibility:visible;mso-wrap-style:square" from="5479,1087" to="5480,14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">
                    <v:stroke endarrow="block"/>
                  </v:line>
                  <v:shapetype id="_x0000_t202" coordsize="21600,21600" o:spt="202" path="m,l,21600r21600,l21600,xe">
                    <v:stroke joinstyle="miter"/>
                    <v:path gradientshapeok="t" o:connecttype="rect"/>
                  </v:shapetype>
                  <v:shape id="文本框 9" o:spid="_x0000_s1035" type="#_x0000_t202" style="position:absolute;left:5166;top:951;width:624;height:4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" stroked="f"/>
                  <v:shape id="文本框 10" o:spid="_x0000_s1036" type="#_x0000_t202" style="position:absolute;left:3546;top:606;width:1253;height:5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" filled="f" stroked="f"/>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平行四边形 11" o:spid="_x0000_s1037" type="#_x0000_t7" style="position:absolute;left:1566;top:1494;width:4382;height:5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" strokeweight="1pt">
                    <v:stroke dashstyle="1 1" endcap="round"/>
                  </v:shape>
                  <v:shape id="平行四边形 12" o:spid="_x0000_s1038" type="#_x0000_t7" style="position:absolute;left:470;top:2038;width:4383;height: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" strokeweight="1pt">
                    <v:stroke dashstyle="1 1" endcap="round"/>
                  </v:shape>
                  <v:shape id="文本框 13" o:spid="_x0000_s1039" type="#_x0000_t202" style="position:absolute;left:2035;top:2174;width:1252;height:4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" stroked="f"/>
                  <v:line id="直接连接符 14" o:spid="_x0000_s1040" style="position:absolute;visibility:visible;mso-wrap-style:square" from="0,2581" to="5009,25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"/>
                  <v:shape id="文本框 15" o:spid="_x0000_s1041" type="#_x0000_t202" style="position:absolute;left:2505;top:1766;width:1253;height:5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" filled="f" stroked="f"/>
                  <v:shape id="文本框 16" o:spid="_x0000_s1042" type="#_x0000_t202" style="position:absolute;left:4069;top:1599;width:623;height:4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" stroked="f"/>
                  <v:line id="直接连接符 17" o:spid="_x0000_s1043" style="position:absolute;flip:x;visibility:visible;mso-wrap-style:square" from="470,2853" to="1565,28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">
                    <v:stroke endarrow="block"/>
                  </v:line>
                  <v:line id="直接连接符 18" o:spid="_x0000_s1044" style="position:absolute;visibility:visible;mso-wrap-style:square" from="470,2581" to="470,28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"/>
                  <v:line id="直接连接符 19" o:spid="_x0000_s1045" style="position:absolute;visibility:visible;mso-wrap-style:square" from="3757,2581" to="3757,28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"/>
                  <v:line id="直接连接符 20" o:spid="_x0000_s1046" style="position:absolute;visibility:visible;mso-wrap-style:square" from="2818,2853" to="3757,28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">
                    <v:stroke endarrow="block"/>
                  </v:line>
                  <v:shape id="文本框 21" o:spid="_x0000_s1047" type="#_x0000_t202" style="position:absolute;left:1878;top:2717;width:624;height:4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" stroked="f"/>
                </v:group>
              </v:group>
            </w:pict>
          </mc:Fallback>
        </mc:AlternateContent>
      </w:r>
      <w:r w:rsidR="006821CF">
        <w:rPr>
          <w:rFonts w:ascii="仿宋_GB2312" w:eastAsia="仿宋_GB2312" w:hAnsi="仿宋_GB2312" w:cs="仿宋_GB2312"/>
          <w:noProof/>
          <w:sz w:val="32"/>
          <w:szCs w:val="32"/>
        </w:rPr>
        <mc:AlternateContent>
          <mc:Choice Requires="wps">
            <w:drawing>
              <wp:anchor distT="0" distB="0" distL="114300" distR="114300" simplePos="0" relativeHeight="251668480" behindDoc="0" locked="0" layoutInCell="1" allowOverlap="1">
                <wp:simplePos x="0" y="0"/>
                <wp:positionH relativeFrom="column">
                  <wp:posOffset>53797200</wp:posOffset>
                </wp:positionH>
                <wp:positionV relativeFrom="paragraph">
                  <wp:posOffset>122320050</wp:posOffset>
                </wp:positionV>
                <wp:extent cx="1485900" cy="1295400"/>
                <wp:effectExtent l="0" t="38100" r="38100" b="0"/>
                <wp:wrapNone/>
                <wp:docPr id="85" name="直接连接符 8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485900" cy="1295400"/>
                        </a:xfrm>
                        <a:prstGeom prst="line">
                          <a:avLst/>
                        </a:prstGeom>
                        <a:ln w="9525" cap="flat" cmpd="sng">
                          <a:solidFill>
                            <a:srgbClr val="000000"/>
                          </a:solidFill>
                          <a:prstDash val="solid"/>
                          <a:headEnd type="none" w="med" len="med"/>
                          <a:tailEnd type="triangle" w="med" len="med"/>
                        </a:ln>
                        <a:effectLst/>
                      </wps:spPr>
                      <wps:bodyPr/>
                    </wps:wsp>
                  </a:graphicData>
                </a:graphic>
                <wp14:sizeRelH relativeFrom="page">
                  <wp14:pctWidth>0</wp14:pctWidth>
                </wp14:sizeRelH>
                <wp14:sizeRelV relativeFrom="page">
                  <wp14:pctHeight>0</wp14:pctHeight>
                </wp14:sizeRelV>
              </wp:anchor>
            </w:drawing>
          </mc:Choice>
          <mc:Fallback>
            <w:pict>
              <v:line w14:anchorId="4B1E109B" id="直接连接符 85" o:spid="_x0000_s1026" style="position:absolute;left:0;text-align:left;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36pt,9631.5pt" to="4353pt,97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">
                <v:stroke endarrow="block"/>
                <o:lock v:ext="edit" shapetype="f"/>
              </v:line>
            </w:pict>
          </mc:Fallback>
        </mc:AlternateContent>
      </w:r>
      <w:r w:rsidR="006821CF">
        <w:rPr>
          <w:rFonts w:ascii="仿宋_GB2312" w:eastAsia="仿宋_GB2312" w:hAnsi="仿宋_GB2312" w:cs="仿宋_GB2312"/>
          <w:noProof/>
          <w:sz w:val="32"/>
          <w:szCs w:val="32"/>
        </w:rPr>
        <mc:AlternateContent>
          <mc:Choice Requires="wps">
            <w:drawing>
              <wp:anchor distT="0" distB="0" distL="114300" distR="114300" simplePos="0" relativeHeight="251669504" behindDoc="0" locked="0" layoutInCell="1" allowOverlap="1">
                <wp:simplePos x="0" y="0"/>
                <wp:positionH relativeFrom="column">
                  <wp:posOffset>49329975</wp:posOffset>
                </wp:positionH>
                <wp:positionV relativeFrom="paragraph">
                  <wp:posOffset>126206250</wp:posOffset>
                </wp:positionV>
                <wp:extent cx="1485900" cy="1295400"/>
                <wp:effectExtent l="38100" t="0" r="0" b="38100"/>
                <wp:wrapNone/>
                <wp:docPr id="86" name="直接连接符 8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485900" cy="1295400"/>
                        </a:xfrm>
                        <a:prstGeom prst="line">
                          <a:avLst/>
                        </a:prstGeom>
                        <a:ln w="9525" cap="flat" cmpd="sng">
                          <a:solidFill>
                            <a:srgbClr val="000000"/>
                          </a:solidFill>
                          <a:prstDash val="solid"/>
                          <a:headEnd type="none" w="med" len="med"/>
                          <a:tailEnd type="triangle" w="med" len="med"/>
                        </a:ln>
                        <a:effectLst/>
                      </wps:spPr>
                      <wps:bodyPr/>
                    </wps:wsp>
                  </a:graphicData>
                </a:graphic>
                <wp14:sizeRelH relativeFrom="page">
                  <wp14:pctWidth>0</wp14:pctWidth>
                </wp14:sizeRelH>
                <wp14:sizeRelV relativeFrom="page">
                  <wp14:pctHeight>0</wp14:pctHeight>
                </wp14:sizeRelV>
              </wp:anchor>
            </w:drawing>
          </mc:Choice>
          <mc:Fallback>
            <w:pict>
              <v:line w14:anchorId="2D059E97" id="直接连接符 86" o:spid="_x0000_s1026" style="position:absolute;left:0;text-align:lef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84.25pt,9937.5pt" to="4001.25pt,100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">
                <v:stroke endarrow="block"/>
                <o:lock v:ext="edit" shapetype="f"/>
              </v:line>
            </w:pict>
          </mc:Fallback>
        </mc:AlternateContent>
      </w:r>
      <w:r>
        <w:rPr>
          <w:rFonts w:ascii="仿宋_GB2312" w:eastAsia="仿宋_GB2312" w:hAnsi="仿宋_GB2312" w:cs="仿宋_GB2312" w:hint="eastAsia"/>
          <w:sz w:val="32"/>
          <w:szCs w:val="32"/>
        </w:rPr>
        <w:t>测试用球符合排球规则中规定的比赛用球。</w:t>
      </w:r>
    </w:p>
    <w:p w:rsidR="00E864C4" w:rsidRDefault="005E1A85">
      <w:pPr>
        <w:spacing w:line="560" w:lineRule="exact"/>
        <w:ind w:firstLineChars="400" w:firstLine="1124"/>
        <w:rPr>
          <w:rFonts w:ascii="仿宋_GB2312" w:eastAsia="仿宋_GB2312" w:hAnsi="仿宋_GB2312" w:cs="仿宋_GB2312"/>
          <w:sz w:val="32"/>
          <w:szCs w:val="32"/>
          <w:lang w:val="en-GB"/>
        </w:rPr>
      </w:pPr>
      <w:r>
        <w:rPr>
          <w:rFonts w:ascii="仿宋_GB2312" w:eastAsia="仿宋_GB2312" w:hAnsi="仿宋_GB2312" w:cs="仿宋_GB2312" w:hint="eastAsia"/>
          <w:b/>
          <w:sz w:val="28"/>
          <w:szCs w:val="28"/>
        </w:rPr>
        <w:t>排球测试场地设置示意图（图2）</w:t>
      </w:r>
    </w:p>
    <w:p w:rsidR="00E864C4" w:rsidRDefault="006821CF">
      <w:pPr>
        <w:spacing w:line="560" w:lineRule="exact"/>
        <w:rPr>
          <w:rFonts w:ascii="仿宋_GB2312" w:eastAsia="仿宋_GB2312" w:hAnsi="仿宋_GB2312" w:cs="仿宋_GB2312"/>
          <w:sz w:val="32"/>
          <w:szCs w:val="32"/>
          <w:lang w:val="en-GB"/>
        </w:rPr>
      </w:pPr>
      <w:r>
        <w:rPr>
          <w:rFonts w:ascii="仿宋_GB2312" w:eastAsia="仿宋_GB2312" w:hAnsi="仿宋_GB2312" w:cs="仿宋_GB2312"/>
          <w:noProof/>
          <w:sz w:val="32"/>
          <w:szCs w:val="32"/>
        </w:rPr>
        <mc:AlternateContent>
          <mc:Choice Requires="wpg">
            <w:drawing>
              <wp:anchor distT="0" distB="0" distL="114300" distR="114300" simplePos="0" relativeHeight="251687936" behindDoc="1" locked="0" layoutInCell="1" allowOverlap="1">
                <wp:simplePos x="0" y="0"/>
                <wp:positionH relativeFrom="column">
                  <wp:posOffset>-200025</wp:posOffset>
                </wp:positionH>
                <wp:positionV relativeFrom="paragraph">
                  <wp:posOffset>36195</wp:posOffset>
                </wp:positionV>
                <wp:extent cx="4382770" cy="2316480"/>
                <wp:effectExtent l="0" t="0" r="0" b="0"/>
                <wp:wrapSquare wrapText="bothSides"/>
                <wp:docPr id="49" name="组合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382770" cy="2316480"/>
                          <a:chOff x="0" y="0"/>
                          <a:chExt cx="6002" cy="3177"/>
                        </a:xfrm>
                        <a:effectLst/>
                      </wpg:grpSpPr>
                      <wps:wsp>
                        <wps:cNvPr id="24" name="矩形 24"/>
                        <wps:cNvSpPr>
                          <a:spLocks noChangeAspect="1"/>
                        </wps:cNvSpPr>
                        <wps:spPr>
                          <a:xfrm>
                            <a:off x="0" y="0"/>
                            <a:ext cx="6002" cy="3177"/>
                          </a:xfrm>
                          <a:prstGeom prst="rect">
                            <a:avLst/>
                          </a:prstGeom>
                          <a:noFill/>
                          <a:ln w="9525">
                            <a:noFill/>
                          </a:ln>
                          <a:effectLst/>
                        </wps:spPr>
                        <wps:bodyPr upright="1"/>
                      </wps:wsp>
                      <wpg:grpSp>
                        <wpg:cNvPr id="46" name="组合 46"/>
                        <wpg:cNvGrpSpPr/>
                        <wpg:grpSpPr>
                          <a:xfrm>
                            <a:off x="0" y="52"/>
                            <a:ext cx="5950" cy="3125"/>
                            <a:chOff x="0" y="0"/>
                            <a:chExt cx="5950" cy="3125"/>
                          </a:xfrm>
                          <a:effectLst/>
                        </wpg:grpSpPr>
                        <wps:wsp>
                          <wps:cNvPr id="25" name="直接连接符 25"/>
                          <wps:cNvCnPr/>
                          <wps:spPr>
                            <a:xfrm flipV="1">
                              <a:off x="4189" y="1476"/>
                              <a:ext cx="156" cy="138"/>
                            </a:xfrm>
                            <a:prstGeom prst="line">
                              <a:avLst/>
                            </a:prstGeom>
                            <a:ln w="9525" cap="flat" cmpd="sng">
                              <a:solidFill>
                                <a:srgbClr val="000000"/>
                              </a:solidFill>
                              <a:prstDash val="solid"/>
                              <a:headEnd type="none" w="med" len="med"/>
                              <a:tailEnd type="triangle" w="med" len="med"/>
                            </a:ln>
                            <a:effectLst/>
                          </wps:spPr>
                          <wps:bodyPr/>
                        </wps:wsp>
                        <wps:wsp>
                          <wps:cNvPr id="26" name="直接连接符 26"/>
                          <wps:cNvCnPr/>
                          <wps:spPr>
                            <a:xfrm flipH="1">
                              <a:off x="3718" y="1885"/>
                              <a:ext cx="158" cy="136"/>
                            </a:xfrm>
                            <a:prstGeom prst="line">
                              <a:avLst/>
                            </a:prstGeom>
                            <a:ln w="9525" cap="flat" cmpd="sng">
                              <a:solidFill>
                                <a:srgbClr val="000000"/>
                              </a:solidFill>
                              <a:prstDash val="solid"/>
                              <a:headEnd type="none" w="med" len="med"/>
                              <a:tailEnd type="triangle" w="med" len="med"/>
                            </a:ln>
                            <a:effectLst/>
                          </wps:spPr>
                          <wps:bodyPr/>
                        </wps:wsp>
                        <wpg:grpSp>
                          <wpg:cNvPr id="45" name="组合 45"/>
                          <wpg:cNvGrpSpPr/>
                          <wpg:grpSpPr>
                            <a:xfrm>
                              <a:off x="0" y="0"/>
                              <a:ext cx="5950" cy="3125"/>
                              <a:chOff x="0" y="0"/>
                              <a:chExt cx="5949" cy="3125"/>
                            </a:xfrm>
                            <a:effectLst/>
                          </wpg:grpSpPr>
                          <wps:wsp>
                            <wps:cNvPr id="27" name="直接连接符 27"/>
                            <wps:cNvCnPr/>
                            <wps:spPr>
                              <a:xfrm>
                                <a:off x="2661" y="0"/>
                                <a:ext cx="1" cy="1494"/>
                              </a:xfrm>
                              <a:prstGeom prst="line">
                                <a:avLst/>
                              </a:prstGeom>
                              <a:ln w="9525" cap="flat" cmpd="sng">
                                <a:solidFill>
                                  <a:srgbClr val="000000"/>
                                </a:solidFill>
                                <a:prstDash val="solid"/>
                                <a:headEnd type="none" w="med" len="med"/>
                                <a:tailEnd type="none" w="med" len="med"/>
                              </a:ln>
                              <a:effectLst/>
                            </wps:spPr>
                            <wps:bodyPr/>
                          </wps:wsp>
                          <wps:wsp>
                            <wps:cNvPr id="28" name="直接连接符 28"/>
                            <wps:cNvCnPr/>
                            <wps:spPr>
                              <a:xfrm>
                                <a:off x="5948" y="0"/>
                                <a:ext cx="1" cy="1494"/>
                              </a:xfrm>
                              <a:prstGeom prst="line">
                                <a:avLst/>
                              </a:prstGeom>
                              <a:ln w="9525" cap="flat" cmpd="sng">
                                <a:solidFill>
                                  <a:srgbClr val="000000"/>
                                </a:solidFill>
                                <a:prstDash val="solid"/>
                                <a:headEnd type="none" w="med" len="med"/>
                                <a:tailEnd type="none" w="med" len="med"/>
                              </a:ln>
                              <a:effectLst/>
                            </wps:spPr>
                            <wps:bodyPr/>
                          </wps:wsp>
                          <wps:wsp>
                            <wps:cNvPr id="29" name="直接连接符 29"/>
                            <wps:cNvCnPr/>
                            <wps:spPr>
                              <a:xfrm>
                                <a:off x="2661" y="679"/>
                                <a:ext cx="3287" cy="1"/>
                              </a:xfrm>
                              <a:prstGeom prst="line">
                                <a:avLst/>
                              </a:prstGeom>
                              <a:ln w="12700" cap="flat" cmpd="sng">
                                <a:solidFill>
                                  <a:srgbClr val="000000"/>
                                </a:solidFill>
                                <a:prstDash val="sysDot"/>
                                <a:headEnd type="none" w="med" len="med"/>
                                <a:tailEnd type="none" w="med" len="med"/>
                              </a:ln>
                              <a:effectLst/>
                            </wps:spPr>
                            <wps:bodyPr/>
                          </wps:wsp>
                          <wps:wsp>
                            <wps:cNvPr id="30" name="直接连接符 30"/>
                            <wps:cNvCnPr/>
                            <wps:spPr>
                              <a:xfrm flipV="1">
                                <a:off x="5479" y="679"/>
                                <a:ext cx="1" cy="272"/>
                              </a:xfrm>
                              <a:prstGeom prst="line">
                                <a:avLst/>
                              </a:prstGeom>
                              <a:ln w="9525" cap="flat" cmpd="sng">
                                <a:solidFill>
                                  <a:srgbClr val="000000"/>
                                </a:solidFill>
                                <a:prstDash val="solid"/>
                                <a:headEnd type="none" w="med" len="med"/>
                                <a:tailEnd type="triangle" w="med" len="med"/>
                              </a:ln>
                              <a:effectLst/>
                            </wps:spPr>
                            <wps:bodyPr/>
                          </wps:wsp>
                          <wps:wsp>
                            <wps:cNvPr id="31" name="直接连接符 31"/>
                            <wps:cNvCnPr/>
                            <wps:spPr>
                              <a:xfrm>
                                <a:off x="5479" y="1087"/>
                                <a:ext cx="1" cy="407"/>
                              </a:xfrm>
                              <a:prstGeom prst="line">
                                <a:avLst/>
                              </a:prstGeom>
                              <a:ln w="9525" cap="flat" cmpd="sng">
                                <a:solidFill>
                                  <a:srgbClr val="000000"/>
                                </a:solidFill>
                                <a:prstDash val="solid"/>
                                <a:headEnd type="none" w="med" len="med"/>
                                <a:tailEnd type="triangle" w="med" len="med"/>
                              </a:ln>
                              <a:effectLst/>
                            </wps:spPr>
                            <wps:bodyPr/>
                          </wps:wsp>
                          <wps:wsp>
                            <wps:cNvPr id="32" name="文本框 32"/>
                            <wps:cNvSpPr txBox="1"/>
                            <wps:spPr>
                              <a:xfrm>
                                <a:off x="5166" y="951"/>
                                <a:ext cx="624" cy="408"/>
                              </a:xfrm>
                              <a:prstGeom prst="rect">
                                <a:avLst/>
                              </a:prstGeom>
                              <a:solidFill>
                                <a:srgbClr val="FFFFFF"/>
                              </a:solidFill>
                              <a:ln w="9525">
                                <a:noFill/>
                              </a:ln>
                              <a:effectLst/>
                            </wps:spPr>
                            <wps:txbx>
                              <w:txbxContent>
                                <w:p w:rsidR="00E864C4" w:rsidRDefault="005E1A85">
                                  <w:pPr>
                                    <w:rPr>
                                      <w:sz w:val="15"/>
                                      <w:szCs w:val="15"/>
                                      <w:lang w:val="en-GB"/>
                                    </w:rPr>
                                  </w:pPr>
                                  <w:r>
                                    <w:rPr>
                                      <w:sz w:val="15"/>
                                      <w:szCs w:val="15"/>
                                    </w:rPr>
                                    <w:t>1</w:t>
                                  </w:r>
                                  <w:r>
                                    <w:rPr>
                                      <w:sz w:val="15"/>
                                      <w:szCs w:val="15"/>
                                      <w:lang w:val="en-GB"/>
                                    </w:rPr>
                                    <w:t>.4</w:t>
                                  </w:r>
                                  <w:r>
                                    <w:rPr>
                                      <w:rFonts w:hint="eastAsia"/>
                                      <w:sz w:val="15"/>
                                      <w:szCs w:val="15"/>
                                      <w:lang w:val="en-GB"/>
                                    </w:rPr>
                                    <w:t>米</w:t>
                                  </w:r>
                                </w:p>
                              </w:txbxContent>
                            </wps:txbx>
                            <wps:bodyPr upright="1"/>
                          </wps:wsp>
                          <wps:wsp>
                            <wps:cNvPr id="33" name="文本框 33"/>
                            <wps:cNvSpPr txBox="1"/>
                            <wps:spPr>
                              <a:xfrm>
                                <a:off x="3546" y="606"/>
                                <a:ext cx="1253" cy="544"/>
                              </a:xfrm>
                              <a:prstGeom prst="rect">
                                <a:avLst/>
                              </a:prstGeom>
                              <a:noFill/>
                              <a:ln w="9525">
                                <a:noFill/>
                              </a:ln>
                              <a:effectLst/>
                            </wps:spPr>
                            <wps:txbx>
                              <w:txbxContent>
                                <w:p w:rsidR="00E864C4" w:rsidRDefault="005E1A85">
                                  <w:pPr>
                                    <w:rPr>
                                      <w:sz w:val="18"/>
                                      <w:szCs w:val="18"/>
                                    </w:rPr>
                                  </w:pPr>
                                  <w:r>
                                    <w:rPr>
                                      <w:rFonts w:hint="eastAsia"/>
                                      <w:sz w:val="18"/>
                                      <w:szCs w:val="18"/>
                                    </w:rPr>
                                    <w:t>标志线</w:t>
                                  </w:r>
                                  <w:r w:rsidR="006821CF">
                                    <w:rPr>
                                      <w:noProof/>
                                      <w:sz w:val="18"/>
                                      <w:szCs w:val="18"/>
                                    </w:rPr>
                                    <w:drawing>
                                      <wp:inline distT="0" distB="0" distL="0" distR="0">
                                        <wp:extent cx="5289550" cy="589915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89550" cy="5899150"/>
                                                </a:xfrm>
                                                <a:prstGeom prst="rect">
                                                  <a:avLst/>
                                                </a:prstGeom>
                                                <a:noFill/>
                                                <a:ln>
                                                  <a:noFill/>
                                                </a:ln>
                                              </pic:spPr>
                                            </pic:pic>
                                          </a:graphicData>
                                        </a:graphic>
                                      </wp:inline>
                                    </w:drawing>
                                  </w:r>
                                </w:p>
                              </w:txbxContent>
                            </wps:txbx>
                            <wps:bodyPr upright="1"/>
                          </wps:wsp>
                          <wps:wsp>
                            <wps:cNvPr id="34" name="平行四边形 34"/>
                            <wps:cNvSpPr/>
                            <wps:spPr>
                              <a:xfrm>
                                <a:off x="1566" y="1494"/>
                                <a:ext cx="4382" cy="544"/>
                              </a:xfrm>
                              <a:prstGeom prst="parallelogram">
                                <a:avLst>
                                  <a:gd name="adj" fmla="val 201378"/>
                                </a:avLst>
                              </a:prstGeom>
                              <a:solidFill>
                                <a:srgbClr val="FFFFFF"/>
                              </a:solidFill>
                              <a:ln w="12700" cap="rnd" cmpd="sng">
                                <a:solidFill>
                                  <a:srgbClr val="000000"/>
                                </a:solidFill>
                                <a:prstDash val="sysDot"/>
                                <a:miter/>
                                <a:headEnd type="none" w="med" len="med"/>
                                <a:tailEnd type="none" w="med" len="med"/>
                              </a:ln>
                              <a:effectLst/>
                            </wps:spPr>
                            <wps:bodyPr upright="1"/>
                          </wps:wsp>
                          <wps:wsp>
                            <wps:cNvPr id="35" name="平行四边形 35"/>
                            <wps:cNvSpPr/>
                            <wps:spPr>
                              <a:xfrm>
                                <a:off x="470" y="2038"/>
                                <a:ext cx="4383" cy="543"/>
                              </a:xfrm>
                              <a:prstGeom prst="parallelogram">
                                <a:avLst>
                                  <a:gd name="adj" fmla="val 201795"/>
                                </a:avLst>
                              </a:prstGeom>
                              <a:solidFill>
                                <a:srgbClr val="FFFFFF"/>
                              </a:solidFill>
                              <a:ln w="12700" cap="rnd" cmpd="sng">
                                <a:solidFill>
                                  <a:srgbClr val="000000"/>
                                </a:solidFill>
                                <a:prstDash val="sysDot"/>
                                <a:miter/>
                                <a:headEnd type="none" w="med" len="med"/>
                                <a:tailEnd type="none" w="med" len="med"/>
                              </a:ln>
                              <a:effectLst/>
                            </wps:spPr>
                            <wps:bodyPr upright="1"/>
                          </wps:wsp>
                          <wps:wsp>
                            <wps:cNvPr id="36" name="文本框 36"/>
                            <wps:cNvSpPr txBox="1"/>
                            <wps:spPr>
                              <a:xfrm>
                                <a:off x="2035" y="2174"/>
                                <a:ext cx="1252" cy="407"/>
                              </a:xfrm>
                              <a:prstGeom prst="rect">
                                <a:avLst/>
                              </a:prstGeom>
                              <a:solidFill>
                                <a:srgbClr val="FFFFFF"/>
                              </a:solidFill>
                              <a:ln w="9525">
                                <a:noFill/>
                              </a:ln>
                              <a:effectLst/>
                            </wps:spPr>
                            <wps:txbx>
                              <w:txbxContent>
                                <w:p w:rsidR="00E864C4" w:rsidRDefault="005E1A85">
                                  <w:pPr>
                                    <w:rPr>
                                      <w:szCs w:val="21"/>
                                    </w:rPr>
                                  </w:pPr>
                                  <w:r>
                                    <w:rPr>
                                      <w:rFonts w:hint="eastAsia"/>
                                      <w:szCs w:val="21"/>
                                    </w:rPr>
                                    <w:t>测试区</w:t>
                                  </w:r>
                                </w:p>
                              </w:txbxContent>
                            </wps:txbx>
                            <wps:bodyPr upright="1"/>
                          </wps:wsp>
                          <wps:wsp>
                            <wps:cNvPr id="37" name="直接连接符 37"/>
                            <wps:cNvCnPr/>
                            <wps:spPr>
                              <a:xfrm>
                                <a:off x="0" y="2581"/>
                                <a:ext cx="5009" cy="0"/>
                              </a:xfrm>
                              <a:prstGeom prst="line">
                                <a:avLst/>
                              </a:prstGeom>
                              <a:ln w="9525" cap="flat" cmpd="sng">
                                <a:solidFill>
                                  <a:srgbClr val="000000"/>
                                </a:solidFill>
                                <a:prstDash val="solid"/>
                                <a:headEnd type="none" w="med" len="med"/>
                                <a:tailEnd type="none" w="med" len="med"/>
                              </a:ln>
                              <a:effectLst/>
                            </wps:spPr>
                            <wps:bodyPr/>
                          </wps:wsp>
                          <wps:wsp>
                            <wps:cNvPr id="38" name="文本框 38"/>
                            <wps:cNvSpPr txBox="1"/>
                            <wps:spPr>
                              <a:xfrm>
                                <a:off x="2505" y="1766"/>
                                <a:ext cx="1253" cy="545"/>
                              </a:xfrm>
                              <a:prstGeom prst="rect">
                                <a:avLst/>
                              </a:prstGeom>
                              <a:noFill/>
                              <a:ln w="9525">
                                <a:noFill/>
                              </a:ln>
                              <a:effectLst/>
                            </wps:spPr>
                            <wps:txbx>
                              <w:txbxContent>
                                <w:p w:rsidR="00E864C4" w:rsidRDefault="005E1A85">
                                  <w:pPr>
                                    <w:rPr>
                                      <w:sz w:val="18"/>
                                      <w:szCs w:val="18"/>
                                    </w:rPr>
                                  </w:pPr>
                                  <w:r>
                                    <w:rPr>
                                      <w:rFonts w:hint="eastAsia"/>
                                      <w:sz w:val="18"/>
                                      <w:szCs w:val="18"/>
                                    </w:rPr>
                                    <w:t>标志线</w:t>
                                  </w:r>
                                </w:p>
                              </w:txbxContent>
                            </wps:txbx>
                            <wps:bodyPr upright="1"/>
                          </wps:wsp>
                          <wps:wsp>
                            <wps:cNvPr id="39" name="文本框 39"/>
                            <wps:cNvSpPr txBox="1"/>
                            <wps:spPr>
                              <a:xfrm>
                                <a:off x="4069" y="1599"/>
                                <a:ext cx="623" cy="408"/>
                              </a:xfrm>
                              <a:prstGeom prst="rect">
                                <a:avLst/>
                              </a:prstGeom>
                              <a:solidFill>
                                <a:srgbClr val="FFFFFF"/>
                              </a:solidFill>
                              <a:ln w="9525">
                                <a:noFill/>
                              </a:ln>
                              <a:effectLst/>
                            </wps:spPr>
                            <wps:txbx>
                              <w:txbxContent>
                                <w:p w:rsidR="00E864C4" w:rsidRDefault="005E1A85">
                                  <w:pPr>
                                    <w:rPr>
                                      <w:sz w:val="15"/>
                                      <w:szCs w:val="15"/>
                                      <w:lang w:val="en-GB"/>
                                    </w:rPr>
                                  </w:pPr>
                                  <w:r>
                                    <w:rPr>
                                      <w:sz w:val="15"/>
                                      <w:szCs w:val="15"/>
                                    </w:rPr>
                                    <w:t>1</w:t>
                                  </w:r>
                                  <w:r>
                                    <w:rPr>
                                      <w:sz w:val="15"/>
                                      <w:szCs w:val="15"/>
                                      <w:lang w:val="en-GB"/>
                                    </w:rPr>
                                    <w:t>.5</w:t>
                                  </w:r>
                                  <w:r>
                                    <w:rPr>
                                      <w:rFonts w:hint="eastAsia"/>
                                      <w:sz w:val="15"/>
                                      <w:szCs w:val="15"/>
                                      <w:lang w:val="en-GB"/>
                                    </w:rPr>
                                    <w:t>米</w:t>
                                  </w:r>
                                </w:p>
                              </w:txbxContent>
                            </wps:txbx>
                            <wps:bodyPr upright="1"/>
                          </wps:wsp>
                          <wps:wsp>
                            <wps:cNvPr id="40" name="直接连接符 40"/>
                            <wps:cNvCnPr/>
                            <wps:spPr>
                              <a:xfrm flipH="1">
                                <a:off x="470" y="2853"/>
                                <a:ext cx="1095" cy="1"/>
                              </a:xfrm>
                              <a:prstGeom prst="line">
                                <a:avLst/>
                              </a:prstGeom>
                              <a:ln w="9525">
                                <a:noFill/>
                              </a:ln>
                              <a:effectLst/>
                            </wps:spPr>
                            <wps:bodyPr/>
                          </wps:wsp>
                          <wps:wsp>
                            <wps:cNvPr id="41" name="直接连接符 41"/>
                            <wps:cNvCnPr/>
                            <wps:spPr>
                              <a:xfrm>
                                <a:off x="470" y="2581"/>
                                <a:ext cx="0" cy="272"/>
                              </a:xfrm>
                              <a:prstGeom prst="line">
                                <a:avLst/>
                              </a:prstGeom>
                              <a:ln w="9525" cap="flat" cmpd="sng">
                                <a:solidFill>
                                  <a:srgbClr val="000000"/>
                                </a:solidFill>
                                <a:prstDash val="solid"/>
                                <a:headEnd type="none" w="med" len="med"/>
                                <a:tailEnd type="none" w="med" len="med"/>
                              </a:ln>
                              <a:effectLst/>
                            </wps:spPr>
                            <wps:bodyPr/>
                          </wps:wsp>
                          <wps:wsp>
                            <wps:cNvPr id="42" name="直接连接符 42"/>
                            <wps:cNvCnPr/>
                            <wps:spPr>
                              <a:xfrm>
                                <a:off x="3757" y="2581"/>
                                <a:ext cx="0" cy="272"/>
                              </a:xfrm>
                              <a:prstGeom prst="line">
                                <a:avLst/>
                              </a:prstGeom>
                              <a:ln w="9525" cap="flat" cmpd="sng">
                                <a:solidFill>
                                  <a:srgbClr val="000000"/>
                                </a:solidFill>
                                <a:prstDash val="solid"/>
                                <a:headEnd type="none" w="med" len="med"/>
                                <a:tailEnd type="none" w="med" len="med"/>
                              </a:ln>
                              <a:effectLst/>
                            </wps:spPr>
                            <wps:bodyPr/>
                          </wps:wsp>
                          <wps:wsp>
                            <wps:cNvPr id="43" name="直接连接符 43"/>
                            <wps:cNvCnPr/>
                            <wps:spPr>
                              <a:xfrm>
                                <a:off x="2818" y="2853"/>
                                <a:ext cx="939" cy="1"/>
                              </a:xfrm>
                              <a:prstGeom prst="line">
                                <a:avLst/>
                              </a:prstGeom>
                              <a:ln w="9525">
                                <a:noFill/>
                              </a:ln>
                              <a:effectLst/>
                            </wps:spPr>
                            <wps:bodyPr/>
                          </wps:wsp>
                          <wps:wsp>
                            <wps:cNvPr id="44" name="文本框 44"/>
                            <wps:cNvSpPr txBox="1"/>
                            <wps:spPr>
                              <a:xfrm>
                                <a:off x="1878" y="2717"/>
                                <a:ext cx="624" cy="408"/>
                              </a:xfrm>
                              <a:prstGeom prst="rect">
                                <a:avLst/>
                              </a:prstGeom>
                              <a:solidFill>
                                <a:srgbClr val="FFFFFF"/>
                              </a:solidFill>
                              <a:ln w="9525">
                                <a:noFill/>
                              </a:ln>
                              <a:effectLst/>
                            </wps:spPr>
                            <wps:txbx>
                              <w:txbxContent>
                                <w:p w:rsidR="00E864C4" w:rsidRDefault="00E864C4">
                                  <w:pPr>
                                    <w:rPr>
                                      <w:szCs w:val="18"/>
                                    </w:rPr>
                                  </w:pPr>
                                </w:p>
                              </w:txbxContent>
                            </wps:txbx>
                            <wps:bodyPr upright="1"/>
                          </wps:wsp>
                        </wpg:grpSp>
                      </wpg:grpSp>
                      <wps:wsp>
                        <wps:cNvPr id="47" name="直接连接符 47"/>
                        <wps:cNvCnPr/>
                        <wps:spPr>
                          <a:xfrm flipV="1">
                            <a:off x="4351" y="1484"/>
                            <a:ext cx="156" cy="136"/>
                          </a:xfrm>
                          <a:prstGeom prst="line">
                            <a:avLst/>
                          </a:prstGeom>
                          <a:ln w="9525" cap="flat" cmpd="sng">
                            <a:solidFill>
                              <a:srgbClr val="000000"/>
                            </a:solidFill>
                            <a:prstDash val="solid"/>
                            <a:headEnd type="none" w="med" len="med"/>
                            <a:tailEnd type="triangle" w="med" len="med"/>
                          </a:ln>
                          <a:effectLst/>
                        </wps:spPr>
                        <wps:bodyPr/>
                      </wps:wsp>
                      <wps:wsp>
                        <wps:cNvPr id="48" name="直接连接符 48"/>
                        <wps:cNvCnPr/>
                        <wps:spPr>
                          <a:xfrm flipH="1">
                            <a:off x="3882" y="1892"/>
                            <a:ext cx="156" cy="136"/>
                          </a:xfrm>
                          <a:prstGeom prst="line">
                            <a:avLst/>
                          </a:prstGeom>
                          <a:ln w="9525" cap="flat" cmpd="sng">
                            <a:solidFill>
                              <a:srgbClr val="000000"/>
                            </a:solidFill>
                            <a:prstDash val="solid"/>
                            <a:headEnd type="none" w="med" len="med"/>
                            <a:tailEnd type="triangle" w="med" len="med"/>
                          </a:ln>
                          <a:effectLst/>
                        </wps:spPr>
                        <wps:bodyPr/>
                      </wps:wsp>
                    </wpg:wgp>
                  </a:graphicData>
                </a:graphic>
                <wp14:sizeRelH relativeFrom="page">
                  <wp14:pctWidth>0</wp14:pctWidth>
                </wp14:sizeRelH>
                <wp14:sizeRelV relativeFrom="page">
                  <wp14:pctHeight>0</wp14:pctHeight>
                </wp14:sizeRelV>
              </wp:anchor>
            </w:drawing>
          </mc:Choice>
          <mc:Fallback>
            <w:pict>
              <v:group id="组合 49" o:spid="_x0000_s1026" style="position:absolute;left:0;text-align:left;margin-left:-15.75pt;margin-top:2.85pt;width:345.1pt;height:182.4pt;z-index:-251628544" coordsize="6002,31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">
                <v:rect id="矩形 24" o:spid="_x0000_s1027" style="position:absolute;width:6002;height:31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" filled="f" stroked="f">
                  <o:lock v:ext="edit" aspectratio="t"/>
                </v:rect>
                <v:group id="组合 46" o:spid="_x0000_s1028" style="position:absolute;top:52;width:5950;height:3125" coordsize="5950,3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">
                  <v:line id="直接连接符 25" o:spid="_x0000_s1029" style="position:absolute;flip:y;visibility:visible;mso-wrap-style:square" from="4189,1476" to="4345,16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">
                    <v:stroke endarrow="block"/>
                  </v:line>
                  <v:line id="直接连接符 26" o:spid="_x0000_s1030" style="position:absolute;flip:x;visibility:visible;mso-wrap-style:square" from="3718,1885" to="3876,20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">
                    <v:stroke endarrow="block"/>
                  </v:line>
                  <v:group id="组合 45" o:spid="_x0000_s1031" style="position:absolute;width:5950;height:3125" coordsize="5949,3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">
                    <v:line id="直接连接符 27" o:spid="_x0000_s1032" style="position:absolute;visibility:visible;mso-wrap-style:square" from="2661,0" to="2662,14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"/>
                    <v:line id="直接连接符 28" o:spid="_x0000_s1033" style="position:absolute;visibility:visible;mso-wrap-style:square" from="5948,0" to="5949,14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"/>
                    <v:line id="直接连接符 29" o:spid="_x0000_s1034" style="position:absolute;visibility:visible;mso-wrap-style:square" from="2661,679" to="5948,6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" strokeweight="1pt">
                      <v:stroke dashstyle="1 1"/>
                    </v:line>
                    <v:line id="直接连接符 30" o:spid="_x0000_s1035" style="position:absolute;flip:y;visibility:visible;mso-wrap-style:square" from="5479,679" to="5480,9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">
                      <v:stroke endarrow="block"/>
                    </v:line>
                    <v:line id="直接连接符 31" o:spid="_x0000_s1036" style="position:absolute;visibility:visible;mso-wrap-style:square" from="5479,1087" to="5480,14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">
                      <v:stroke endarrow="block"/>
                    </v:line>
                    <v:shape id="文本框 32" o:spid="_x0000_s1037" type="#_x0000_t202" style="position:absolute;left:5166;top:951;width:624;height:4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" stroked="f">
                      <v:textbox>
                        <w:txbxContent>
                          <w:p w:rsidR="00E864C4" w:rsidRDefault="005E1A85">
                            <w:pPr>
                              <w:rPr>
                                <w:sz w:val="15"/>
                                <w:szCs w:val="15"/>
                                <w:lang w:val="en-GB"/>
                              </w:rPr>
                            </w:pPr>
                            <w:r>
                              <w:rPr>
                                <w:sz w:val="15"/>
                                <w:szCs w:val="15"/>
                              </w:rPr>
                              <w:t>1</w:t>
                            </w:r>
                            <w:r>
                              <w:rPr>
                                <w:sz w:val="15"/>
                                <w:szCs w:val="15"/>
                                <w:lang w:val="en-GB"/>
                              </w:rPr>
                              <w:t>.4</w:t>
                            </w:r>
                            <w:r>
                              <w:rPr>
                                <w:rFonts w:hint="eastAsia"/>
                                <w:sz w:val="15"/>
                                <w:szCs w:val="15"/>
                                <w:lang w:val="en-GB"/>
                              </w:rPr>
                              <w:t>米</w:t>
                            </w:r>
                          </w:p>
                        </w:txbxContent>
                      </v:textbox>
                    </v:shape>
                    <v:shape id="文本框 33" o:spid="_x0000_s1038" type="#_x0000_t202" style="position:absolute;left:3546;top:606;width:1253;height:5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" filled="f" stroked="f">
                      <v:textbox>
                        <w:txbxContent>
                          <w:p w:rsidR="00E864C4" w:rsidRDefault="005E1A85">
                            <w:pPr>
                              <w:rPr>
                                <w:sz w:val="18"/>
                                <w:szCs w:val="18"/>
                              </w:rPr>
                            </w:pPr>
                            <w:r>
                              <w:rPr>
                                <w:rFonts w:hint="eastAsia"/>
                                <w:sz w:val="18"/>
                                <w:szCs w:val="18"/>
                              </w:rPr>
                              <w:t>标志线</w:t>
                            </w:r>
                            <w:r w:rsidR="006821CF">
                              <w:rPr>
                                <w:noProof/>
                                <w:sz w:val="18"/>
                                <w:szCs w:val="18"/>
                              </w:rPr>
                              <w:drawing>
                                <wp:inline distT="0" distB="0" distL="0" distR="0">
                                  <wp:extent cx="5289550" cy="589915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89550" cy="5899150"/>
                                          </a:xfrm>
                                          <a:prstGeom prst="rect">
                                            <a:avLst/>
                                          </a:prstGeom>
                                          <a:noFill/>
                                          <a:ln>
                                            <a:noFill/>
                                          </a:ln>
                                        </pic:spPr>
                                      </pic:pic>
                                    </a:graphicData>
                                  </a:graphic>
                                </wp:inline>
                              </w:drawing>
                            </w:r>
                          </w:p>
                        </w:txbxContent>
                      </v:textbox>
                    </v:shape>
                    <v:shape id="平行四边形 34" o:spid="_x0000_s1039" type="#_x0000_t7" style="position:absolute;left:1566;top:1494;width:4382;height:5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" strokeweight="1pt">
                      <v:stroke dashstyle="1 1" endcap="round"/>
                    </v:shape>
                    <v:shape id="平行四边形 35" o:spid="_x0000_s1040" type="#_x0000_t7" style="position:absolute;left:470;top:2038;width:4383;height: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" strokeweight="1pt">
                      <v:stroke dashstyle="1 1" endcap="round"/>
                    </v:shape>
                    <v:shape id="文本框 36" o:spid="_x0000_s1041" type="#_x0000_t202" style="position:absolute;left:2035;top:2174;width:1252;height:4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" stroked="f">
                      <v:textbox>
                        <w:txbxContent>
                          <w:p w:rsidR="00E864C4" w:rsidRDefault="005E1A85">
                            <w:pPr>
                              <w:rPr>
                                <w:szCs w:val="21"/>
                              </w:rPr>
                            </w:pPr>
                            <w:r>
                              <w:rPr>
                                <w:rFonts w:hint="eastAsia"/>
                                <w:szCs w:val="21"/>
                              </w:rPr>
                              <w:t>测试区</w:t>
                            </w:r>
                          </w:p>
                        </w:txbxContent>
                      </v:textbox>
                    </v:shape>
                    <v:line id="直接连接符 37" o:spid="_x0000_s1042" style="position:absolute;visibility:visible;mso-wrap-style:square" from="0,2581" to="5009,25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"/>
                    <v:shape id="文本框 38" o:spid="_x0000_s1043" type="#_x0000_t202" style="position:absolute;left:2505;top:1766;width:1253;height:5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" filled="f" stroked="f">
                      <v:textbox>
                        <w:txbxContent>
                          <w:p w:rsidR="00E864C4" w:rsidRDefault="005E1A85">
                            <w:pPr>
                              <w:rPr>
                                <w:sz w:val="18"/>
                                <w:szCs w:val="18"/>
                              </w:rPr>
                            </w:pPr>
                            <w:r>
                              <w:rPr>
                                <w:rFonts w:hint="eastAsia"/>
                                <w:sz w:val="18"/>
                                <w:szCs w:val="18"/>
                              </w:rPr>
                              <w:t>标志线</w:t>
                            </w:r>
                          </w:p>
                        </w:txbxContent>
                      </v:textbox>
                    </v:shape>
                    <v:shape id="文本框 39" o:spid="_x0000_s1044" type="#_x0000_t202" style="position:absolute;left:4069;top:1599;width:623;height:4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" stroked="f">
                      <v:textbox>
                        <w:txbxContent>
                          <w:p w:rsidR="00E864C4" w:rsidRDefault="005E1A85">
                            <w:pPr>
                              <w:rPr>
                                <w:sz w:val="15"/>
                                <w:szCs w:val="15"/>
                                <w:lang w:val="en-GB"/>
                              </w:rPr>
                            </w:pPr>
                            <w:r>
                              <w:rPr>
                                <w:sz w:val="15"/>
                                <w:szCs w:val="15"/>
                              </w:rPr>
                              <w:t>1</w:t>
                            </w:r>
                            <w:r>
                              <w:rPr>
                                <w:sz w:val="15"/>
                                <w:szCs w:val="15"/>
                                <w:lang w:val="en-GB"/>
                              </w:rPr>
                              <w:t>.5</w:t>
                            </w:r>
                            <w:r>
                              <w:rPr>
                                <w:rFonts w:hint="eastAsia"/>
                                <w:sz w:val="15"/>
                                <w:szCs w:val="15"/>
                                <w:lang w:val="en-GB"/>
                              </w:rPr>
                              <w:t>米</w:t>
                            </w:r>
                          </w:p>
                        </w:txbxContent>
                      </v:textbox>
                    </v:shape>
                    <v:line id="直接连接符 40" o:spid="_x0000_s1045" style="position:absolute;flip:x;visibility:visible;mso-wrap-style:square" from="470,2853" to="1565,28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" stroked="f"/>
                    <v:line id="直接连接符 41" o:spid="_x0000_s1046" style="position:absolute;visibility:visible;mso-wrap-style:square" from="470,2581" to="470,28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"/>
                    <v:line id="直接连接符 42" o:spid="_x0000_s1047" style="position:absolute;visibility:visible;mso-wrap-style:square" from="3757,2581" to="3757,28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"/>
                    <v:line id="直接连接符 43" o:spid="_x0000_s1048" style="position:absolute;visibility:visible;mso-wrap-style:square" from="2818,2853" to="3757,28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" stroked="f"/>
                    <v:shape id="文本框 44" o:spid="_x0000_s1049" type="#_x0000_t202" style="position:absolute;left:1878;top:2717;width:624;height:4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" stroked="f">
                      <v:textbox>
                        <w:txbxContent>
                          <w:p w:rsidR="00E864C4" w:rsidRDefault="00E864C4">
                            <w:pPr>
                              <w:rPr>
                                <w:szCs w:val="18"/>
                              </w:rPr>
                            </w:pPr>
                          </w:p>
                        </w:txbxContent>
                      </v:textbox>
                    </v:shape>
                  </v:group>
                </v:group>
                <v:line id="直接连接符 47" o:spid="_x0000_s1050" style="position:absolute;flip:y;visibility:visible;mso-wrap-style:square" from="4351,1484" to="4507,16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">
                  <v:stroke endarrow="block"/>
                </v:line>
                <v:line id="直接连接符 48" o:spid="_x0000_s1051" style="position:absolute;flip:x;visibility:visible;mso-wrap-style:square" from="3882,1892" to="4038,20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">
                  <v:stroke endarrow="block"/>
                </v:line>
                <w10:wrap type="square"/>
              </v:group>
            </w:pict>
          </mc:Fallback>
        </mc:AlternateContent>
      </w:r>
    </w:p>
    <w:p w:rsidR="00E864C4" w:rsidRDefault="00E864C4">
      <w:pPr>
        <w:spacing w:line="560" w:lineRule="exact"/>
        <w:rPr>
          <w:rFonts w:ascii="仿宋_GB2312" w:eastAsia="仿宋_GB2312" w:hAnsi="仿宋_GB2312" w:cs="仿宋_GB2312"/>
          <w:sz w:val="32"/>
          <w:szCs w:val="32"/>
        </w:rPr>
      </w:pPr>
    </w:p>
    <w:p w:rsidR="00E864C4" w:rsidRDefault="00E864C4">
      <w:pPr>
        <w:spacing w:line="560" w:lineRule="exact"/>
        <w:rPr>
          <w:rFonts w:ascii="仿宋_GB2312" w:eastAsia="仿宋_GB2312" w:hAnsi="仿宋_GB2312" w:cs="仿宋_GB2312"/>
          <w:sz w:val="32"/>
          <w:szCs w:val="32"/>
        </w:rPr>
      </w:pPr>
    </w:p>
    <w:p w:rsidR="00E864C4" w:rsidRDefault="00E864C4">
      <w:pPr>
        <w:spacing w:line="560" w:lineRule="exact"/>
        <w:rPr>
          <w:rFonts w:ascii="仿宋_GB2312" w:eastAsia="仿宋_GB2312" w:hAnsi="仿宋_GB2312" w:cs="仿宋_GB2312"/>
          <w:sz w:val="32"/>
          <w:szCs w:val="32"/>
        </w:rPr>
      </w:pPr>
    </w:p>
    <w:p w:rsidR="00E864C4" w:rsidRDefault="00E864C4">
      <w:pPr>
        <w:spacing w:line="560" w:lineRule="exact"/>
        <w:rPr>
          <w:rFonts w:ascii="仿宋_GB2312" w:eastAsia="仿宋_GB2312" w:hAnsi="仿宋_GB2312" w:cs="仿宋_GB2312"/>
          <w:sz w:val="32"/>
          <w:szCs w:val="32"/>
        </w:rPr>
      </w:pPr>
    </w:p>
    <w:p w:rsidR="00E864C4" w:rsidRDefault="00E864C4">
      <w:pPr>
        <w:spacing w:line="560" w:lineRule="exact"/>
        <w:rPr>
          <w:rFonts w:ascii="仿宋_GB2312" w:eastAsia="仿宋_GB2312" w:hAnsi="仿宋_GB2312" w:cs="仿宋_GB2312"/>
          <w:sz w:val="32"/>
          <w:szCs w:val="32"/>
        </w:rPr>
      </w:pPr>
    </w:p>
    <w:p w:rsidR="00E864C4" w:rsidRDefault="00E864C4">
      <w:pPr>
        <w:spacing w:line="560" w:lineRule="exact"/>
        <w:rPr>
          <w:rFonts w:ascii="仿宋_GB2312" w:eastAsia="仿宋_GB2312" w:hAnsi="仿宋_GB2312" w:cs="仿宋_GB2312"/>
          <w:sz w:val="32"/>
          <w:szCs w:val="32"/>
        </w:rPr>
      </w:pPr>
    </w:p>
    <w:p w:rsidR="00E864C4" w:rsidRDefault="005E1A85">
      <w:pPr>
        <w:spacing w:line="560" w:lineRule="exact"/>
        <w:ind w:firstLineChars="100" w:firstLine="320"/>
        <w:rPr>
          <w:rFonts w:ascii="仿宋_GB2312" w:eastAsia="仿宋_GB2312" w:hAnsi="仿宋_GB2312" w:cs="仿宋_GB2312"/>
          <w:sz w:val="32"/>
          <w:szCs w:val="32"/>
        </w:rPr>
      </w:pPr>
      <w:r>
        <w:rPr>
          <w:rFonts w:ascii="仿宋_GB2312" w:eastAsia="仿宋_GB2312" w:hAnsi="仿宋_GB2312" w:cs="仿宋_GB2312" w:hint="eastAsia"/>
          <w:sz w:val="32"/>
          <w:szCs w:val="32"/>
        </w:rPr>
        <w:t>2.测试方法</w:t>
      </w:r>
    </w:p>
    <w:p w:rsidR="00E864C4" w:rsidRDefault="005E1A85">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（1）采用人工计时（或电子仪器计时）</w:t>
      </w:r>
    </w:p>
    <w:p w:rsidR="00E864C4" w:rsidRDefault="005E1A85">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（2）考生站在地上标志线外，自己将球向上抛起（开始计时），连续对墙</w:t>
      </w:r>
      <w:r>
        <w:rPr>
          <w:rFonts w:ascii="仿宋_GB2312" w:eastAsia="仿宋_GB2312" w:hAnsi="仿宋_GB2312" w:cs="仿宋_GB2312" w:hint="eastAsia"/>
          <w:b/>
          <w:bCs/>
          <w:sz w:val="32"/>
          <w:szCs w:val="32"/>
          <w:lang w:val="en-GB"/>
        </w:rPr>
        <w:t>壁</w:t>
      </w:r>
      <w:r>
        <w:rPr>
          <w:rFonts w:ascii="仿宋_GB2312" w:eastAsia="仿宋_GB2312" w:hAnsi="仿宋_GB2312" w:cs="仿宋_GB2312" w:hint="eastAsia"/>
          <w:sz w:val="32"/>
          <w:szCs w:val="32"/>
        </w:rPr>
        <w:t>垫球。将球垫至墙面标志线（</w:t>
      </w:r>
      <w:r>
        <w:rPr>
          <w:rFonts w:ascii="仿宋_GB2312" w:eastAsia="仿宋_GB2312" w:hAnsi="仿宋_GB2312" w:cs="仿宋_GB2312" w:hint="eastAsia"/>
          <w:sz w:val="32"/>
          <w:szCs w:val="32"/>
          <w:lang w:val="en-GB"/>
        </w:rPr>
        <w:t>1.40米</w:t>
      </w:r>
      <w:r>
        <w:rPr>
          <w:rFonts w:ascii="仿宋_GB2312" w:eastAsia="仿宋_GB2312" w:hAnsi="仿宋_GB2312" w:cs="仿宋_GB2312" w:hint="eastAsia"/>
          <w:sz w:val="32"/>
          <w:szCs w:val="32"/>
        </w:rPr>
        <w:t>）以上，方能计数，反之不予计数。在垫球过程中，球落地由考生自行捡球并继续对墙垫球，直至时间结束。测试时当场报出成绩并予以登记。</w:t>
      </w:r>
    </w:p>
    <w:p w:rsidR="00E864C4" w:rsidRDefault="005E1A85">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（3）每人可测试两次，以最好成绩计算，时间为40秒。</w:t>
      </w:r>
    </w:p>
    <w:p w:rsidR="00E864C4" w:rsidRDefault="005E1A85">
      <w:pPr>
        <w:spacing w:line="56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十二、足球：运球绕杆</w:t>
      </w:r>
    </w:p>
    <w:p w:rsidR="00E864C4" w:rsidRDefault="005E1A85">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1．场地器材</w:t>
      </w:r>
    </w:p>
    <w:p w:rsidR="00E864C4" w:rsidRDefault="005E1A85">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（1）测试区域长30米，宽10米，起点线至第一杆距离为5米，各杆间距5米，共设5根标志杆，标杆距两侧边线各5米（图3）。</w:t>
      </w:r>
    </w:p>
    <w:p w:rsidR="00E864C4" w:rsidRDefault="005E1A85">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（2）测试器材包括足球若干个（测试用球：男女生均采用5号球），30米钢卷尺，5根标志杆（杆的高度不低于1.5米）等。</w:t>
      </w:r>
    </w:p>
    <w:p w:rsidR="00E864C4" w:rsidRDefault="005E1A85">
      <w:pPr>
        <w:spacing w:line="600" w:lineRule="exact"/>
        <w:ind w:firstLine="630"/>
        <w:jc w:val="center"/>
        <w:rPr>
          <w:rFonts w:ascii="仿宋_GB2312" w:eastAsia="仿宋_GB2312" w:hAnsi="仿宋_GB2312" w:cs="仿宋_GB2312"/>
          <w:sz w:val="32"/>
          <w:szCs w:val="32"/>
        </w:rPr>
      </w:pPr>
      <w:r>
        <w:rPr>
          <w:rFonts w:ascii="仿宋_GB2312" w:eastAsia="仿宋_GB2312" w:hAnsi="仿宋_GB2312" w:cs="仿宋_GB2312" w:hint="eastAsia"/>
          <w:b/>
          <w:sz w:val="28"/>
          <w:szCs w:val="28"/>
        </w:rPr>
        <w:t>足球测试场地设置示意图（图3）</w:t>
      </w:r>
    </w:p>
    <w:p w:rsidR="00E864C4" w:rsidRDefault="006821CF">
      <w:pPr>
        <w:spacing w:line="560" w:lineRule="exact"/>
        <w:ind w:firstLineChars="300" w:firstLine="960"/>
        <w:rPr>
          <w:rFonts w:ascii="仿宋_GB2312" w:eastAsia="仿宋_GB2312" w:hAnsi="仿宋_GB2312" w:cs="仿宋_GB2312"/>
          <w:sz w:val="32"/>
          <w:szCs w:val="32"/>
        </w:rPr>
      </w:pPr>
      <w:r>
        <w:rPr>
          <w:rFonts w:ascii="仿宋_GB2312" w:eastAsia="仿宋_GB2312" w:hAnsi="仿宋_GB2312" w:cs="仿宋_GB2312"/>
          <w:noProof/>
          <w:sz w:val="32"/>
          <w:szCs w:val="32"/>
        </w:rPr>
        <mc:AlternateContent>
          <mc:Choice Requires="wpg">
            <w:drawing>
              <wp:anchor distT="0" distB="0" distL="114300" distR="114300" simplePos="0" relativeHeight="251699200" behindDoc="0" locked="0" layoutInCell="1" allowOverlap="1">
                <wp:simplePos x="0" y="0"/>
                <wp:positionH relativeFrom="column">
                  <wp:posOffset>41275</wp:posOffset>
                </wp:positionH>
                <wp:positionV relativeFrom="paragraph">
                  <wp:posOffset>52070</wp:posOffset>
                </wp:positionV>
                <wp:extent cx="5408295" cy="1918335"/>
                <wp:effectExtent l="0" t="0" r="0" b="0"/>
                <wp:wrapSquare wrapText="bothSides"/>
                <wp:docPr id="120" name="组合 1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408295" cy="1918335"/>
                          <a:chOff x="0" y="0"/>
                          <a:chExt cx="8577" cy="3276"/>
                        </a:xfrm>
                        <a:effectLst/>
                      </wpg:grpSpPr>
                      <wps:wsp>
                        <wps:cNvPr id="87" name="等腰三角形 87"/>
                        <wps:cNvSpPr/>
                        <wps:spPr>
                          <a:xfrm>
                            <a:off x="0" y="0"/>
                            <a:ext cx="8532" cy="3276"/>
                          </a:xfrm>
                          <a:prstGeom prst="triangle">
                            <a:avLst>
                              <a:gd name="adj" fmla="val 50000"/>
                            </a:avLst>
                          </a:prstGeom>
                          <a:noFill/>
                          <a:ln w="9525">
                            <a:noFill/>
                          </a:ln>
                          <a:effectLst/>
                        </wps:spPr>
                        <wps:bodyPr upright="1"/>
                      </wps:wsp>
                      <wps:wsp>
                        <wps:cNvPr id="88" name="等腰三角形 88"/>
                        <wps:cNvSpPr/>
                        <wps:spPr>
                          <a:xfrm>
                            <a:off x="540" y="1716"/>
                            <a:ext cx="180" cy="156"/>
                          </a:xfrm>
                          <a:prstGeom prst="triangle">
                            <a:avLst>
                              <a:gd name="adj" fmla="val 50000"/>
                            </a:avLst>
                          </a:prstGeom>
                          <a:solidFill>
                            <a:srgbClr val="000000"/>
                          </a:solidFill>
                          <a:ln w="9525" cap="flat" cmpd="sng">
                            <a:solidFill>
                              <a:srgbClr val="000000"/>
                            </a:solidFill>
                            <a:prstDash val="solid"/>
                            <a:miter/>
                            <a:headEnd type="none" w="med" len="med"/>
                            <a:tailEnd type="none" w="med" len="med"/>
                          </a:ln>
                          <a:effectLst/>
                        </wps:spPr>
                        <wps:bodyPr upright="1"/>
                      </wps:wsp>
                      <wpg:grpSp>
                        <wpg:cNvPr id="96" name="组合 96"/>
                        <wpg:cNvGrpSpPr/>
                        <wpg:grpSpPr>
                          <a:xfrm>
                            <a:off x="72" y="156"/>
                            <a:ext cx="8505" cy="2994"/>
                            <a:chOff x="0" y="0"/>
                            <a:chExt cx="8505" cy="2994"/>
                          </a:xfrm>
                          <a:effectLst/>
                        </wpg:grpSpPr>
                        <wps:wsp>
                          <wps:cNvPr id="89" name="直接连接符 89"/>
                          <wps:cNvCnPr/>
                          <wps:spPr>
                            <a:xfrm>
                              <a:off x="539" y="0"/>
                              <a:ext cx="2" cy="2808"/>
                            </a:xfrm>
                            <a:prstGeom prst="line">
                              <a:avLst/>
                            </a:prstGeom>
                            <a:ln w="9525" cap="flat" cmpd="sng">
                              <a:solidFill>
                                <a:srgbClr val="000000"/>
                              </a:solidFill>
                              <a:prstDash val="solid"/>
                              <a:headEnd type="none" w="med" len="med"/>
                              <a:tailEnd type="none" w="med" len="med"/>
                            </a:ln>
                            <a:effectLst/>
                          </wps:spPr>
                          <wps:bodyPr/>
                        </wps:wsp>
                        <wps:wsp>
                          <wps:cNvPr id="90" name="直接连接符 90"/>
                          <wps:cNvCnPr/>
                          <wps:spPr>
                            <a:xfrm>
                              <a:off x="539" y="0"/>
                              <a:ext cx="7380" cy="1"/>
                            </a:xfrm>
                            <a:prstGeom prst="line">
                              <a:avLst/>
                            </a:prstGeom>
                            <a:ln w="9525" cap="flat" cmpd="sng">
                              <a:solidFill>
                                <a:srgbClr val="000000"/>
                              </a:solidFill>
                              <a:prstDash val="solid"/>
                              <a:headEnd type="none" w="med" len="med"/>
                              <a:tailEnd type="none" w="med" len="med"/>
                            </a:ln>
                            <a:effectLst/>
                          </wps:spPr>
                          <wps:bodyPr/>
                        </wps:wsp>
                        <wps:wsp>
                          <wps:cNvPr id="91" name="直接连接符 91"/>
                          <wps:cNvCnPr/>
                          <wps:spPr>
                            <a:xfrm>
                              <a:off x="539" y="2808"/>
                              <a:ext cx="7380" cy="1"/>
                            </a:xfrm>
                            <a:prstGeom prst="line">
                              <a:avLst/>
                            </a:prstGeom>
                            <a:ln w="9525" cap="flat" cmpd="sng">
                              <a:solidFill>
                                <a:srgbClr val="000000"/>
                              </a:solidFill>
                              <a:prstDash val="solid"/>
                              <a:headEnd type="triangle" w="med" len="med"/>
                              <a:tailEnd type="triangle" w="med" len="med"/>
                            </a:ln>
                            <a:effectLst/>
                          </wps:spPr>
                          <wps:bodyPr/>
                        </wps:wsp>
                        <wps:wsp>
                          <wps:cNvPr id="92" name="直接连接符 92"/>
                          <wps:cNvCnPr/>
                          <wps:spPr>
                            <a:xfrm>
                              <a:off x="7919" y="0"/>
                              <a:ext cx="1" cy="2808"/>
                            </a:xfrm>
                            <a:prstGeom prst="line">
                              <a:avLst/>
                            </a:prstGeom>
                            <a:ln w="9525" cap="flat" cmpd="sng">
                              <a:solidFill>
                                <a:srgbClr val="000000"/>
                              </a:solidFill>
                              <a:prstDash val="solid"/>
                              <a:headEnd type="none" w="med" len="med"/>
                              <a:tailEnd type="none" w="med" len="med"/>
                            </a:ln>
                            <a:effectLst/>
                          </wps:spPr>
                          <wps:bodyPr/>
                        </wps:wsp>
                        <wps:wsp>
                          <wps:cNvPr id="93" name="文本框 93"/>
                          <wps:cNvSpPr txBox="1"/>
                          <wps:spPr>
                            <a:xfrm>
                              <a:off x="8145" y="819"/>
                              <a:ext cx="360" cy="1441"/>
                            </a:xfrm>
                            <a:prstGeom prst="rect">
                              <a:avLst/>
                            </a:prstGeom>
                            <a:solidFill>
                              <a:srgbClr val="FFFFFF"/>
                            </a:solidFill>
                            <a:ln w="9525">
                              <a:noFill/>
                            </a:ln>
                            <a:effectLst/>
                          </wps:spPr>
                          <wps:txbx>
                            <w:txbxContent>
                              <w:p w:rsidR="00E864C4" w:rsidRDefault="005E1A85">
                                <w:r>
                                  <w:rPr>
                                    <w:rFonts w:hint="eastAsia"/>
                                    <w:b/>
                                    <w:bCs/>
                                  </w:rPr>
                                  <w:t>终点线</w:t>
                                </w:r>
                              </w:p>
                            </w:txbxContent>
                          </wps:txbx>
                          <wps:bodyPr lIns="0" tIns="0" rIns="0" bIns="0" upright="1"/>
                        </wps:wsp>
                        <wps:wsp>
                          <wps:cNvPr id="94" name="文本框 94"/>
                          <wps:cNvSpPr txBox="1"/>
                          <wps:spPr>
                            <a:xfrm>
                              <a:off x="3600" y="2526"/>
                              <a:ext cx="900" cy="468"/>
                            </a:xfrm>
                            <a:prstGeom prst="rect">
                              <a:avLst/>
                            </a:prstGeom>
                            <a:solidFill>
                              <a:srgbClr val="FFFFFF"/>
                            </a:solidFill>
                            <a:ln w="9525">
                              <a:noFill/>
                            </a:ln>
                            <a:effectLst/>
                          </wps:spPr>
                          <wps:txbx>
                            <w:txbxContent>
                              <w:p w:rsidR="00E864C4" w:rsidRDefault="005E1A85">
                                <w:pPr>
                                  <w:jc w:val="center"/>
                                </w:pPr>
                                <w:r>
                                  <w:t>30</w:t>
                                </w:r>
                                <w:r>
                                  <w:rPr>
                                    <w:rFonts w:hint="eastAsia"/>
                                  </w:rPr>
                                  <w:t>米</w:t>
                                </w:r>
                              </w:p>
                            </w:txbxContent>
                          </wps:txbx>
                          <wps:bodyPr upright="1"/>
                        </wps:wsp>
                        <wps:wsp>
                          <wps:cNvPr id="95" name="文本框 95"/>
                          <wps:cNvSpPr txBox="1"/>
                          <wps:spPr>
                            <a:xfrm>
                              <a:off x="0" y="119"/>
                              <a:ext cx="360" cy="1441"/>
                            </a:xfrm>
                            <a:prstGeom prst="rect">
                              <a:avLst/>
                            </a:prstGeom>
                            <a:solidFill>
                              <a:srgbClr val="FFFFFF"/>
                            </a:solidFill>
                            <a:ln w="9525">
                              <a:noFill/>
                            </a:ln>
                            <a:effectLst/>
                          </wps:spPr>
                          <wps:txbx>
                            <w:txbxContent>
                              <w:p w:rsidR="00E864C4" w:rsidRDefault="005E1A85">
                                <w:pPr>
                                  <w:rPr>
                                    <w:b/>
                                    <w:bCs/>
                                  </w:rPr>
                                </w:pPr>
                                <w:r>
                                  <w:rPr>
                                    <w:rFonts w:hint="eastAsia"/>
                                    <w:b/>
                                    <w:bCs/>
                                  </w:rPr>
                                  <w:t>起点线</w:t>
                                </w:r>
                              </w:p>
                            </w:txbxContent>
                          </wps:txbx>
                          <wps:bodyPr lIns="0" tIns="0" rIns="0" bIns="0" upright="1"/>
                        </wps:wsp>
                      </wpg:grpSp>
                      <wps:wsp>
                        <wps:cNvPr id="97" name="椭圆 97"/>
                        <wps:cNvSpPr/>
                        <wps:spPr>
                          <a:xfrm>
                            <a:off x="1800" y="1716"/>
                            <a:ext cx="180" cy="180"/>
                          </a:xfrm>
                          <a:prstGeom prst="ellipse">
                            <a:avLst/>
                          </a:prstGeom>
                          <a:solidFill>
                            <a:srgbClr val="FFFFFF"/>
                          </a:solidFill>
                          <a:ln w="9525" cap="flat" cmpd="sng">
                            <a:solidFill>
                              <a:srgbClr val="000000"/>
                            </a:solidFill>
                            <a:prstDash val="solid"/>
                            <a:headEnd type="none" w="med" len="med"/>
                            <a:tailEnd type="none" w="med" len="med"/>
                          </a:ln>
                          <a:effectLst/>
                        </wps:spPr>
                        <wps:bodyPr upright="1"/>
                      </wps:wsp>
                      <wps:wsp>
                        <wps:cNvPr id="98" name="椭圆 98"/>
                        <wps:cNvSpPr/>
                        <wps:spPr>
                          <a:xfrm>
                            <a:off x="3060" y="1716"/>
                            <a:ext cx="180" cy="180"/>
                          </a:xfrm>
                          <a:prstGeom prst="ellipse">
                            <a:avLst/>
                          </a:prstGeom>
                          <a:solidFill>
                            <a:srgbClr val="FFFFFF"/>
                          </a:solidFill>
                          <a:ln w="9525" cap="flat" cmpd="sng">
                            <a:solidFill>
                              <a:srgbClr val="000000"/>
                            </a:solidFill>
                            <a:prstDash val="solid"/>
                            <a:headEnd type="none" w="med" len="med"/>
                            <a:tailEnd type="none" w="med" len="med"/>
                          </a:ln>
                          <a:effectLst/>
                        </wps:spPr>
                        <wps:bodyPr upright="1"/>
                      </wps:wsp>
                      <wps:wsp>
                        <wps:cNvPr id="99" name="椭圆 99"/>
                        <wps:cNvSpPr/>
                        <wps:spPr>
                          <a:xfrm>
                            <a:off x="4320" y="1692"/>
                            <a:ext cx="180" cy="180"/>
                          </a:xfrm>
                          <a:prstGeom prst="ellipse">
                            <a:avLst/>
                          </a:prstGeom>
                          <a:solidFill>
                            <a:srgbClr val="FFFFFF"/>
                          </a:solidFill>
                          <a:ln w="9525" cap="flat" cmpd="sng">
                            <a:solidFill>
                              <a:srgbClr val="000000"/>
                            </a:solidFill>
                            <a:prstDash val="solid"/>
                            <a:headEnd type="none" w="med" len="med"/>
                            <a:tailEnd type="none" w="med" len="med"/>
                          </a:ln>
                          <a:effectLst/>
                        </wps:spPr>
                        <wps:bodyPr upright="1"/>
                      </wps:wsp>
                      <wps:wsp>
                        <wps:cNvPr id="100" name="椭圆 100"/>
                        <wps:cNvSpPr/>
                        <wps:spPr>
                          <a:xfrm>
                            <a:off x="5580" y="1692"/>
                            <a:ext cx="180" cy="180"/>
                          </a:xfrm>
                          <a:prstGeom prst="ellipse">
                            <a:avLst/>
                          </a:prstGeom>
                          <a:solidFill>
                            <a:srgbClr val="FFFFFF"/>
                          </a:solidFill>
                          <a:ln w="9525" cap="flat" cmpd="sng">
                            <a:solidFill>
                              <a:srgbClr val="000000"/>
                            </a:solidFill>
                            <a:prstDash val="solid"/>
                            <a:headEnd type="none" w="med" len="med"/>
                            <a:tailEnd type="none" w="med" len="med"/>
                          </a:ln>
                          <a:effectLst/>
                        </wps:spPr>
                        <wps:bodyPr upright="1"/>
                      </wps:wsp>
                      <wps:wsp>
                        <wps:cNvPr id="101" name="椭圆 101"/>
                        <wps:cNvSpPr/>
                        <wps:spPr>
                          <a:xfrm>
                            <a:off x="6840" y="1692"/>
                            <a:ext cx="180" cy="180"/>
                          </a:xfrm>
                          <a:prstGeom prst="ellipse">
                            <a:avLst/>
                          </a:prstGeom>
                          <a:solidFill>
                            <a:srgbClr val="FFFFFF"/>
                          </a:solidFill>
                          <a:ln w="9525" cap="flat" cmpd="sng">
                            <a:solidFill>
                              <a:srgbClr val="000000"/>
                            </a:solidFill>
                            <a:prstDash val="solid"/>
                            <a:headEnd type="none" w="med" len="med"/>
                            <a:tailEnd type="none" w="med" len="med"/>
                          </a:ln>
                          <a:effectLst/>
                        </wps:spPr>
                        <wps:bodyPr upright="1"/>
                      </wps:wsp>
                      <wpg:grpSp>
                        <wpg:cNvPr id="104" name="组合 104"/>
                        <wpg:cNvGrpSpPr/>
                        <wpg:grpSpPr>
                          <a:xfrm>
                            <a:off x="720" y="1656"/>
                            <a:ext cx="1080" cy="312"/>
                            <a:chOff x="0" y="0"/>
                            <a:chExt cx="1080" cy="312"/>
                          </a:xfrm>
                          <a:effectLst/>
                        </wpg:grpSpPr>
                        <wps:wsp>
                          <wps:cNvPr id="102" name="直接连接符 102"/>
                          <wps:cNvCnPr/>
                          <wps:spPr>
                            <a:xfrm flipV="1">
                              <a:off x="0" y="150"/>
                              <a:ext cx="1080" cy="1"/>
                            </a:xfrm>
                            <a:prstGeom prst="line">
                              <a:avLst/>
                            </a:prstGeom>
                            <a:ln w="9525" cap="flat" cmpd="sng">
                              <a:solidFill>
                                <a:srgbClr val="000000"/>
                              </a:solidFill>
                              <a:prstDash val="solid"/>
                              <a:headEnd type="triangle" w="med" len="med"/>
                              <a:tailEnd type="triangle" w="med" len="med"/>
                            </a:ln>
                            <a:effectLst/>
                          </wps:spPr>
                          <wps:bodyPr/>
                        </wps:wsp>
                        <wps:wsp>
                          <wps:cNvPr id="103" name="文本框 103"/>
                          <wps:cNvSpPr txBox="1"/>
                          <wps:spPr>
                            <a:xfrm>
                              <a:off x="360" y="0"/>
                              <a:ext cx="360" cy="312"/>
                            </a:xfrm>
                            <a:prstGeom prst="rect">
                              <a:avLst/>
                            </a:prstGeom>
                            <a:solidFill>
                              <a:srgbClr val="FFFFFF"/>
                            </a:solidFill>
                            <a:ln w="9525">
                              <a:noFill/>
                            </a:ln>
                            <a:effectLst/>
                          </wps:spPr>
                          <wps:txbx>
                            <w:txbxContent>
                              <w:p w:rsidR="00E864C4" w:rsidRDefault="005E1A85">
                                <w:r>
                                  <w:t>5</w:t>
                                </w:r>
                                <w:r>
                                  <w:rPr>
                                    <w:rFonts w:hint="eastAsia"/>
                                  </w:rPr>
                                  <w:t>米</w:t>
                                </w:r>
                              </w:p>
                            </w:txbxContent>
                          </wps:txbx>
                          <wps:bodyPr lIns="0" tIns="0" rIns="0" bIns="0" upright="1"/>
                        </wps:wsp>
                      </wpg:grpSp>
                      <wpg:grpSp>
                        <wpg:cNvPr id="107" name="组合 107"/>
                        <wpg:cNvGrpSpPr/>
                        <wpg:grpSpPr>
                          <a:xfrm>
                            <a:off x="1980" y="1646"/>
                            <a:ext cx="1080" cy="312"/>
                            <a:chOff x="0" y="0"/>
                            <a:chExt cx="1080" cy="312"/>
                          </a:xfrm>
                          <a:effectLst/>
                        </wpg:grpSpPr>
                        <wps:wsp>
                          <wps:cNvPr id="105" name="直接连接符 105"/>
                          <wps:cNvCnPr/>
                          <wps:spPr>
                            <a:xfrm flipV="1">
                              <a:off x="0" y="150"/>
                              <a:ext cx="1080" cy="1"/>
                            </a:xfrm>
                            <a:prstGeom prst="line">
                              <a:avLst/>
                            </a:prstGeom>
                            <a:ln w="9525" cap="flat" cmpd="sng">
                              <a:solidFill>
                                <a:srgbClr val="000000"/>
                              </a:solidFill>
                              <a:prstDash val="solid"/>
                              <a:headEnd type="triangle" w="med" len="med"/>
                              <a:tailEnd type="triangle" w="med" len="med"/>
                            </a:ln>
                            <a:effectLst/>
                          </wps:spPr>
                          <wps:bodyPr/>
                        </wps:wsp>
                        <wps:wsp>
                          <wps:cNvPr id="106" name="文本框 106"/>
                          <wps:cNvSpPr txBox="1"/>
                          <wps:spPr>
                            <a:xfrm>
                              <a:off x="360" y="0"/>
                              <a:ext cx="360" cy="312"/>
                            </a:xfrm>
                            <a:prstGeom prst="rect">
                              <a:avLst/>
                            </a:prstGeom>
                            <a:solidFill>
                              <a:srgbClr val="FFFFFF"/>
                            </a:solidFill>
                            <a:ln w="9525">
                              <a:noFill/>
                            </a:ln>
                            <a:effectLst/>
                          </wps:spPr>
                          <wps:txbx>
                            <w:txbxContent>
                              <w:p w:rsidR="00E864C4" w:rsidRDefault="005E1A85">
                                <w:r>
                                  <w:t>5</w:t>
                                </w:r>
                                <w:r>
                                  <w:rPr>
                                    <w:rFonts w:hint="eastAsia"/>
                                  </w:rPr>
                                  <w:t>米</w:t>
                                </w:r>
                              </w:p>
                            </w:txbxContent>
                          </wps:txbx>
                          <wps:bodyPr lIns="0" tIns="0" rIns="0" bIns="0" upright="1"/>
                        </wps:wsp>
                      </wpg:grpSp>
                      <wpg:grpSp>
                        <wpg:cNvPr id="110" name="组合 110"/>
                        <wpg:cNvGrpSpPr/>
                        <wpg:grpSpPr>
                          <a:xfrm>
                            <a:off x="3240" y="1630"/>
                            <a:ext cx="1080" cy="312"/>
                            <a:chOff x="0" y="0"/>
                            <a:chExt cx="1080" cy="312"/>
                          </a:xfrm>
                          <a:effectLst/>
                        </wpg:grpSpPr>
                        <wps:wsp>
                          <wps:cNvPr id="108" name="直接连接符 108"/>
                          <wps:cNvCnPr/>
                          <wps:spPr>
                            <a:xfrm flipV="1">
                              <a:off x="0" y="150"/>
                              <a:ext cx="1080" cy="1"/>
                            </a:xfrm>
                            <a:prstGeom prst="line">
                              <a:avLst/>
                            </a:prstGeom>
                            <a:ln w="9525" cap="flat" cmpd="sng">
                              <a:solidFill>
                                <a:srgbClr val="000000"/>
                              </a:solidFill>
                              <a:prstDash val="solid"/>
                              <a:headEnd type="triangle" w="med" len="med"/>
                              <a:tailEnd type="triangle" w="med" len="med"/>
                            </a:ln>
                            <a:effectLst/>
                          </wps:spPr>
                          <wps:bodyPr/>
                        </wps:wsp>
                        <wps:wsp>
                          <wps:cNvPr id="109" name="文本框 109"/>
                          <wps:cNvSpPr txBox="1"/>
                          <wps:spPr>
                            <a:xfrm>
                              <a:off x="360" y="0"/>
                              <a:ext cx="360" cy="312"/>
                            </a:xfrm>
                            <a:prstGeom prst="rect">
                              <a:avLst/>
                            </a:prstGeom>
                            <a:solidFill>
                              <a:srgbClr val="FFFFFF"/>
                            </a:solidFill>
                            <a:ln w="9525">
                              <a:noFill/>
                            </a:ln>
                            <a:effectLst/>
                          </wps:spPr>
                          <wps:txbx>
                            <w:txbxContent>
                              <w:p w:rsidR="00E864C4" w:rsidRDefault="005E1A85">
                                <w:r>
                                  <w:t>5</w:t>
                                </w:r>
                                <w:r>
                                  <w:rPr>
                                    <w:rFonts w:hint="eastAsia"/>
                                  </w:rPr>
                                  <w:t>米</w:t>
                                </w:r>
                              </w:p>
                            </w:txbxContent>
                          </wps:txbx>
                          <wps:bodyPr lIns="0" tIns="0" rIns="0" bIns="0" upright="1"/>
                        </wps:wsp>
                      </wpg:grpSp>
                      <wpg:grpSp>
                        <wpg:cNvPr id="113" name="组合 113"/>
                        <wpg:cNvGrpSpPr/>
                        <wpg:grpSpPr>
                          <a:xfrm>
                            <a:off x="4500" y="1626"/>
                            <a:ext cx="1080" cy="312"/>
                            <a:chOff x="0" y="0"/>
                            <a:chExt cx="1080" cy="312"/>
                          </a:xfrm>
                          <a:effectLst/>
                        </wpg:grpSpPr>
                        <wps:wsp>
                          <wps:cNvPr id="111" name="直接连接符 111"/>
                          <wps:cNvCnPr/>
                          <wps:spPr>
                            <a:xfrm flipV="1">
                              <a:off x="0" y="150"/>
                              <a:ext cx="1080" cy="1"/>
                            </a:xfrm>
                            <a:prstGeom prst="line">
                              <a:avLst/>
                            </a:prstGeom>
                            <a:ln w="9525" cap="flat" cmpd="sng">
                              <a:solidFill>
                                <a:srgbClr val="000000"/>
                              </a:solidFill>
                              <a:prstDash val="solid"/>
                              <a:headEnd type="triangle" w="med" len="med"/>
                              <a:tailEnd type="triangle" w="med" len="med"/>
                            </a:ln>
                            <a:effectLst/>
                          </wps:spPr>
                          <wps:bodyPr/>
                        </wps:wsp>
                        <wps:wsp>
                          <wps:cNvPr id="112" name="文本框 112"/>
                          <wps:cNvSpPr txBox="1"/>
                          <wps:spPr>
                            <a:xfrm>
                              <a:off x="360" y="0"/>
                              <a:ext cx="360" cy="312"/>
                            </a:xfrm>
                            <a:prstGeom prst="rect">
                              <a:avLst/>
                            </a:prstGeom>
                            <a:solidFill>
                              <a:srgbClr val="FFFFFF"/>
                            </a:solidFill>
                            <a:ln w="9525">
                              <a:noFill/>
                            </a:ln>
                            <a:effectLst/>
                          </wps:spPr>
                          <wps:txbx>
                            <w:txbxContent>
                              <w:p w:rsidR="00E864C4" w:rsidRDefault="005E1A85">
                                <w:r>
                                  <w:t>5</w:t>
                                </w:r>
                                <w:r>
                                  <w:rPr>
                                    <w:rFonts w:hint="eastAsia"/>
                                  </w:rPr>
                                  <w:t>米</w:t>
                                </w:r>
                              </w:p>
                            </w:txbxContent>
                          </wps:txbx>
                          <wps:bodyPr lIns="0" tIns="0" rIns="0" bIns="0" upright="1"/>
                        </wps:wsp>
                      </wpg:grpSp>
                      <wpg:grpSp>
                        <wpg:cNvPr id="116" name="组合 116"/>
                        <wpg:cNvGrpSpPr/>
                        <wpg:grpSpPr>
                          <a:xfrm>
                            <a:off x="5760" y="1626"/>
                            <a:ext cx="1080" cy="312"/>
                            <a:chOff x="0" y="0"/>
                            <a:chExt cx="1080" cy="312"/>
                          </a:xfrm>
                          <a:effectLst/>
                        </wpg:grpSpPr>
                        <wps:wsp>
                          <wps:cNvPr id="114" name="直接连接符 114"/>
                          <wps:cNvCnPr/>
                          <wps:spPr>
                            <a:xfrm flipV="1">
                              <a:off x="0" y="150"/>
                              <a:ext cx="1080" cy="1"/>
                            </a:xfrm>
                            <a:prstGeom prst="line">
                              <a:avLst/>
                            </a:prstGeom>
                            <a:ln w="9525" cap="flat" cmpd="sng">
                              <a:solidFill>
                                <a:srgbClr val="000000"/>
                              </a:solidFill>
                              <a:prstDash val="solid"/>
                              <a:headEnd type="triangle" w="med" len="med"/>
                              <a:tailEnd type="triangle" w="med" len="med"/>
                            </a:ln>
                            <a:effectLst/>
                          </wps:spPr>
                          <wps:bodyPr/>
                        </wps:wsp>
                        <wps:wsp>
                          <wps:cNvPr id="115" name="文本框 115"/>
                          <wps:cNvSpPr txBox="1"/>
                          <wps:spPr>
                            <a:xfrm>
                              <a:off x="360" y="0"/>
                              <a:ext cx="360" cy="312"/>
                            </a:xfrm>
                            <a:prstGeom prst="rect">
                              <a:avLst/>
                            </a:prstGeom>
                            <a:solidFill>
                              <a:srgbClr val="FFFFFF"/>
                            </a:solidFill>
                            <a:ln w="9525">
                              <a:noFill/>
                            </a:ln>
                            <a:effectLst/>
                          </wps:spPr>
                          <wps:txbx>
                            <w:txbxContent>
                              <w:p w:rsidR="00E864C4" w:rsidRDefault="005E1A85">
                                <w:r>
                                  <w:t>5</w:t>
                                </w:r>
                                <w:r>
                                  <w:rPr>
                                    <w:rFonts w:hint="eastAsia"/>
                                  </w:rPr>
                                  <w:t>米</w:t>
                                </w:r>
                              </w:p>
                            </w:txbxContent>
                          </wps:txbx>
                          <wps:bodyPr lIns="0" tIns="0" rIns="0" bIns="0" upright="1"/>
                        </wps:wsp>
                      </wpg:grpSp>
                      <wpg:grpSp>
                        <wpg:cNvPr id="119" name="组合 119"/>
                        <wpg:cNvGrpSpPr/>
                        <wpg:grpSpPr>
                          <a:xfrm>
                            <a:off x="7020" y="1616"/>
                            <a:ext cx="1080" cy="312"/>
                            <a:chOff x="0" y="0"/>
                            <a:chExt cx="1080" cy="312"/>
                          </a:xfrm>
                          <a:effectLst/>
                        </wpg:grpSpPr>
                        <wps:wsp>
                          <wps:cNvPr id="117" name="直接连接符 117"/>
                          <wps:cNvCnPr/>
                          <wps:spPr>
                            <a:xfrm flipV="1">
                              <a:off x="0" y="150"/>
                              <a:ext cx="1080" cy="1"/>
                            </a:xfrm>
                            <a:prstGeom prst="line">
                              <a:avLst/>
                            </a:prstGeom>
                            <a:ln w="9525" cap="flat" cmpd="sng">
                              <a:solidFill>
                                <a:srgbClr val="000000"/>
                              </a:solidFill>
                              <a:prstDash val="solid"/>
                              <a:headEnd type="triangle" w="med" len="med"/>
                              <a:tailEnd type="triangle" w="med" len="med"/>
                            </a:ln>
                            <a:effectLst/>
                          </wps:spPr>
                          <wps:bodyPr/>
                        </wps:wsp>
                        <wps:wsp>
                          <wps:cNvPr id="118" name="文本框 118"/>
                          <wps:cNvSpPr txBox="1"/>
                          <wps:spPr>
                            <a:xfrm>
                              <a:off x="360" y="0"/>
                              <a:ext cx="360" cy="312"/>
                            </a:xfrm>
                            <a:prstGeom prst="rect">
                              <a:avLst/>
                            </a:prstGeom>
                            <a:solidFill>
                              <a:srgbClr val="FFFFFF"/>
                            </a:solidFill>
                            <a:ln w="9525">
                              <a:noFill/>
                            </a:ln>
                            <a:effectLst/>
                          </wps:spPr>
                          <wps:txbx>
                            <w:txbxContent>
                              <w:p w:rsidR="00E864C4" w:rsidRDefault="005E1A85">
                                <w:r>
                                  <w:t>5</w:t>
                                </w:r>
                                <w:r>
                                  <w:rPr>
                                    <w:rFonts w:hint="eastAsia"/>
                                  </w:rPr>
                                  <w:t>米</w:t>
                                </w:r>
                              </w:p>
                            </w:txbxContent>
                          </wps:txbx>
                          <wps:bodyPr lIns="0" tIns="0" rIns="0" bIns="0" upright="1"/>
                        </wps:wsp>
                      </wpg:grpSp>
                    </wpg:wgp>
                  </a:graphicData>
                </a:graphic>
                <wp14:sizeRelH relativeFrom="page">
                  <wp14:pctWidth>0</wp14:pctWidth>
                </wp14:sizeRelH>
                <wp14:sizeRelV relativeFrom="page">
                  <wp14:pctHeight>0</wp14:pctHeight>
                </wp14:sizeRelV>
              </wp:anchor>
            </w:drawing>
          </mc:Choice>
          <mc:Fallback>
            <w:pict>
              <v:group id="组合 120" o:spid="_x0000_s1052" style="position:absolute;left:0;text-align:left;margin-left:3.25pt;margin-top:4.1pt;width:425.85pt;height:151.05pt;z-index:251699200" coordsize="8577,3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等腰三角形 87" o:spid="_x0000_s1053" type="#_x0000_t5" style="position:absolute;width:8532;height:3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" filled="f" stroked="f"/>
                <v:shape id="等腰三角形 88" o:spid="_x0000_s1054" type="#_x0000_t5" style="position:absolute;left:540;top:1716;width:180;height:1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" fillcolor="black"/>
                <v:group id="组合 96" o:spid="_x0000_s1055" style="position:absolute;left:72;top:156;width:8505;height:2994" coordsize="8505,29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">
                  <v:line id="直接连接符 89" o:spid="_x0000_s1056" style="position:absolute;visibility:visible;mso-wrap-style:square" from="539,0" to="541,28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"/>
                  <v:line id="直接连接符 90" o:spid="_x0000_s1057" style="position:absolute;visibility:visible;mso-wrap-style:square" from="539,0" to="791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"/>
                  <v:line id="直接连接符 91" o:spid="_x0000_s1058" style="position:absolute;visibility:visible;mso-wrap-style:square" from="539,2808" to="7919,28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">
                    <v:stroke startarrow="block" endarrow="block"/>
                  </v:line>
                  <v:line id="直接连接符 92" o:spid="_x0000_s1059" style="position:absolute;visibility:visible;mso-wrap-style:square" from="7919,0" to="7920,28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"/>
                  <v:shape id="文本框 93" o:spid="_x0000_s1060" type="#_x0000_t202" style="position:absolute;left:8145;top:819;width:360;height:14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" stroked="f">
                    <v:textbox inset="0,0,0,0">
                      <w:txbxContent>
                        <w:p w:rsidR="00E864C4" w:rsidRDefault="005E1A85">
                          <w:r>
                            <w:rPr>
                              <w:rFonts w:hint="eastAsia"/>
                              <w:b/>
                              <w:bCs/>
                            </w:rPr>
                            <w:t>终点线</w:t>
                          </w:r>
                        </w:p>
                      </w:txbxContent>
                    </v:textbox>
                  </v:shape>
                  <v:shape id="文本框 94" o:spid="_x0000_s1061" type="#_x0000_t202" style="position:absolute;left:3600;top:2526;width:900;height:4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" stroked="f">
                    <v:textbox>
                      <w:txbxContent>
                        <w:p w:rsidR="00E864C4" w:rsidRDefault="005E1A85">
                          <w:pPr>
                            <w:jc w:val="center"/>
                          </w:pPr>
                          <w:r>
                            <w:t>30</w:t>
                          </w:r>
                          <w:r>
                            <w:rPr>
                              <w:rFonts w:hint="eastAsia"/>
                            </w:rPr>
                            <w:t>米</w:t>
                          </w:r>
                        </w:p>
                      </w:txbxContent>
                    </v:textbox>
                  </v:shape>
                  <v:shape id="文本框 95" o:spid="_x0000_s1062" type="#_x0000_t202" style="position:absolute;top:119;width:360;height:14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" stroked="f">
                    <v:textbox inset="0,0,0,0">
                      <w:txbxContent>
                        <w:p w:rsidR="00E864C4" w:rsidRDefault="005E1A85">
                          <w:pPr>
                            <w:rPr>
                              <w:b/>
                              <w:bCs/>
                            </w:rPr>
                          </w:pPr>
                          <w:r>
                            <w:rPr>
                              <w:rFonts w:hint="eastAsia"/>
                              <w:b/>
                              <w:bCs/>
                            </w:rPr>
                            <w:t>起点线</w:t>
                          </w:r>
                        </w:p>
                      </w:txbxContent>
                    </v:textbox>
                  </v:shape>
                </v:group>
                <v:oval id="椭圆 97" o:spid="_x0000_s1063" style="position:absolute;left:1800;top:1716;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"/>
                <v:oval id="椭圆 98" o:spid="_x0000_s1064" style="position:absolute;left:3060;top:1716;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"/>
                <v:oval id="椭圆 99" o:spid="_x0000_s1065" style="position:absolute;left:4320;top:1692;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"/>
                <v:oval id="椭圆 100" o:spid="_x0000_s1066" style="position:absolute;left:5580;top:1692;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"/>
                <v:oval id="椭圆 101" o:spid="_x0000_s1067" style="position:absolute;left:6840;top:1692;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"/>
                <v:group id="组合 104" o:spid="_x0000_s1068" style="position:absolute;left:720;top:1656;width:1080;height:312" coordsize="1080,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">
                  <v:line id="直接连接符 102" o:spid="_x0000_s1069" style="position:absolute;flip:y;visibility:visible;mso-wrap-style:square" from="0,150" to="1080,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">
                    <v:stroke startarrow="block" endarrow="block"/>
                  </v:line>
                  <v:shape id="文本框 103" o:spid="_x0000_s1070" type="#_x0000_t202" style="position:absolute;left:360;width:360;height: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" stroked="f">
                    <v:textbox inset="0,0,0,0">
                      <w:txbxContent>
                        <w:p w:rsidR="00E864C4" w:rsidRDefault="005E1A85">
                          <w:r>
                            <w:t>5</w:t>
                          </w:r>
                          <w:r>
                            <w:rPr>
                              <w:rFonts w:hint="eastAsia"/>
                            </w:rPr>
                            <w:t>米</w:t>
                          </w:r>
                        </w:p>
                      </w:txbxContent>
                    </v:textbox>
                  </v:shape>
                </v:group>
                <v:group id="组合 107" o:spid="_x0000_s1071" style="position:absolute;left:1980;top:1646;width:1080;height:312" coordsize="1080,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">
                  <v:line id="直接连接符 105" o:spid="_x0000_s1072" style="position:absolute;flip:y;visibility:visible;mso-wrap-style:square" from="0,150" to="1080,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">
                    <v:stroke startarrow="block" endarrow="block"/>
                  </v:line>
                  <v:shape id="文本框 106" o:spid="_x0000_s1073" type="#_x0000_t202" style="position:absolute;left:360;width:360;height: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" stroked="f">
                    <v:textbox inset="0,0,0,0">
                      <w:txbxContent>
                        <w:p w:rsidR="00E864C4" w:rsidRDefault="005E1A85">
                          <w:r>
                            <w:t>5</w:t>
                          </w:r>
                          <w:r>
                            <w:rPr>
                              <w:rFonts w:hint="eastAsia"/>
                            </w:rPr>
                            <w:t>米</w:t>
                          </w:r>
                        </w:p>
                      </w:txbxContent>
                    </v:textbox>
                  </v:shape>
                </v:group>
                <v:group id="组合 110" o:spid="_x0000_s1074" style="position:absolute;left:3240;top:1630;width:1080;height:312" coordsize="1080,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">
                  <v:line id="直接连接符 108" o:spid="_x0000_s1075" style="position:absolute;flip:y;visibility:visible;mso-wrap-style:square" from="0,150" to="1080,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">
                    <v:stroke startarrow="block" endarrow="block"/>
                  </v:line>
                  <v:shape id="文本框 109" o:spid="_x0000_s1076" type="#_x0000_t202" style="position:absolute;left:360;width:360;height: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" stroked="f">
                    <v:textbox inset="0,0,0,0">
                      <w:txbxContent>
                        <w:p w:rsidR="00E864C4" w:rsidRDefault="005E1A85">
                          <w:r>
                            <w:t>5</w:t>
                          </w:r>
                          <w:r>
                            <w:rPr>
                              <w:rFonts w:hint="eastAsia"/>
                            </w:rPr>
                            <w:t>米</w:t>
                          </w:r>
                        </w:p>
                      </w:txbxContent>
                    </v:textbox>
                  </v:shape>
                </v:group>
                <v:group id="组合 113" o:spid="_x0000_s1077" style="position:absolute;left:4500;top:1626;width:1080;height:312" coordsize="1080,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">
                  <v:line id="直接连接符 111" o:spid="_x0000_s1078" style="position:absolute;flip:y;visibility:visible;mso-wrap-style:square" from="0,150" to="1080,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">
                    <v:stroke startarrow="block" endarrow="block"/>
                  </v:line>
                  <v:shape id="文本框 112" o:spid="_x0000_s1079" type="#_x0000_t202" style="position:absolute;left:360;width:360;height: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" stroked="f">
                    <v:textbox inset="0,0,0,0">
                      <w:txbxContent>
                        <w:p w:rsidR="00E864C4" w:rsidRDefault="005E1A85">
                          <w:r>
                            <w:t>5</w:t>
                          </w:r>
                          <w:r>
                            <w:rPr>
                              <w:rFonts w:hint="eastAsia"/>
                            </w:rPr>
                            <w:t>米</w:t>
                          </w:r>
                        </w:p>
                      </w:txbxContent>
                    </v:textbox>
                  </v:shape>
                </v:group>
                <v:group id="组合 116" o:spid="_x0000_s1080" style="position:absolute;left:5760;top:1626;width:1080;height:312" coordsize="1080,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">
                  <v:line id="直接连接符 114" o:spid="_x0000_s1081" style="position:absolute;flip:y;visibility:visible;mso-wrap-style:square" from="0,150" to="1080,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">
                    <v:stroke startarrow="block" endarrow="block"/>
                  </v:line>
                  <v:shape id="文本框 115" o:spid="_x0000_s1082" type="#_x0000_t202" style="position:absolute;left:360;width:360;height: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" stroked="f">
                    <v:textbox inset="0,0,0,0">
                      <w:txbxContent>
                        <w:p w:rsidR="00E864C4" w:rsidRDefault="005E1A85">
                          <w:r>
                            <w:t>5</w:t>
                          </w:r>
                          <w:r>
                            <w:rPr>
                              <w:rFonts w:hint="eastAsia"/>
                            </w:rPr>
                            <w:t>米</w:t>
                          </w:r>
                        </w:p>
                      </w:txbxContent>
                    </v:textbox>
                  </v:shape>
                </v:group>
                <v:group id="组合 119" o:spid="_x0000_s1083" style="position:absolute;left:7020;top:1616;width:1080;height:312" coordsize="1080,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">
                  <v:line id="直接连接符 117" o:spid="_x0000_s1084" style="position:absolute;flip:y;visibility:visible;mso-wrap-style:square" from="0,150" to="1080,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">
                    <v:stroke startarrow="block" endarrow="block"/>
                  </v:line>
                  <v:shape id="文本框 118" o:spid="_x0000_s1085" type="#_x0000_t202" style="position:absolute;left:360;width:360;height: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" stroked="f">
                    <v:textbox inset="0,0,0,0">
                      <w:txbxContent>
                        <w:p w:rsidR="00E864C4" w:rsidRDefault="005E1A85">
                          <w:r>
                            <w:t>5</w:t>
                          </w:r>
                          <w:r>
                            <w:rPr>
                              <w:rFonts w:hint="eastAsia"/>
                            </w:rPr>
                            <w:t>米</w:t>
                          </w:r>
                        </w:p>
                      </w:txbxContent>
                    </v:textbox>
                  </v:shape>
                </v:group>
                <w10:wrap type="square"/>
              </v:group>
            </w:pict>
          </mc:Fallback>
        </mc:AlternateContent>
      </w:r>
      <w:r w:rsidR="005E1A85">
        <w:rPr>
          <w:rFonts w:ascii="仿宋_GB2312" w:eastAsia="仿宋_GB2312" w:hAnsi="仿宋_GB2312" w:cs="仿宋_GB2312" w:hint="eastAsia"/>
          <w:sz w:val="32"/>
          <w:szCs w:val="32"/>
        </w:rPr>
        <w:t>2．测试方法</w:t>
      </w:r>
    </w:p>
    <w:p w:rsidR="00E864C4" w:rsidRDefault="005E1A85">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（1）采用人工计时（或电子仪器计时）。</w:t>
      </w:r>
    </w:p>
    <w:p w:rsidR="00E864C4" w:rsidRDefault="005E1A85">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（2）测试时，考生站在起点线后准备，当听到出发口令后开始用脚运球，同时计时，依次S形绕5根标志杆。最后考生和球均过终点线即为完成测试，停表。每人跑两次，记录其中成绩好的一次。</w:t>
      </w:r>
    </w:p>
    <w:p w:rsidR="00E864C4" w:rsidRDefault="005E1A85">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3．注意事项</w:t>
      </w:r>
    </w:p>
    <w:p w:rsidR="00E864C4" w:rsidRDefault="005E1A85">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（1）每位考生运球过程需依次S形绕过标志物，如出现以下现象均属犯规，并取消当次成绩：出发时抢跑、漏绕标志杆、碰倒标志杆、故意手球、未按要求完成全程运球路线等。</w:t>
      </w:r>
    </w:p>
    <w:p w:rsidR="00E864C4" w:rsidRPr="00CE3573" w:rsidRDefault="005E1A85" w:rsidP="00CE3573">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（2）考生有两次测试机会，若两次犯规无成绩者可再补测一次。</w:t>
      </w:r>
      <w:bookmarkEnd w:id="0"/>
    </w:p>
    <w:sectPr w:rsidR="00E864C4" w:rsidRPr="00CE3573" w:rsidSect="00E864C4">
      <w:footerReference w:type="default" r:id="rId11"/>
      <w:pgSz w:w="11906" w:h="16838"/>
      <w:pgMar w:top="1440" w:right="1800" w:bottom="1440" w:left="1800" w:header="851" w:footer="992" w:gutter="0"/>
      <w:pgNumType w:fmt="numberInDash"/>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42CFD" w:rsidRDefault="00442CFD" w:rsidP="00E864C4">
      <w:r>
        <w:separator/>
      </w:r>
    </w:p>
  </w:endnote>
  <w:endnote w:type="continuationSeparator" w:id="0">
    <w:p w:rsidR="00442CFD" w:rsidRDefault="00442CFD" w:rsidP="00E864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64C4" w:rsidRDefault="006821CF">
    <w:pPr>
      <w:pStyle w:val="a3"/>
    </w:pPr>
    <w:r>
      <w:rPr>
        <w:noProof/>
      </w:rPr>
      <mc:AlternateContent>
        <mc:Choice Requires="wps">
          <w:drawing>
            <wp:anchor distT="0" distB="0" distL="114300" distR="114300" simplePos="0" relativeHeight="251667456" behindDoc="0" locked="0" layoutInCell="1" allowOverlap="1">
              <wp:simplePos x="0" y="0"/>
              <wp:positionH relativeFrom="margin">
                <wp:align>center</wp:align>
              </wp:positionH>
              <wp:positionV relativeFrom="paragraph">
                <wp:posOffset>-123825</wp:posOffset>
              </wp:positionV>
              <wp:extent cx="272415" cy="261620"/>
              <wp:effectExtent l="0" t="0" r="0" b="0"/>
              <wp:wrapNone/>
              <wp:docPr id="7" name="文本框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2415" cy="261620"/>
                      </a:xfrm>
                      <a:prstGeom prst="rect">
                        <a:avLst/>
                      </a:prstGeom>
                      <a:noFill/>
                      <a:ln w="6350">
                        <a:noFill/>
                      </a:ln>
                      <a:effectLst/>
                    </wps:spPr>
                    <wps:txbx>
                      <w:txbxContent>
                        <w:p w:rsidR="00E864C4" w:rsidRDefault="00E864C4">
                          <w:pPr>
                            <w:snapToGrid w:val="0"/>
                            <w:rPr>
                              <w:sz w:val="28"/>
                              <w:szCs w:val="28"/>
                            </w:rPr>
                          </w:pPr>
                          <w:r>
                            <w:rPr>
                              <w:rFonts w:hint="eastAsia"/>
                              <w:sz w:val="28"/>
                              <w:szCs w:val="28"/>
                            </w:rPr>
                            <w:fldChar w:fldCharType="begin"/>
                          </w:r>
                          <w:r w:rsidR="005E1A85">
                            <w:rPr>
                              <w:rFonts w:hint="eastAsia"/>
                              <w:sz w:val="28"/>
                              <w:szCs w:val="28"/>
                            </w:rPr>
                            <w:instrText xml:space="preserve"> PAGE  \* MERGEFORMAT </w:instrText>
                          </w:r>
                          <w:r>
                            <w:rPr>
                              <w:rFonts w:hint="eastAsia"/>
                              <w:sz w:val="28"/>
                              <w:szCs w:val="28"/>
                            </w:rPr>
                            <w:fldChar w:fldCharType="separate"/>
                          </w:r>
                          <w:r w:rsidR="00CE3573">
                            <w:rPr>
                              <w:noProof/>
                              <w:sz w:val="28"/>
                              <w:szCs w:val="28"/>
                            </w:rPr>
                            <w:t>- 15 -</w:t>
                          </w:r>
                          <w:r>
                            <w:rPr>
                              <w:rFonts w:hint="eastAsia"/>
                              <w:sz w:val="28"/>
                              <w:szCs w:val="28"/>
                            </w:rPr>
                            <w:fldChar w:fldCharType="end"/>
                          </w:r>
                        </w:p>
                      </w:txbxContent>
                    </wps:txbx>
                    <wps:bodyPr rot="0" spcFirstLastPara="0" vertOverflow="overflow" horzOverflow="overflow" vert="horz" wrap="square" lIns="0" tIns="0" rIns="0" bIns="0" numCol="1" spcCol="0" rtlCol="0" fromWordArt="0" anchor="t" anchorCtr="0" forceAA="0" compatLnSpc="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7" o:spid="_x0000_s1086" type="#_x0000_t202" style="position:absolute;margin-left:0;margin-top:-9.75pt;width:21.45pt;height:20.6pt;z-index:2516674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" filled="f" stroked="f" strokeweight=".5pt">
              <v:textbox inset="0,0,0,0">
                <w:txbxContent>
                  <w:p w:rsidR="00E864C4" w:rsidRDefault="00E864C4">
                    <w:pPr>
                      <w:snapToGrid w:val="0"/>
                      <w:rPr>
                        <w:sz w:val="28"/>
                        <w:szCs w:val="28"/>
                      </w:rPr>
                    </w:pPr>
                    <w:r>
                      <w:rPr>
                        <w:rFonts w:hint="eastAsia"/>
                        <w:sz w:val="28"/>
                        <w:szCs w:val="28"/>
                      </w:rPr>
                      <w:fldChar w:fldCharType="begin"/>
                    </w:r>
                    <w:r w:rsidR="005E1A85">
                      <w:rPr>
                        <w:rFonts w:hint="eastAsia"/>
                        <w:sz w:val="28"/>
                        <w:szCs w:val="28"/>
                      </w:rPr>
                      <w:instrText xml:space="preserve"> PAGE  \* MERGEFORMAT </w:instrText>
                    </w:r>
                    <w:r>
                      <w:rPr>
                        <w:rFonts w:hint="eastAsia"/>
                        <w:sz w:val="28"/>
                        <w:szCs w:val="28"/>
                      </w:rPr>
                      <w:fldChar w:fldCharType="separate"/>
                    </w:r>
                    <w:r w:rsidR="00CE3573">
                      <w:rPr>
                        <w:noProof/>
                        <w:sz w:val="28"/>
                        <w:szCs w:val="28"/>
                      </w:rPr>
                      <w:t>- 15 -</w:t>
                    </w:r>
                    <w:r>
                      <w:rPr>
                        <w:rFonts w:hint="eastAsia"/>
                        <w:sz w:val="28"/>
                        <w:szCs w:val="28"/>
                      </w:rPr>
                      <w:fldChar w:fldCharType="end"/>
                    </w:r>
                  </w:p>
                </w:txbxContent>
              </v:textbox>
              <w10:wrap anchorx="margin"/>
            </v:shape>
          </w:pict>
        </mc:Fallback>
      </mc:AlternateContent>
    </w:r>
    <w:r w:rsidR="005E1A85">
      <w:rPr>
        <w:rFonts w:hint="eastAsia"/>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42CFD" w:rsidRDefault="00442CFD" w:rsidP="00E864C4">
      <w:r>
        <w:separator/>
      </w:r>
    </w:p>
  </w:footnote>
  <w:footnote w:type="continuationSeparator" w:id="0">
    <w:p w:rsidR="00442CFD" w:rsidRDefault="00442CFD" w:rsidP="00E864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E8DE97"/>
    <w:multiLevelType w:val="singleLevel"/>
    <w:tmpl w:val="5BE8DE97"/>
    <w:lvl w:ilvl="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5FE871BC"/>
    <w:rsid w:val="00442CFD"/>
    <w:rsid w:val="005E1A85"/>
    <w:rsid w:val="006821CF"/>
    <w:rsid w:val="00CE3573"/>
    <w:rsid w:val="00E864C4"/>
    <w:rsid w:val="00F34BC3"/>
    <w:rsid w:val="15F773D8"/>
    <w:rsid w:val="1AFF6ED2"/>
    <w:rsid w:val="2C5C3194"/>
    <w:rsid w:val="467622E0"/>
    <w:rsid w:val="4A0301BE"/>
    <w:rsid w:val="4F815A42"/>
    <w:rsid w:val="500460AA"/>
    <w:rsid w:val="5FE871BC"/>
    <w:rsid w:val="605A54E5"/>
    <w:rsid w:val="778329FE"/>
    <w:rsid w:val="784810CF"/>
    <w:rsid w:val="7D3A194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5:docId w15:val="{8A1D097E-577F-457D-B586-93DEDB896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E864C4"/>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E864C4"/>
    <w:pPr>
      <w:tabs>
        <w:tab w:val="center" w:pos="4153"/>
        <w:tab w:val="right" w:pos="8306"/>
      </w:tabs>
      <w:snapToGrid w:val="0"/>
      <w:jc w:val="left"/>
    </w:pPr>
    <w:rPr>
      <w:sz w:val="18"/>
      <w:szCs w:val="18"/>
    </w:rPr>
  </w:style>
  <w:style w:type="paragraph" w:styleId="a4">
    <w:name w:val="header"/>
    <w:basedOn w:val="a"/>
    <w:qFormat/>
    <w:rsid w:val="00E864C4"/>
    <w:pPr>
      <w:pBdr>
        <w:bottom w:val="single" w:sz="6" w:space="1" w:color="auto"/>
      </w:pBdr>
      <w:tabs>
        <w:tab w:val="center" w:pos="4153"/>
        <w:tab w:val="right" w:pos="8306"/>
      </w:tabs>
      <w:snapToGrid w:val="0"/>
      <w:jc w:val="center"/>
    </w:pPr>
    <w:rPr>
      <w:sz w:val="18"/>
      <w:szCs w:val="18"/>
    </w:rPr>
  </w:style>
  <w:style w:type="character" w:styleId="a5">
    <w:name w:val="Hyperlink"/>
    <w:basedOn w:val="a0"/>
    <w:rsid w:val="00E864C4"/>
    <w:rPr>
      <w:color w:val="3A3A3A"/>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jyttwyc@fjedu.gov.cn&#65289;&#1229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1049</Words>
  <Characters>5980</Characters>
  <Application>Microsoft Office Word</Application>
  <DocSecurity>0</DocSecurity>
  <Lines>49</Lines>
  <Paragraphs>14</Paragraphs>
  <ScaleCrop>false</ScaleCrop>
  <Company>Microsoft</Company>
  <LinksUpToDate>false</LinksUpToDate>
  <CharactersWithSpaces>7015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she zheng</cp:lastModifiedBy>
  <cp:revision>2</cp:revision>
  <cp:lastPrinted>2018-04-03T08:45:00Z</cp:lastPrinted>
  <dcterms:created xsi:type="dcterms:W3CDTF">2018-11-28T10:26:00Z</dcterms:created>
  <dcterms:modified xsi:type="dcterms:W3CDTF">2018-11-28T10:26:00Z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