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cs="宋体"/>
          <w:b/>
          <w:sz w:val="32"/>
          <w:szCs w:val="32"/>
        </w:rPr>
      </w:pPr>
      <w:r>
        <w:rPr>
          <w:rFonts w:hint="eastAsia" w:cs="宋体"/>
          <w:b/>
          <w:sz w:val="32"/>
          <w:szCs w:val="32"/>
        </w:rPr>
        <w:t>附件2  厦门市初中线上课程教学指导意见</w:t>
      </w:r>
    </w:p>
    <w:p>
      <w:pPr>
        <w:spacing w:before="156" w:beforeLines="50"/>
        <w:ind w:firstLine="0" w:firstLineChars="0"/>
        <w:jc w:val="center"/>
        <w:rPr>
          <w:b/>
        </w:rPr>
      </w:pPr>
      <w:r>
        <w:rPr>
          <w:rFonts w:hint="eastAsia"/>
          <w:b/>
          <w:sz w:val="24"/>
          <w:szCs w:val="24"/>
        </w:rPr>
        <w:t>（语文科）</w:t>
      </w:r>
    </w:p>
    <w:p>
      <w:pPr>
        <w:ind w:firstLine="0" w:firstLineChars="0"/>
        <w:jc w:val="center"/>
        <w:rPr>
          <w:b/>
        </w:rPr>
      </w:pPr>
      <w:r>
        <w:rPr>
          <w:rFonts w:hint="eastAsia"/>
          <w:b/>
        </w:rPr>
        <w:t>初一年语文在线教学学习进度及学习建议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738"/>
        <w:gridCol w:w="4394"/>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ind w:firstLine="0" w:firstLineChars="0"/>
              <w:jc w:val="center"/>
            </w:pPr>
            <w:r>
              <w:rPr>
                <w:rFonts w:hint="eastAsia"/>
              </w:rPr>
              <w:t>周次</w:t>
            </w:r>
          </w:p>
        </w:tc>
        <w:tc>
          <w:tcPr>
            <w:tcW w:w="1984" w:type="dxa"/>
          </w:tcPr>
          <w:p>
            <w:pPr>
              <w:ind w:firstLine="0" w:firstLineChars="0"/>
              <w:jc w:val="center"/>
            </w:pPr>
            <w:r>
              <w:rPr>
                <w:rFonts w:hint="eastAsia"/>
              </w:rPr>
              <w:t>日期</w:t>
            </w:r>
          </w:p>
        </w:tc>
        <w:tc>
          <w:tcPr>
            <w:tcW w:w="738" w:type="dxa"/>
          </w:tcPr>
          <w:p>
            <w:pPr>
              <w:ind w:firstLine="0" w:firstLineChars="0"/>
              <w:jc w:val="center"/>
            </w:pPr>
            <w:r>
              <w:rPr>
                <w:rFonts w:hint="eastAsia"/>
              </w:rPr>
              <w:t>课时数</w:t>
            </w:r>
          </w:p>
        </w:tc>
        <w:tc>
          <w:tcPr>
            <w:tcW w:w="4394" w:type="dxa"/>
          </w:tcPr>
          <w:p>
            <w:pPr>
              <w:ind w:firstLine="0" w:firstLineChars="0"/>
              <w:jc w:val="center"/>
            </w:pPr>
            <w:r>
              <w:rPr>
                <w:rFonts w:hint="eastAsia"/>
              </w:rPr>
              <w:t>教学内容</w:t>
            </w:r>
          </w:p>
        </w:tc>
        <w:tc>
          <w:tcPr>
            <w:tcW w:w="5873" w:type="dxa"/>
          </w:tcPr>
          <w:p>
            <w:pPr>
              <w:ind w:firstLine="0" w:firstLineChars="0"/>
              <w:jc w:val="center"/>
            </w:pPr>
            <w:r>
              <w:rPr>
                <w:rFonts w:hint="eastAsia"/>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8" w:hRule="atLeast"/>
        </w:trPr>
        <w:tc>
          <w:tcPr>
            <w:tcW w:w="959" w:type="dxa"/>
            <w:vAlign w:val="center"/>
          </w:tcPr>
          <w:p>
            <w:pPr>
              <w:spacing w:line="240" w:lineRule="auto"/>
              <w:ind w:firstLine="0" w:firstLineChars="0"/>
              <w:jc w:val="center"/>
            </w:pPr>
            <w:r>
              <w:rPr>
                <w:rFonts w:hint="eastAsia"/>
              </w:rPr>
              <w:t>第六周</w:t>
            </w:r>
          </w:p>
        </w:tc>
        <w:tc>
          <w:tcPr>
            <w:tcW w:w="1984" w:type="dxa"/>
            <w:vAlign w:val="center"/>
          </w:tcPr>
          <w:p>
            <w:pPr>
              <w:spacing w:line="240" w:lineRule="auto"/>
              <w:ind w:firstLine="0" w:firstLineChars="0"/>
              <w:jc w:val="center"/>
              <w:rPr>
                <w:rFonts w:ascii="Times New Roman" w:hAnsi="Times New Roman"/>
              </w:rPr>
            </w:pPr>
            <w:r>
              <w:rPr>
                <w:rFonts w:hint="eastAsia" w:ascii="Times New Roman" w:hAnsi="Times New Roman"/>
              </w:rPr>
              <w:t>3月16</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20</w:t>
            </w:r>
            <w:r>
              <w:rPr>
                <w:rFonts w:ascii="Times New Roman" w:hAnsi="Times New Roman"/>
              </w:rPr>
              <w:t>日</w:t>
            </w:r>
          </w:p>
        </w:tc>
        <w:tc>
          <w:tcPr>
            <w:tcW w:w="738" w:type="dxa"/>
            <w:vAlign w:val="center"/>
          </w:tcPr>
          <w:p>
            <w:pPr>
              <w:spacing w:line="240" w:lineRule="auto"/>
              <w:ind w:firstLine="0" w:firstLineChars="0"/>
              <w:jc w:val="center"/>
              <w:rPr>
                <w:rFonts w:ascii="Times New Roman" w:hAnsi="Times New Roman"/>
              </w:rPr>
            </w:pPr>
            <w:r>
              <w:rPr>
                <w:rFonts w:hint="eastAsia" w:ascii="Times New Roman" w:hAnsi="Times New Roman"/>
              </w:rPr>
              <w:t>5</w:t>
            </w:r>
          </w:p>
        </w:tc>
        <w:tc>
          <w:tcPr>
            <w:tcW w:w="4394" w:type="dxa"/>
            <w:vAlign w:val="center"/>
          </w:tcPr>
          <w:p>
            <w:pPr>
              <w:spacing w:line="240" w:lineRule="auto"/>
              <w:ind w:firstLine="0" w:firstLineChars="0"/>
              <w:jc w:val="both"/>
              <w:rPr>
                <w:rFonts w:ascii="Times New Roman" w:hAnsi="Times New Roman"/>
              </w:rPr>
            </w:pPr>
            <w:r>
              <w:rPr>
                <w:rFonts w:hint="eastAsia" w:ascii="Times New Roman" w:hAnsi="Times New Roman"/>
              </w:rPr>
              <w:t>1.《卖油翁》、《陋室铭》、《爱莲说》三篇文言文的文意疏通，通过反复诵读，背诵《陋室铭》、《爱莲说》两篇文章。</w:t>
            </w:r>
          </w:p>
          <w:p>
            <w:pPr>
              <w:spacing w:line="240" w:lineRule="auto"/>
              <w:ind w:firstLine="0" w:firstLineChars="0"/>
              <w:jc w:val="both"/>
              <w:rPr>
                <w:rFonts w:ascii="Times New Roman" w:hAnsi="Times New Roman"/>
              </w:rPr>
            </w:pPr>
            <w:r>
              <w:rPr>
                <w:rFonts w:hint="eastAsia" w:ascii="Times New Roman" w:hAnsi="Times New Roman"/>
              </w:rPr>
              <w:t>2.继续学习《木兰诗》、《望岳》、《登飞来峰》、《泊秦淮》、《过松晨炊漆公店（其五）》。</w:t>
            </w:r>
          </w:p>
          <w:p>
            <w:pPr>
              <w:spacing w:line="240" w:lineRule="auto"/>
              <w:ind w:firstLine="0" w:firstLineChars="0"/>
              <w:jc w:val="both"/>
              <w:rPr>
                <w:rFonts w:ascii="Times New Roman" w:hAnsi="Times New Roman"/>
              </w:rPr>
            </w:pPr>
          </w:p>
        </w:tc>
        <w:tc>
          <w:tcPr>
            <w:tcW w:w="5873" w:type="dxa"/>
          </w:tcPr>
          <w:p>
            <w:pPr>
              <w:ind w:firstLine="0" w:firstLineChars="0"/>
            </w:pPr>
            <w:r>
              <w:rPr>
                <w:rFonts w:hint="eastAsia"/>
              </w:rPr>
              <w:t>1.背诵《陋室铭》、《爱莲说》，熟读《卖油翁》，根据文言文阅读的学习的特点，进行阅读指导。让学生能参考注释或者工具书，试着自己解决常见的文言文字词及句子的解释。</w:t>
            </w:r>
          </w:p>
          <w:p>
            <w:pPr>
              <w:ind w:firstLine="0" w:firstLineChars="0"/>
            </w:pPr>
            <w:r>
              <w:rPr>
                <w:rFonts w:hint="eastAsia"/>
              </w:rPr>
              <w:t>2.了解“铭”和“说”这两种文言文问题，查找资料，说出几篇属于这两种文体的文言作品，并且借助工具书阅读两种文体各一篇的文言文的大意。</w:t>
            </w:r>
          </w:p>
          <w:p>
            <w:pPr>
              <w:ind w:firstLine="0" w:firstLineChars="0"/>
            </w:pPr>
            <w:r>
              <w:rPr>
                <w:rFonts w:hint="eastAsia"/>
              </w:rPr>
              <w:t>3.了解重点作家作品，刘禹锡、欧阳修、周敦颐，学习以“知人论世”的方法来学习文言文作品。</w:t>
            </w:r>
          </w:p>
          <w:p>
            <w:pPr>
              <w:ind w:firstLine="0" w:firstLineChars="0"/>
            </w:pPr>
            <w:r>
              <w:rPr>
                <w:rFonts w:hint="eastAsia"/>
              </w:rPr>
              <w:t>4.</w:t>
            </w:r>
            <w:r>
              <w:t xml:space="preserve"> </w:t>
            </w:r>
            <w:r>
              <w:rPr>
                <w:rFonts w:hint="eastAsia"/>
              </w:rPr>
              <w:t>根据数字学校提供的微课程，自主学习这五首诗。选择“经典咏流传”片段，如《望岳》进行赏析。</w:t>
            </w:r>
          </w:p>
          <w:p>
            <w:pPr>
              <w:ind w:firstLine="0" w:firstLineChars="0"/>
              <w:rPr>
                <w:rFonts w:ascii="Times New Roman" w:hAnsi="Times New Roman"/>
              </w:rPr>
            </w:pPr>
            <w:r>
              <w:rPr>
                <w:rFonts w:hint="eastAsia"/>
              </w:rPr>
              <w:t>5.可参考哔哩哔哩教师的个性化解读《木兰诗》，激发学生的学习兴趣。链接：</w:t>
            </w:r>
            <w:r>
              <w:t>https://b23.tv/av93918025</w:t>
            </w:r>
          </w:p>
        </w:tc>
      </w:tr>
    </w:tbl>
    <w:p>
      <w:pPr>
        <w:spacing w:line="240" w:lineRule="auto"/>
        <w:ind w:firstLine="0" w:firstLineChars="0"/>
      </w:pPr>
      <w:r>
        <w:br w:type="page"/>
      </w:r>
    </w:p>
    <w:p>
      <w:pPr>
        <w:ind w:firstLine="0" w:firstLineChars="0"/>
        <w:jc w:val="center"/>
        <w:rPr>
          <w:b/>
        </w:rPr>
      </w:pPr>
      <w:r>
        <w:rPr>
          <w:rFonts w:hint="eastAsia"/>
          <w:b/>
        </w:rPr>
        <w:t>初二年语文在线教学学习进度及学习建议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871"/>
        <w:gridCol w:w="851"/>
        <w:gridCol w:w="4394"/>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ind w:firstLine="0" w:firstLineChars="0"/>
              <w:jc w:val="center"/>
            </w:pPr>
            <w:r>
              <w:rPr>
                <w:rFonts w:hint="eastAsia"/>
              </w:rPr>
              <w:t>周次</w:t>
            </w:r>
          </w:p>
        </w:tc>
        <w:tc>
          <w:tcPr>
            <w:tcW w:w="1871" w:type="dxa"/>
          </w:tcPr>
          <w:p>
            <w:pPr>
              <w:ind w:firstLine="0" w:firstLineChars="0"/>
              <w:jc w:val="center"/>
            </w:pPr>
            <w:r>
              <w:rPr>
                <w:rFonts w:hint="eastAsia"/>
              </w:rPr>
              <w:t>日期</w:t>
            </w:r>
          </w:p>
        </w:tc>
        <w:tc>
          <w:tcPr>
            <w:tcW w:w="851" w:type="dxa"/>
          </w:tcPr>
          <w:p>
            <w:pPr>
              <w:ind w:firstLine="0" w:firstLineChars="0"/>
              <w:jc w:val="center"/>
            </w:pPr>
            <w:r>
              <w:rPr>
                <w:rFonts w:hint="eastAsia"/>
              </w:rPr>
              <w:t>课时数</w:t>
            </w:r>
          </w:p>
        </w:tc>
        <w:tc>
          <w:tcPr>
            <w:tcW w:w="4394" w:type="dxa"/>
          </w:tcPr>
          <w:p>
            <w:pPr>
              <w:ind w:firstLine="0" w:firstLineChars="0"/>
              <w:jc w:val="center"/>
            </w:pPr>
            <w:r>
              <w:rPr>
                <w:rFonts w:hint="eastAsia"/>
              </w:rPr>
              <w:t>教学内容</w:t>
            </w:r>
          </w:p>
        </w:tc>
        <w:tc>
          <w:tcPr>
            <w:tcW w:w="5873" w:type="dxa"/>
          </w:tcPr>
          <w:p>
            <w:pPr>
              <w:ind w:firstLine="0" w:firstLineChars="0"/>
              <w:jc w:val="center"/>
            </w:pPr>
            <w:r>
              <w:rPr>
                <w:rFonts w:hint="eastAsia"/>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6" w:hRule="atLeast"/>
        </w:trPr>
        <w:tc>
          <w:tcPr>
            <w:tcW w:w="959" w:type="dxa"/>
            <w:vAlign w:val="center"/>
          </w:tcPr>
          <w:p>
            <w:pPr>
              <w:spacing w:line="240" w:lineRule="auto"/>
              <w:ind w:firstLine="0" w:firstLineChars="0"/>
              <w:jc w:val="center"/>
            </w:pPr>
            <w:r>
              <w:rPr>
                <w:rFonts w:hint="eastAsia"/>
              </w:rPr>
              <w:t>第六周</w:t>
            </w:r>
          </w:p>
        </w:tc>
        <w:tc>
          <w:tcPr>
            <w:tcW w:w="1871" w:type="dxa"/>
            <w:vAlign w:val="center"/>
          </w:tcPr>
          <w:p>
            <w:pPr>
              <w:spacing w:line="240" w:lineRule="auto"/>
              <w:ind w:firstLine="0" w:firstLineChars="0"/>
              <w:jc w:val="center"/>
              <w:rPr>
                <w:rFonts w:ascii="Times New Roman" w:hAnsi="Times New Roman"/>
              </w:rPr>
            </w:pPr>
            <w:r>
              <w:rPr>
                <w:rFonts w:hint="eastAsia" w:ascii="Times New Roman" w:hAnsi="Times New Roman"/>
              </w:rPr>
              <w:t>3月16</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20</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hint="eastAsia" w:ascii="Times New Roman" w:hAnsi="Times New Roman"/>
              </w:rPr>
              <w:t>5</w:t>
            </w:r>
          </w:p>
        </w:tc>
        <w:tc>
          <w:tcPr>
            <w:tcW w:w="4394" w:type="dxa"/>
            <w:vAlign w:val="center"/>
          </w:tcPr>
          <w:p>
            <w:pPr>
              <w:spacing w:line="240" w:lineRule="auto"/>
              <w:ind w:firstLine="0" w:firstLineChars="0"/>
              <w:jc w:val="both"/>
              <w:rPr>
                <w:rFonts w:ascii="Times New Roman" w:hAnsi="Times New Roman"/>
              </w:rPr>
            </w:pPr>
            <w:r>
              <w:rPr>
                <w:rFonts w:hint="eastAsia" w:ascii="Times New Roman" w:hAnsi="Times New Roman"/>
              </w:rPr>
              <w:t>1.《桃花源记》、《小石潭记》、《核舟记》三篇文言文的文意疏通，通过反复诵读，领会文言文的丰富内涵，了解古人的思想、情趣，感受他们的智慧，并积累一些常用的文言词语。</w:t>
            </w:r>
          </w:p>
          <w:p>
            <w:pPr>
              <w:spacing w:line="240" w:lineRule="auto"/>
              <w:ind w:firstLine="0" w:firstLineChars="0"/>
              <w:jc w:val="both"/>
              <w:rPr>
                <w:rFonts w:ascii="Times New Roman" w:hAnsi="Times New Roman"/>
              </w:rPr>
            </w:pPr>
            <w:r>
              <w:rPr>
                <w:rFonts w:hint="eastAsia" w:ascii="Times New Roman" w:hAnsi="Times New Roman"/>
              </w:rPr>
              <w:t>2.继续阅读《傅雷家书》，每天至少阅读3封家书。</w:t>
            </w:r>
          </w:p>
          <w:p>
            <w:pPr>
              <w:spacing w:line="240" w:lineRule="auto"/>
              <w:ind w:firstLine="0" w:firstLineChars="0"/>
              <w:jc w:val="both"/>
              <w:rPr>
                <w:rFonts w:ascii="Times New Roman" w:hAnsi="Times New Roman"/>
              </w:rPr>
            </w:pPr>
            <w:r>
              <w:rPr>
                <w:rFonts w:hint="eastAsia" w:ascii="Times New Roman" w:hAnsi="Times New Roman"/>
              </w:rPr>
              <w:t>3.看影视学语文。</w:t>
            </w:r>
          </w:p>
        </w:tc>
        <w:tc>
          <w:tcPr>
            <w:tcW w:w="5873" w:type="dxa"/>
          </w:tcPr>
          <w:p>
            <w:pPr>
              <w:spacing w:line="240" w:lineRule="auto"/>
              <w:ind w:firstLine="0" w:firstLineChars="0"/>
              <w:jc w:val="both"/>
              <w:rPr>
                <w:rFonts w:ascii="Times New Roman" w:hAnsi="Times New Roman"/>
              </w:rPr>
            </w:pPr>
            <w:r>
              <w:t>1.</w:t>
            </w:r>
            <w:r>
              <w:rPr>
                <w:rFonts w:hint="eastAsia" w:ascii="Times New Roman" w:hAnsi="Times New Roman"/>
              </w:rPr>
              <w:t>根据文言文阅读的学习的特点，</w:t>
            </w:r>
            <w:r>
              <w:rPr>
                <w:rFonts w:ascii="Times New Roman" w:hAnsi="Times New Roman"/>
              </w:rPr>
              <w:t>进行</w:t>
            </w:r>
            <w:r>
              <w:rPr>
                <w:rFonts w:hint="eastAsia" w:ascii="Times New Roman" w:hAnsi="Times New Roman"/>
              </w:rPr>
              <w:t>阅读指导，重点在于文言文重点实词的识记和运用，以及断句的训练。可以用练习题的方式，比如重点字词的解析，比如没有断句的文言文原句都可成为练习材料。</w:t>
            </w:r>
          </w:p>
          <w:p>
            <w:pPr>
              <w:spacing w:line="240" w:lineRule="auto"/>
              <w:ind w:firstLine="0" w:firstLineChars="0"/>
              <w:jc w:val="both"/>
              <w:rPr>
                <w:rFonts w:ascii="Times New Roman" w:hAnsi="Times New Roman"/>
              </w:rPr>
            </w:pPr>
            <w:r>
              <w:rPr>
                <w:rFonts w:hint="eastAsia"/>
              </w:rPr>
              <w:t>2.</w:t>
            </w:r>
            <w:r>
              <w:rPr>
                <w:rFonts w:hint="eastAsia" w:ascii="Times New Roman" w:hAnsi="Times New Roman"/>
              </w:rPr>
              <w:t>了解重要作家作品，陶渊明、柳宗元，学习以“知人论世”的方法学习文言文。</w:t>
            </w:r>
          </w:p>
          <w:p>
            <w:pPr>
              <w:ind w:firstLine="0" w:firstLineChars="0"/>
            </w:pPr>
            <w:r>
              <w:rPr>
                <w:rFonts w:hint="eastAsia"/>
              </w:rPr>
              <w:t>3.了解“记”的特点，以《小石潭记》为例，理清游记的线索，结合第五单元的写作“学写游记”，学习写作“游记”的一些方法。将文言文和现代文的阅读写作结合在一起。</w:t>
            </w:r>
          </w:p>
          <w:p>
            <w:pPr>
              <w:ind w:firstLine="0" w:firstLineChars="0"/>
            </w:pPr>
            <w:r>
              <w:rPr>
                <w:rFonts w:hint="eastAsia"/>
              </w:rPr>
              <w:t>4.根据每日的进度，主要研讨傅雷的教子之道，父子情深等专题，对精选家书进行圈点批注（具体要求参见课文名著导读要求）</w:t>
            </w:r>
          </w:p>
          <w:p>
            <w:pPr>
              <w:spacing w:line="240" w:lineRule="auto"/>
              <w:ind w:firstLine="0" w:firstLineChars="0"/>
              <w:jc w:val="both"/>
              <w:rPr>
                <w:rFonts w:ascii="Times New Roman" w:hAnsi="Times New Roman"/>
              </w:rPr>
            </w:pPr>
            <w:r>
              <w:rPr>
                <w:rFonts w:hint="eastAsia"/>
              </w:rPr>
              <w:t>5.</w:t>
            </w:r>
            <w:r>
              <w:rPr>
                <w:rFonts w:hint="eastAsia" w:ascii="Times New Roman" w:hAnsi="Times New Roman"/>
              </w:rPr>
              <w:t>根据线上教学的特点，提供精选的名著阅读的补充影视素材，通过了解傅雷父子其人其事，激发学生阅读的兴趣，更好地巩固学习内容。</w:t>
            </w:r>
          </w:p>
          <w:p>
            <w:pPr>
              <w:spacing w:line="240" w:lineRule="auto"/>
              <w:ind w:firstLine="0" w:firstLineChars="0"/>
              <w:jc w:val="both"/>
              <w:rPr>
                <w:rFonts w:ascii="Times New Roman" w:hAnsi="Times New Roman"/>
              </w:rPr>
            </w:pPr>
            <w:r>
              <w:rPr>
                <w:rFonts w:hint="eastAsia" w:ascii="Times New Roman" w:hAnsi="Times New Roman"/>
              </w:rPr>
              <w:t>6.</w:t>
            </w:r>
            <w:r>
              <w:rPr>
                <w:rFonts w:hint="eastAsia"/>
              </w:rPr>
              <w:t xml:space="preserve"> 根据数字学校提供的微课程系列“看影视学语文”，学习“倒叙插叙”“正侧面描写”“景物描写”的三种作用，并在阅读和写作的实践中运用它。</w:t>
            </w:r>
          </w:p>
        </w:tc>
      </w:tr>
    </w:tbl>
    <w:p>
      <w:pPr>
        <w:ind w:firstLine="0" w:firstLineChars="0"/>
        <w:jc w:val="center"/>
      </w:pPr>
    </w:p>
    <w:p>
      <w:pPr>
        <w:spacing w:line="240" w:lineRule="auto"/>
        <w:ind w:firstLine="0" w:firstLineChars="0"/>
        <w:rPr>
          <w:b/>
        </w:rPr>
      </w:pPr>
      <w:r>
        <w:rPr>
          <w:b/>
        </w:rPr>
        <w:br w:type="page"/>
      </w:r>
    </w:p>
    <w:p>
      <w:pPr>
        <w:ind w:firstLine="0" w:firstLineChars="0"/>
        <w:jc w:val="center"/>
        <w:rPr>
          <w:b/>
        </w:rPr>
      </w:pPr>
      <w:r>
        <w:rPr>
          <w:rFonts w:hint="eastAsia"/>
          <w:b/>
        </w:rPr>
        <w:t>初三年语文“云课堂”教学进度及教学建议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871"/>
        <w:gridCol w:w="851"/>
        <w:gridCol w:w="4394"/>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240" w:lineRule="auto"/>
              <w:ind w:firstLine="0" w:firstLineChars="0"/>
              <w:jc w:val="center"/>
            </w:pPr>
            <w:r>
              <w:rPr>
                <w:rFonts w:hint="eastAsia"/>
              </w:rPr>
              <w:t>周次</w:t>
            </w:r>
          </w:p>
        </w:tc>
        <w:tc>
          <w:tcPr>
            <w:tcW w:w="1871" w:type="dxa"/>
          </w:tcPr>
          <w:p>
            <w:pPr>
              <w:spacing w:line="240" w:lineRule="auto"/>
              <w:ind w:firstLine="0" w:firstLineChars="0"/>
              <w:jc w:val="center"/>
            </w:pPr>
            <w:r>
              <w:rPr>
                <w:rFonts w:hint="eastAsia"/>
              </w:rPr>
              <w:t>日期</w:t>
            </w:r>
          </w:p>
        </w:tc>
        <w:tc>
          <w:tcPr>
            <w:tcW w:w="851" w:type="dxa"/>
          </w:tcPr>
          <w:p>
            <w:pPr>
              <w:spacing w:line="240" w:lineRule="auto"/>
              <w:ind w:firstLine="0" w:firstLineChars="0"/>
              <w:jc w:val="center"/>
            </w:pPr>
            <w:r>
              <w:rPr>
                <w:rFonts w:hint="eastAsia"/>
              </w:rPr>
              <w:t>课时数</w:t>
            </w:r>
          </w:p>
        </w:tc>
        <w:tc>
          <w:tcPr>
            <w:tcW w:w="4394" w:type="dxa"/>
          </w:tcPr>
          <w:p>
            <w:pPr>
              <w:spacing w:line="240" w:lineRule="auto"/>
              <w:ind w:firstLine="0" w:firstLineChars="0"/>
              <w:jc w:val="center"/>
            </w:pPr>
            <w:r>
              <w:rPr>
                <w:rFonts w:hint="eastAsia"/>
              </w:rPr>
              <w:t>教学内容</w:t>
            </w:r>
          </w:p>
        </w:tc>
        <w:tc>
          <w:tcPr>
            <w:tcW w:w="5873" w:type="dxa"/>
          </w:tcPr>
          <w:p>
            <w:pPr>
              <w:spacing w:line="240" w:lineRule="auto"/>
              <w:ind w:firstLine="0" w:firstLineChars="0"/>
              <w:jc w:val="center"/>
            </w:pPr>
            <w:r>
              <w:rPr>
                <w:rFonts w:hint="eastAsia"/>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6" w:hRule="atLeast"/>
        </w:trPr>
        <w:tc>
          <w:tcPr>
            <w:tcW w:w="959" w:type="dxa"/>
            <w:vAlign w:val="center"/>
          </w:tcPr>
          <w:p>
            <w:pPr>
              <w:spacing w:line="240" w:lineRule="auto"/>
              <w:ind w:firstLine="0" w:firstLineChars="0"/>
              <w:jc w:val="center"/>
            </w:pPr>
            <w:r>
              <w:rPr>
                <w:rFonts w:hint="eastAsia"/>
              </w:rPr>
              <w:t>第六周</w:t>
            </w:r>
          </w:p>
        </w:tc>
        <w:tc>
          <w:tcPr>
            <w:tcW w:w="1871" w:type="dxa"/>
            <w:vAlign w:val="center"/>
          </w:tcPr>
          <w:p>
            <w:pPr>
              <w:spacing w:line="240" w:lineRule="auto"/>
              <w:ind w:firstLine="0" w:firstLineChars="0"/>
              <w:jc w:val="center"/>
              <w:rPr>
                <w:rFonts w:ascii="Times New Roman" w:hAnsi="Times New Roman"/>
              </w:rPr>
            </w:pPr>
            <w:r>
              <w:rPr>
                <w:rFonts w:hint="eastAsia" w:ascii="Times New Roman" w:hAnsi="Times New Roman"/>
              </w:rPr>
              <w:t>3月16</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20</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hint="eastAsia" w:ascii="Times New Roman" w:hAnsi="Times New Roman"/>
              </w:rPr>
              <w:t>5</w:t>
            </w:r>
          </w:p>
        </w:tc>
        <w:tc>
          <w:tcPr>
            <w:tcW w:w="4394" w:type="dxa"/>
            <w:vAlign w:val="center"/>
          </w:tcPr>
          <w:p>
            <w:pPr>
              <w:spacing w:line="240" w:lineRule="auto"/>
              <w:ind w:firstLine="0" w:firstLineChars="0"/>
              <w:jc w:val="both"/>
            </w:pPr>
            <w:r>
              <w:rPr>
                <w:rFonts w:hint="eastAsia"/>
              </w:rPr>
              <w:t>1.《鱼我所欲也》、《唐雎不辱使命》、《送东阳马生序》三篇文言文的文意疏通，把握文言文的意蕴，领悟作者的思想感情，并能够运用历史眼光审视作品的当代意义。增强文言语感，积累常见文言词语。</w:t>
            </w:r>
          </w:p>
          <w:p>
            <w:pPr>
              <w:spacing w:line="240" w:lineRule="auto"/>
              <w:ind w:firstLine="0" w:firstLineChars="0"/>
              <w:jc w:val="both"/>
            </w:pPr>
            <w:r>
              <w:rPr>
                <w:rFonts w:hint="eastAsia"/>
              </w:rPr>
              <w:t>2.非连续性文本阅读训练</w:t>
            </w:r>
          </w:p>
          <w:p>
            <w:pPr>
              <w:spacing w:line="240" w:lineRule="auto"/>
              <w:ind w:firstLine="0" w:firstLineChars="0"/>
              <w:jc w:val="both"/>
            </w:pPr>
          </w:p>
        </w:tc>
        <w:tc>
          <w:tcPr>
            <w:tcW w:w="5873" w:type="dxa"/>
          </w:tcPr>
          <w:p>
            <w:pPr>
              <w:spacing w:line="240" w:lineRule="auto"/>
              <w:ind w:firstLine="0" w:firstLineChars="0"/>
              <w:jc w:val="both"/>
              <w:rPr>
                <w:rFonts w:ascii="Times New Roman" w:hAnsi="Times New Roman"/>
              </w:rPr>
            </w:pPr>
            <w:r>
              <w:rPr>
                <w:rFonts w:ascii="Times New Roman" w:hAnsi="Times New Roman"/>
              </w:rPr>
              <w:t>1.</w:t>
            </w:r>
            <w:r>
              <w:rPr>
                <w:rFonts w:hint="eastAsia" w:ascii="Times New Roman" w:hAnsi="Times New Roman"/>
              </w:rPr>
              <w:t>根据中考文言文阅读的考查要求，</w:t>
            </w:r>
            <w:r>
              <w:rPr>
                <w:rFonts w:ascii="Times New Roman" w:hAnsi="Times New Roman"/>
              </w:rPr>
              <w:t>进行</w:t>
            </w:r>
            <w:r>
              <w:rPr>
                <w:rFonts w:hint="eastAsia" w:ascii="Times New Roman" w:hAnsi="Times New Roman"/>
              </w:rPr>
              <w:t>阅读指导，重点在于文言文重点实词的识记和运用，以及断句的训练。可以用练习题的方式，比如重点字词的解析，比如没有断句的文言文原句都可成为练习。</w:t>
            </w:r>
          </w:p>
          <w:p>
            <w:pPr>
              <w:spacing w:line="240" w:lineRule="auto"/>
              <w:ind w:firstLine="0" w:firstLineChars="0"/>
              <w:jc w:val="both"/>
              <w:rPr>
                <w:rFonts w:ascii="Times New Roman" w:hAnsi="Times New Roman"/>
              </w:rPr>
            </w:pPr>
            <w:r>
              <w:rPr>
                <w:rFonts w:ascii="Times New Roman" w:hAnsi="Times New Roman"/>
              </w:rPr>
              <w:t>2.</w:t>
            </w:r>
            <w:r>
              <w:rPr>
                <w:rFonts w:hint="eastAsia" w:ascii="Times New Roman" w:hAnsi="Times New Roman"/>
              </w:rPr>
              <w:t>根据第四周的名师课堂《圆融贯通——文言文字词学习》其中的文言文字词分类复习方法，让学生根据这三篇文言文的学习，辐射到文言文字词复习中去。举一反三，达到迁移的目的。</w:t>
            </w:r>
          </w:p>
          <w:p>
            <w:pPr>
              <w:spacing w:line="240" w:lineRule="auto"/>
              <w:ind w:firstLine="0" w:firstLineChars="0"/>
              <w:jc w:val="both"/>
              <w:rPr>
                <w:rFonts w:ascii="Times New Roman" w:hAnsi="Times New Roman"/>
              </w:rPr>
            </w:pPr>
            <w:r>
              <w:rPr>
                <w:rFonts w:ascii="Times New Roman" w:hAnsi="Times New Roman"/>
              </w:rPr>
              <w:t>3.</w:t>
            </w:r>
            <w:r>
              <w:rPr>
                <w:rFonts w:hint="eastAsia" w:ascii="Times New Roman" w:hAnsi="Times New Roman"/>
              </w:rPr>
              <w:t>根据线上教学的特点，提供比如“经典咏流传”中的文言文吟诵片段，激发学生阅读的兴趣，更好地巩固学习内容。</w:t>
            </w:r>
          </w:p>
          <w:p>
            <w:pPr>
              <w:spacing w:line="240" w:lineRule="auto"/>
              <w:ind w:firstLine="0" w:firstLineChars="0"/>
              <w:jc w:val="both"/>
              <w:rPr>
                <w:rFonts w:ascii="Times New Roman" w:hAnsi="Times New Roman"/>
              </w:rPr>
            </w:pPr>
            <w:r>
              <w:rPr>
                <w:rFonts w:hint="eastAsia" w:ascii="Times New Roman" w:hAnsi="Times New Roman"/>
              </w:rPr>
              <w:t>4.根据数字学校提供的非连续性文本阅读训练的方法，结合九上福建省各地市的质检试卷中的非连续性文本阅读材料，进行解析，反思，归纳，总结。</w:t>
            </w:r>
          </w:p>
        </w:tc>
      </w:tr>
    </w:tbl>
    <w:p>
      <w:pPr>
        <w:ind w:firstLine="0" w:firstLineChars="0"/>
        <w:jc w:val="center"/>
      </w:pPr>
    </w:p>
    <w:p>
      <w:pPr>
        <w:spacing w:line="240" w:lineRule="auto"/>
        <w:ind w:firstLine="0" w:firstLineChars="0"/>
        <w:rPr>
          <w:b/>
          <w:sz w:val="24"/>
          <w:szCs w:val="24"/>
        </w:rPr>
      </w:pPr>
      <w:r>
        <w:rPr>
          <w:b/>
          <w:sz w:val="24"/>
          <w:szCs w:val="24"/>
        </w:rPr>
        <w:br w:type="page"/>
      </w:r>
    </w:p>
    <w:p>
      <w:pPr>
        <w:ind w:firstLine="0" w:firstLineChars="0"/>
        <w:jc w:val="center"/>
        <w:rPr>
          <w:b/>
        </w:rPr>
      </w:pPr>
      <w:r>
        <w:rPr>
          <w:rFonts w:hint="eastAsia"/>
          <w:b/>
          <w:sz w:val="24"/>
          <w:szCs w:val="24"/>
        </w:rPr>
        <w:t>（数学科）</w:t>
      </w:r>
    </w:p>
    <w:p>
      <w:pPr>
        <w:ind w:firstLine="0" w:firstLineChars="0"/>
        <w:jc w:val="center"/>
        <w:rPr>
          <w:b/>
        </w:rPr>
      </w:pPr>
      <w:r>
        <w:rPr>
          <w:rFonts w:hint="eastAsia"/>
          <w:b/>
        </w:rPr>
        <w:t>初一年数学在线教学学习进度及学习建议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3231"/>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3231" w:type="dxa"/>
            <w:vAlign w:val="center"/>
          </w:tcPr>
          <w:p>
            <w:pPr>
              <w:ind w:firstLine="0" w:firstLineChars="0"/>
              <w:jc w:val="center"/>
              <w:rPr>
                <w:rFonts w:ascii="Times New Roman" w:hAnsi="Times New Roman"/>
              </w:rPr>
            </w:pPr>
            <w:r>
              <w:rPr>
                <w:rFonts w:ascii="Times New Roman" w:hAnsi="Times New Roman"/>
              </w:rPr>
              <w:t>教学内容</w:t>
            </w:r>
          </w:p>
        </w:tc>
        <w:tc>
          <w:tcPr>
            <w:tcW w:w="7036" w:type="dxa"/>
            <w:vAlign w:val="center"/>
          </w:tcPr>
          <w:p>
            <w:pPr>
              <w:ind w:firstLine="0" w:firstLineChars="0"/>
              <w:jc w:val="center"/>
              <w:rPr>
                <w:rFonts w:ascii="Times New Roman" w:hAnsi="Times New Roman"/>
              </w:rPr>
            </w:pPr>
            <w:r>
              <w:rPr>
                <w:rFonts w:ascii="Times New Roman" w:hAnsi="Times New Roman"/>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8"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—21日</w:t>
            </w:r>
          </w:p>
        </w:tc>
        <w:tc>
          <w:tcPr>
            <w:tcW w:w="851" w:type="dxa"/>
            <w:vAlign w:val="center"/>
          </w:tcPr>
          <w:p>
            <w:pPr>
              <w:spacing w:line="240" w:lineRule="auto"/>
              <w:ind w:firstLine="0" w:firstLineChars="0"/>
              <w:jc w:val="center"/>
              <w:rPr>
                <w:rFonts w:ascii="Times New Roman" w:hAnsi="Times New Roman"/>
              </w:rPr>
            </w:pPr>
            <w:r>
              <w:rPr>
                <w:rFonts w:ascii="Times New Roman" w:hAnsi="Times New Roman"/>
              </w:rPr>
              <w:t>5</w:t>
            </w:r>
          </w:p>
        </w:tc>
        <w:tc>
          <w:tcPr>
            <w:tcW w:w="3231" w:type="dxa"/>
            <w:vAlign w:val="center"/>
          </w:tcPr>
          <w:p>
            <w:pPr>
              <w:spacing w:line="240" w:lineRule="auto"/>
              <w:ind w:firstLine="0" w:firstLineChars="0"/>
              <w:jc w:val="both"/>
              <w:rPr>
                <w:rFonts w:ascii="Times New Roman" w:hAnsi="Times New Roman"/>
              </w:rPr>
            </w:pPr>
            <w:r>
              <w:rPr>
                <w:rFonts w:hint="eastAsia" w:ascii="Times New Roman" w:hAnsi="Times New Roman"/>
              </w:rPr>
              <w:t>第八章 二元一次方程组</w:t>
            </w:r>
          </w:p>
          <w:p>
            <w:pPr>
              <w:spacing w:line="240" w:lineRule="auto"/>
              <w:ind w:firstLine="0" w:firstLineChars="0"/>
              <w:jc w:val="both"/>
              <w:rPr>
                <w:rFonts w:ascii="Times New Roman" w:hAnsi="Times New Roman"/>
              </w:rPr>
            </w:pPr>
            <w:r>
              <w:rPr>
                <w:rFonts w:hint="eastAsia" w:ascii="Times New Roman" w:hAnsi="Times New Roman"/>
              </w:rPr>
              <w:t>8</w:t>
            </w:r>
            <w:r>
              <w:rPr>
                <w:rFonts w:ascii="Times New Roman" w:hAnsi="Times New Roman"/>
              </w:rPr>
              <w:t>.</w:t>
            </w:r>
            <w:r>
              <w:rPr>
                <w:rFonts w:hint="eastAsia" w:ascii="Times New Roman" w:hAnsi="Times New Roman"/>
              </w:rPr>
              <w:t>1 二元一次方程组</w:t>
            </w:r>
            <w:r>
              <w:rPr>
                <w:rFonts w:ascii="Times New Roman" w:hAnsi="Times New Roman"/>
              </w:rPr>
              <w:t>（</w:t>
            </w:r>
            <w:r>
              <w:rPr>
                <w:rFonts w:hint="eastAsia" w:ascii="Times New Roman" w:hAnsi="Times New Roman"/>
              </w:rPr>
              <w:t>1课时）</w:t>
            </w:r>
          </w:p>
          <w:p>
            <w:pPr>
              <w:spacing w:line="240" w:lineRule="auto"/>
              <w:ind w:firstLine="0" w:firstLineChars="0"/>
              <w:jc w:val="both"/>
              <w:rPr>
                <w:rFonts w:ascii="Times New Roman" w:hAnsi="Times New Roman"/>
              </w:rPr>
            </w:pPr>
            <w:r>
              <w:rPr>
                <w:rFonts w:hint="eastAsia" w:ascii="Times New Roman" w:hAnsi="Times New Roman"/>
              </w:rPr>
              <w:t>8.2 消元——解二元一次方程组</w:t>
            </w:r>
          </w:p>
          <w:p>
            <w:pPr>
              <w:spacing w:line="240" w:lineRule="auto"/>
              <w:ind w:firstLine="420"/>
              <w:jc w:val="both"/>
              <w:rPr>
                <w:rFonts w:ascii="Times New Roman" w:hAnsi="Times New Roman"/>
              </w:rPr>
            </w:pPr>
            <w:r>
              <w:rPr>
                <w:rFonts w:hint="eastAsia" w:ascii="Times New Roman" w:hAnsi="Times New Roman"/>
              </w:rPr>
              <w:t>代入消元法（2课时）</w:t>
            </w:r>
          </w:p>
          <w:p>
            <w:pPr>
              <w:spacing w:line="240" w:lineRule="auto"/>
              <w:ind w:firstLine="420"/>
              <w:jc w:val="both"/>
              <w:rPr>
                <w:rFonts w:ascii="Times New Roman" w:hAnsi="Times New Roman"/>
              </w:rPr>
            </w:pPr>
            <w:r>
              <w:rPr>
                <w:rFonts w:hint="eastAsia" w:ascii="Times New Roman" w:hAnsi="Times New Roman"/>
              </w:rPr>
              <w:t>加减消元法（2课时）</w:t>
            </w:r>
          </w:p>
          <w:p>
            <w:pPr>
              <w:spacing w:line="240" w:lineRule="auto"/>
              <w:ind w:firstLine="420"/>
              <w:jc w:val="both"/>
              <w:rPr>
                <w:rFonts w:ascii="Times New Roman" w:hAnsi="Times New Roman"/>
              </w:rPr>
            </w:pPr>
          </w:p>
          <w:p>
            <w:pPr>
              <w:spacing w:line="240" w:lineRule="auto"/>
              <w:ind w:firstLine="420"/>
              <w:jc w:val="both"/>
              <w:rPr>
                <w:rFonts w:ascii="Times New Roman" w:hAnsi="Times New Roman"/>
              </w:rPr>
            </w:pPr>
          </w:p>
          <w:p>
            <w:pPr>
              <w:spacing w:line="240" w:lineRule="auto"/>
              <w:ind w:firstLine="0" w:firstLineChars="0"/>
              <w:jc w:val="both"/>
              <w:rPr>
                <w:rFonts w:ascii="Times New Roman" w:hAnsi="Times New Roman"/>
              </w:rPr>
            </w:pPr>
          </w:p>
        </w:tc>
        <w:tc>
          <w:tcPr>
            <w:tcW w:w="7036" w:type="dxa"/>
          </w:tcPr>
          <w:p>
            <w:pPr>
              <w:spacing w:line="240" w:lineRule="auto"/>
              <w:ind w:firstLine="0" w:firstLineChars="0"/>
              <w:jc w:val="both"/>
              <w:rPr>
                <w:rFonts w:ascii="Times New Roman" w:hAnsi="Times New Roman"/>
              </w:rPr>
            </w:pPr>
            <w:r>
              <w:rPr>
                <w:rFonts w:hint="eastAsia" w:ascii="Times New Roman" w:hAnsi="Times New Roman"/>
              </w:rPr>
              <w:t>1.</w:t>
            </w:r>
            <w:r>
              <w:rPr>
                <w:rFonts w:ascii="Times New Roman" w:hAnsi="Times New Roman"/>
              </w:rPr>
              <w:t xml:space="preserve"> </w:t>
            </w:r>
            <w:r>
              <w:rPr>
                <w:rFonts w:hint="eastAsia" w:ascii="Times New Roman" w:hAnsi="Times New Roman"/>
              </w:rPr>
              <w:t>教学内容处理：</w:t>
            </w:r>
          </w:p>
          <w:p>
            <w:pPr>
              <w:spacing w:line="240" w:lineRule="auto"/>
              <w:ind w:firstLine="0" w:firstLineChars="0"/>
              <w:jc w:val="both"/>
              <w:rPr>
                <w:rFonts w:ascii="Times New Roman" w:hAnsi="Times New Roman"/>
              </w:rPr>
            </w:pPr>
            <w:r>
              <w:rPr>
                <w:rFonts w:ascii="Times New Roman" w:hAnsi="Times New Roman"/>
              </w:rPr>
              <w:t>（</w:t>
            </w:r>
            <w:r>
              <w:rPr>
                <w:rFonts w:hint="eastAsia" w:ascii="Times New Roman" w:hAnsi="Times New Roman"/>
              </w:rPr>
              <w:t>1）通过本章的引例理解二元一次方程（组）的解的概念。</w:t>
            </w:r>
          </w:p>
          <w:p>
            <w:pPr>
              <w:spacing w:line="240" w:lineRule="auto"/>
              <w:ind w:firstLine="0" w:firstLineChars="0"/>
              <w:jc w:val="both"/>
              <w:rPr>
                <w:rFonts w:ascii="Times New Roman" w:hAnsi="Times New Roman"/>
              </w:rPr>
            </w:pPr>
            <w:r>
              <w:rPr>
                <w:rFonts w:hint="eastAsia" w:ascii="Times New Roman" w:hAnsi="Times New Roman"/>
              </w:rPr>
              <w:t>（2）在后续的学习中会经常用到代入消元的方法，在教学中不要弱化，但要题目难度要把握适度。</w:t>
            </w:r>
          </w:p>
          <w:p>
            <w:pPr>
              <w:spacing w:line="240" w:lineRule="auto"/>
              <w:ind w:firstLine="0" w:firstLineChars="0"/>
              <w:jc w:val="both"/>
              <w:rPr>
                <w:rFonts w:ascii="Times New Roman" w:hAnsi="Times New Roman"/>
              </w:rPr>
            </w:pPr>
            <w:r>
              <w:rPr>
                <w:rFonts w:hint="eastAsia" w:ascii="Times New Roman" w:hAnsi="Times New Roman"/>
              </w:rPr>
              <w:t>（3）在了解消元法解方程的算理的基础上，进行技能训练，并渗透算法中程序化的思想。</w:t>
            </w:r>
          </w:p>
          <w:p>
            <w:pPr>
              <w:spacing w:line="240" w:lineRule="auto"/>
              <w:ind w:firstLine="0" w:firstLineChars="0"/>
              <w:jc w:val="both"/>
              <w:rPr>
                <w:rFonts w:ascii="Times New Roman" w:hAnsi="Times New Roman"/>
              </w:rPr>
            </w:pPr>
            <w:r>
              <w:rPr>
                <w:rFonts w:ascii="Times New Roman" w:hAnsi="Times New Roman"/>
              </w:rPr>
              <w:t>2</w:t>
            </w:r>
            <w:r>
              <w:rPr>
                <w:rFonts w:hint="eastAsia" w:ascii="Times New Roman" w:hAnsi="Times New Roman"/>
              </w:rPr>
              <w:t>.</w:t>
            </w:r>
            <w:r>
              <w:rPr>
                <w:rFonts w:ascii="Times New Roman" w:hAnsi="Times New Roman"/>
              </w:rPr>
              <w:t xml:space="preserve"> 依照课标实施教学，不要人为加难，尤其注意精准选题；</w:t>
            </w:r>
          </w:p>
          <w:p>
            <w:pPr>
              <w:spacing w:line="240" w:lineRule="auto"/>
              <w:ind w:firstLine="0" w:firstLineChars="0"/>
              <w:jc w:val="both"/>
              <w:rPr>
                <w:rFonts w:ascii="Times New Roman" w:hAnsi="Times New Roman"/>
              </w:rPr>
            </w:pPr>
            <w:r>
              <w:rPr>
                <w:rFonts w:hint="eastAsia" w:ascii="Times New Roman" w:hAnsi="Times New Roman"/>
              </w:rPr>
              <w:t>3.</w:t>
            </w:r>
            <w:r>
              <w:rPr>
                <w:rFonts w:ascii="Times New Roman" w:hAnsi="Times New Roman"/>
              </w:rPr>
              <w:t xml:space="preserve"> </w:t>
            </w:r>
            <w:r>
              <w:rPr>
                <w:rFonts w:hint="eastAsia" w:ascii="Times New Roman" w:hAnsi="Times New Roman"/>
              </w:rPr>
              <w:t>尽可能从目标、内容、教法上实施分层教学；</w:t>
            </w:r>
          </w:p>
          <w:p>
            <w:pPr>
              <w:spacing w:line="240" w:lineRule="auto"/>
              <w:ind w:firstLine="0" w:firstLineChars="0"/>
              <w:jc w:val="both"/>
              <w:rPr>
                <w:rFonts w:ascii="Times New Roman" w:hAnsi="Times New Roman"/>
              </w:rPr>
            </w:pPr>
            <w:r>
              <w:rPr>
                <w:rFonts w:ascii="Times New Roman" w:hAnsi="Times New Roman"/>
              </w:rPr>
              <w:t xml:space="preserve">4. </w:t>
            </w:r>
            <w:r>
              <w:rPr>
                <w:rFonts w:hint="eastAsia" w:ascii="Times New Roman" w:hAnsi="Times New Roman"/>
              </w:rPr>
              <w:t>遵循“小步走、勤回头；慢节奏、多检测；知学情、善调整”的原则，以适应线上教学的特点。</w:t>
            </w:r>
          </w:p>
        </w:tc>
      </w:tr>
    </w:tbl>
    <w:p>
      <w:pPr>
        <w:ind w:firstLine="0" w:firstLineChars="0"/>
        <w:jc w:val="center"/>
        <w:rPr>
          <w:b/>
        </w:rPr>
      </w:pPr>
      <w:r>
        <w:rPr>
          <w:rFonts w:hint="eastAsia"/>
          <w:b/>
        </w:rPr>
        <w:t>初二年数学在线教学学习进度及学习建议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3231"/>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3231" w:type="dxa"/>
            <w:vAlign w:val="center"/>
          </w:tcPr>
          <w:p>
            <w:pPr>
              <w:ind w:firstLine="0" w:firstLineChars="0"/>
              <w:jc w:val="center"/>
              <w:rPr>
                <w:rFonts w:ascii="Times New Roman" w:hAnsi="Times New Roman"/>
              </w:rPr>
            </w:pPr>
            <w:r>
              <w:rPr>
                <w:rFonts w:ascii="Times New Roman" w:hAnsi="Times New Roman"/>
              </w:rPr>
              <w:t>教学内容</w:t>
            </w:r>
          </w:p>
        </w:tc>
        <w:tc>
          <w:tcPr>
            <w:tcW w:w="7036" w:type="dxa"/>
            <w:vAlign w:val="center"/>
          </w:tcPr>
          <w:p>
            <w:pPr>
              <w:ind w:firstLine="0" w:firstLineChars="0"/>
              <w:jc w:val="center"/>
              <w:rPr>
                <w:rFonts w:ascii="Times New Roman" w:hAnsi="Times New Roman"/>
              </w:rPr>
            </w:pPr>
            <w:r>
              <w:rPr>
                <w:rFonts w:ascii="Times New Roman" w:hAnsi="Times New Roman"/>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—20日</w:t>
            </w:r>
          </w:p>
        </w:tc>
        <w:tc>
          <w:tcPr>
            <w:tcW w:w="851" w:type="dxa"/>
            <w:vAlign w:val="center"/>
          </w:tcPr>
          <w:p>
            <w:pPr>
              <w:spacing w:line="240" w:lineRule="auto"/>
              <w:ind w:firstLine="0" w:firstLineChars="0"/>
              <w:jc w:val="center"/>
              <w:rPr>
                <w:rFonts w:ascii="Times New Roman" w:hAnsi="Times New Roman"/>
              </w:rPr>
            </w:pPr>
            <w:r>
              <w:rPr>
                <w:rFonts w:ascii="Times New Roman" w:hAnsi="Times New Roman"/>
              </w:rPr>
              <w:t>5</w:t>
            </w:r>
          </w:p>
        </w:tc>
        <w:tc>
          <w:tcPr>
            <w:tcW w:w="3231" w:type="dxa"/>
            <w:vAlign w:val="center"/>
          </w:tcPr>
          <w:p>
            <w:pPr>
              <w:spacing w:line="400" w:lineRule="exact"/>
              <w:ind w:firstLine="0" w:firstLineChars="0"/>
              <w:jc w:val="both"/>
              <w:rPr>
                <w:rFonts w:ascii="楷体" w:hAnsi="楷体" w:eastAsia="楷体"/>
              </w:rPr>
            </w:pPr>
            <w:r>
              <w:rPr>
                <w:rFonts w:hint="eastAsia" w:ascii="楷体" w:hAnsi="楷体" w:eastAsia="楷体"/>
              </w:rPr>
              <w:t>16.</w:t>
            </w:r>
            <w:r>
              <w:rPr>
                <w:rFonts w:ascii="楷体" w:hAnsi="楷体" w:eastAsia="楷体"/>
              </w:rPr>
              <w:t>3 二次根式的加减（4</w:t>
            </w:r>
            <w:r>
              <w:rPr>
                <w:rFonts w:hint="eastAsia" w:ascii="楷体" w:hAnsi="楷体" w:eastAsia="楷体"/>
              </w:rPr>
              <w:t>-</w:t>
            </w:r>
            <w:r>
              <w:rPr>
                <w:rFonts w:ascii="楷体" w:hAnsi="楷体" w:eastAsia="楷体"/>
              </w:rPr>
              <w:t>6）（3课时）</w:t>
            </w:r>
          </w:p>
          <w:p>
            <w:pPr>
              <w:spacing w:line="400" w:lineRule="exact"/>
              <w:ind w:firstLine="0" w:firstLineChars="0"/>
              <w:jc w:val="both"/>
              <w:rPr>
                <w:rFonts w:ascii="楷体" w:hAnsi="楷体" w:eastAsia="楷体"/>
              </w:rPr>
            </w:pPr>
            <w:r>
              <w:rPr>
                <w:rFonts w:ascii="楷体" w:hAnsi="楷体" w:eastAsia="楷体"/>
              </w:rPr>
              <w:t>阅读与思考（</w:t>
            </w:r>
            <w:r>
              <w:rPr>
                <w:rFonts w:hint="eastAsia" w:ascii="楷体" w:hAnsi="楷体" w:eastAsia="楷体"/>
              </w:rPr>
              <w:t>1课时）</w:t>
            </w:r>
          </w:p>
          <w:p>
            <w:pPr>
              <w:spacing w:line="400" w:lineRule="exact"/>
              <w:ind w:firstLine="0" w:firstLineChars="0"/>
              <w:jc w:val="both"/>
              <w:rPr>
                <w:rFonts w:ascii="楷体" w:hAnsi="楷体" w:eastAsia="楷体"/>
              </w:rPr>
            </w:pPr>
            <w:r>
              <w:rPr>
                <w:rFonts w:ascii="楷体" w:hAnsi="楷体" w:eastAsia="楷体"/>
              </w:rPr>
              <w:t>数学活动（</w:t>
            </w:r>
            <w:r>
              <w:rPr>
                <w:rFonts w:hint="eastAsia" w:ascii="楷体" w:hAnsi="楷体" w:eastAsia="楷体"/>
              </w:rPr>
              <w:t>1课时）</w:t>
            </w:r>
          </w:p>
          <w:p>
            <w:pPr>
              <w:spacing w:line="400" w:lineRule="exact"/>
              <w:ind w:firstLine="0" w:firstLineChars="0"/>
              <w:jc w:val="both"/>
              <w:rPr>
                <w:rFonts w:ascii="楷体" w:hAnsi="楷体" w:eastAsia="楷体"/>
              </w:rPr>
            </w:pPr>
          </w:p>
        </w:tc>
        <w:tc>
          <w:tcPr>
            <w:tcW w:w="7036" w:type="dxa"/>
          </w:tcPr>
          <w:p>
            <w:pPr>
              <w:spacing w:line="400" w:lineRule="exact"/>
              <w:ind w:firstLine="0" w:firstLineChars="0"/>
              <w:jc w:val="both"/>
              <w:rPr>
                <w:rFonts w:ascii="楷体" w:hAnsi="楷体" w:eastAsia="楷体"/>
              </w:rPr>
            </w:pPr>
            <w:r>
              <w:rPr>
                <w:rFonts w:hint="eastAsia" w:ascii="楷体" w:hAnsi="楷体" w:eastAsia="楷体"/>
              </w:rPr>
              <w:t>1.</w:t>
            </w:r>
            <w:r>
              <w:rPr>
                <w:rFonts w:ascii="楷体" w:hAnsi="楷体" w:eastAsia="楷体"/>
              </w:rPr>
              <w:t xml:space="preserve"> </w:t>
            </w:r>
            <w:r>
              <w:rPr>
                <w:rFonts w:hint="eastAsia" w:ascii="楷体" w:hAnsi="楷体" w:eastAsia="楷体"/>
              </w:rPr>
              <w:t>教学内容处理：</w:t>
            </w:r>
          </w:p>
          <w:p>
            <w:pPr>
              <w:spacing w:line="400" w:lineRule="exact"/>
              <w:ind w:firstLine="0" w:firstLineChars="0"/>
              <w:jc w:val="both"/>
              <w:rPr>
                <w:rFonts w:ascii="楷体" w:hAnsi="楷体" w:eastAsia="楷体"/>
              </w:rPr>
            </w:pPr>
            <w:r>
              <w:rPr>
                <w:rFonts w:ascii="楷体" w:hAnsi="楷体" w:eastAsia="楷体"/>
              </w:rPr>
              <w:t>（</w:t>
            </w:r>
            <w:r>
              <w:rPr>
                <w:rFonts w:hint="eastAsia" w:ascii="楷体" w:hAnsi="楷体" w:eastAsia="楷体"/>
              </w:rPr>
              <w:t>1）二次根式的加减：用2个课时进行简单混合运算的练习；重视技能练习的针对性矫正；</w:t>
            </w:r>
            <w:r>
              <w:rPr>
                <w:rFonts w:ascii="楷体" w:hAnsi="楷体" w:eastAsia="楷体"/>
              </w:rPr>
              <w:t>依照课标实施教学，不要人为加难，尤其注意精准选题；</w:t>
            </w:r>
          </w:p>
          <w:p>
            <w:pPr>
              <w:spacing w:line="400" w:lineRule="exact"/>
              <w:ind w:firstLine="0" w:firstLineChars="0"/>
              <w:jc w:val="both"/>
              <w:rPr>
                <w:rFonts w:ascii="楷体" w:hAnsi="楷体" w:eastAsia="楷体"/>
              </w:rPr>
            </w:pPr>
            <w:r>
              <w:rPr>
                <w:rFonts w:ascii="楷体" w:hAnsi="楷体" w:eastAsia="楷体"/>
              </w:rPr>
              <w:t>（</w:t>
            </w:r>
            <w:r>
              <w:rPr>
                <w:rFonts w:hint="eastAsia" w:ascii="楷体" w:hAnsi="楷体" w:eastAsia="楷体"/>
              </w:rPr>
              <w:t>2）</w:t>
            </w:r>
            <w:r>
              <w:rPr>
                <w:rFonts w:ascii="楷体" w:hAnsi="楷体" w:eastAsia="楷体"/>
              </w:rPr>
              <w:t>阅读与思考：给予学生充分的时间读懂公式的变形过程；</w:t>
            </w:r>
          </w:p>
          <w:p>
            <w:pPr>
              <w:spacing w:line="400" w:lineRule="exact"/>
              <w:ind w:firstLine="0" w:firstLineChars="0"/>
              <w:jc w:val="both"/>
              <w:rPr>
                <w:rFonts w:ascii="楷体" w:hAnsi="楷体" w:eastAsia="楷体"/>
              </w:rPr>
            </w:pPr>
            <w:r>
              <w:rPr>
                <w:rFonts w:ascii="楷体" w:hAnsi="楷体" w:eastAsia="楷体"/>
              </w:rPr>
              <w:t>（</w:t>
            </w:r>
            <w:r>
              <w:rPr>
                <w:rFonts w:hint="eastAsia" w:ascii="楷体" w:hAnsi="楷体" w:eastAsia="楷体"/>
              </w:rPr>
              <w:t>3）数学活动：活动2建议在课外完成，课堂上交流；</w:t>
            </w:r>
          </w:p>
          <w:p>
            <w:pPr>
              <w:spacing w:line="400" w:lineRule="exact"/>
              <w:ind w:firstLine="0" w:firstLineChars="0"/>
              <w:jc w:val="both"/>
              <w:rPr>
                <w:rFonts w:ascii="楷体" w:hAnsi="楷体" w:eastAsia="楷体"/>
              </w:rPr>
            </w:pPr>
            <w:r>
              <w:rPr>
                <w:rFonts w:ascii="楷体" w:hAnsi="楷体" w:eastAsia="楷体"/>
              </w:rPr>
              <w:t>2</w:t>
            </w:r>
            <w:r>
              <w:rPr>
                <w:rFonts w:hint="eastAsia" w:ascii="楷体" w:hAnsi="楷体" w:eastAsia="楷体"/>
              </w:rPr>
              <w:t>.</w:t>
            </w:r>
            <w:r>
              <w:rPr>
                <w:rFonts w:ascii="楷体" w:hAnsi="楷体" w:eastAsia="楷体"/>
              </w:rPr>
              <w:t xml:space="preserve"> </w:t>
            </w:r>
            <w:r>
              <w:rPr>
                <w:rFonts w:hint="eastAsia" w:ascii="楷体" w:hAnsi="楷体" w:eastAsia="楷体"/>
              </w:rPr>
              <w:t>尽可能从目标、内容、教法上实施分层教学；</w:t>
            </w:r>
          </w:p>
          <w:p>
            <w:pPr>
              <w:spacing w:line="400" w:lineRule="exact"/>
              <w:ind w:firstLine="0" w:firstLineChars="0"/>
              <w:jc w:val="both"/>
              <w:rPr>
                <w:rFonts w:ascii="楷体" w:hAnsi="楷体" w:eastAsia="楷体"/>
              </w:rPr>
            </w:pPr>
            <w:r>
              <w:rPr>
                <w:rFonts w:ascii="楷体" w:hAnsi="楷体" w:eastAsia="楷体"/>
              </w:rPr>
              <w:t xml:space="preserve">3. </w:t>
            </w:r>
            <w:r>
              <w:rPr>
                <w:rFonts w:hint="eastAsia" w:ascii="楷体" w:hAnsi="楷体" w:eastAsia="楷体"/>
              </w:rPr>
              <w:t>遵循“小步走、勤回头；慢节奏、多检测；知学情、善调整”的原则，以适应线上教学的特点。</w:t>
            </w:r>
          </w:p>
        </w:tc>
      </w:tr>
    </w:tbl>
    <w:p>
      <w:pPr>
        <w:ind w:firstLine="0" w:firstLineChars="0"/>
        <w:jc w:val="center"/>
        <w:rPr>
          <w:b/>
        </w:rPr>
      </w:pPr>
      <w:r>
        <w:rPr>
          <w:rFonts w:hint="eastAsia"/>
          <w:b/>
        </w:rPr>
        <w:t>初三年数学“云课堂”教学进度及教学建议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3657"/>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3657" w:type="dxa"/>
            <w:vAlign w:val="center"/>
          </w:tcPr>
          <w:p>
            <w:pPr>
              <w:ind w:firstLine="0" w:firstLineChars="0"/>
              <w:jc w:val="center"/>
              <w:rPr>
                <w:rFonts w:ascii="Times New Roman" w:hAnsi="Times New Roman"/>
              </w:rPr>
            </w:pPr>
            <w:r>
              <w:rPr>
                <w:rFonts w:ascii="Times New Roman" w:hAnsi="Times New Roman"/>
              </w:rPr>
              <w:t>教学内容</w:t>
            </w:r>
          </w:p>
        </w:tc>
        <w:tc>
          <w:tcPr>
            <w:tcW w:w="6610" w:type="dxa"/>
            <w:vAlign w:val="center"/>
          </w:tcPr>
          <w:p>
            <w:pPr>
              <w:ind w:firstLine="0" w:firstLineChars="0"/>
              <w:jc w:val="center"/>
              <w:rPr>
                <w:rFonts w:ascii="Times New Roman" w:hAnsi="Times New Roman"/>
              </w:rPr>
            </w:pPr>
            <w:r>
              <w:rPr>
                <w:rFonts w:ascii="Times New Roman" w:hAnsi="Times New Roman"/>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—20日</w:t>
            </w:r>
          </w:p>
        </w:tc>
        <w:tc>
          <w:tcPr>
            <w:tcW w:w="851" w:type="dxa"/>
            <w:vAlign w:val="center"/>
          </w:tcPr>
          <w:p>
            <w:pPr>
              <w:spacing w:line="240" w:lineRule="auto"/>
              <w:ind w:firstLine="0" w:firstLineChars="0"/>
              <w:jc w:val="center"/>
              <w:rPr>
                <w:rFonts w:ascii="Times New Roman" w:hAnsi="Times New Roman"/>
              </w:rPr>
            </w:pPr>
            <w:r>
              <w:rPr>
                <w:rFonts w:ascii="Times New Roman" w:hAnsi="Times New Roman"/>
              </w:rPr>
              <w:t>5</w:t>
            </w:r>
          </w:p>
        </w:tc>
        <w:tc>
          <w:tcPr>
            <w:tcW w:w="3657" w:type="dxa"/>
            <w:vAlign w:val="center"/>
          </w:tcPr>
          <w:p>
            <w:pPr>
              <w:spacing w:line="400" w:lineRule="exact"/>
              <w:ind w:firstLine="0" w:firstLineChars="0"/>
              <w:jc w:val="both"/>
              <w:rPr>
                <w:rFonts w:ascii="楷体" w:hAnsi="楷体" w:eastAsia="楷体"/>
              </w:rPr>
            </w:pPr>
            <w:r>
              <w:rPr>
                <w:rFonts w:hint="eastAsia" w:ascii="楷体" w:hAnsi="楷体" w:eastAsia="楷体"/>
              </w:rPr>
              <w:t>2</w:t>
            </w:r>
            <w:r>
              <w:rPr>
                <w:rFonts w:ascii="楷体" w:hAnsi="楷体" w:eastAsia="楷体"/>
              </w:rPr>
              <w:t>8.1锐角三角函数（</w:t>
            </w:r>
            <w:r>
              <w:rPr>
                <w:rFonts w:hint="eastAsia" w:ascii="楷体" w:hAnsi="楷体" w:eastAsia="楷体"/>
              </w:rPr>
              <w:t>4</w:t>
            </w:r>
            <w:r>
              <w:rPr>
                <w:rFonts w:ascii="楷体" w:hAnsi="楷体" w:eastAsia="楷体"/>
              </w:rPr>
              <w:t>）（1</w:t>
            </w:r>
            <w:r>
              <w:rPr>
                <w:rFonts w:hint="eastAsia" w:ascii="楷体" w:hAnsi="楷体" w:eastAsia="楷体"/>
              </w:rPr>
              <w:t>课时）</w:t>
            </w:r>
          </w:p>
          <w:p>
            <w:pPr>
              <w:spacing w:line="400" w:lineRule="exact"/>
              <w:ind w:firstLine="0" w:firstLineChars="0"/>
              <w:jc w:val="both"/>
              <w:rPr>
                <w:rFonts w:ascii="楷体" w:hAnsi="楷体" w:eastAsia="楷体"/>
              </w:rPr>
            </w:pPr>
            <w:r>
              <w:rPr>
                <w:rFonts w:hint="eastAsia" w:ascii="楷体" w:hAnsi="楷体" w:eastAsia="楷体"/>
              </w:rPr>
              <w:t>28.2.1解直角三角形（1-</w:t>
            </w:r>
            <w:r>
              <w:rPr>
                <w:rFonts w:ascii="楷体" w:hAnsi="楷体" w:eastAsia="楷体"/>
              </w:rPr>
              <w:t>4）（4</w:t>
            </w:r>
            <w:r>
              <w:rPr>
                <w:rFonts w:hint="eastAsia" w:ascii="楷体" w:hAnsi="楷体" w:eastAsia="楷体"/>
              </w:rPr>
              <w:t>课时）</w:t>
            </w:r>
          </w:p>
          <w:p>
            <w:pPr>
              <w:spacing w:line="400" w:lineRule="exact"/>
              <w:ind w:firstLine="0" w:firstLineChars="0"/>
              <w:jc w:val="both"/>
              <w:rPr>
                <w:rFonts w:ascii="楷体" w:hAnsi="楷体" w:eastAsia="楷体"/>
              </w:rPr>
            </w:pPr>
          </w:p>
          <w:p>
            <w:pPr>
              <w:spacing w:line="400" w:lineRule="exact"/>
              <w:ind w:firstLine="0" w:firstLineChars="0"/>
              <w:jc w:val="both"/>
              <w:rPr>
                <w:rFonts w:ascii="楷体" w:hAnsi="楷体" w:eastAsia="楷体"/>
              </w:rPr>
            </w:pPr>
          </w:p>
        </w:tc>
        <w:tc>
          <w:tcPr>
            <w:tcW w:w="6610" w:type="dxa"/>
          </w:tcPr>
          <w:p>
            <w:pPr>
              <w:spacing w:line="400" w:lineRule="exact"/>
              <w:ind w:firstLine="0" w:firstLineChars="0"/>
              <w:jc w:val="both"/>
              <w:rPr>
                <w:rFonts w:ascii="楷体" w:hAnsi="楷体" w:eastAsia="楷体"/>
              </w:rPr>
            </w:pPr>
            <w:r>
              <w:rPr>
                <w:rFonts w:hint="eastAsia" w:ascii="楷体" w:hAnsi="楷体" w:eastAsia="楷体"/>
              </w:rPr>
              <w:t>1.</w:t>
            </w:r>
            <w:r>
              <w:rPr>
                <w:rFonts w:ascii="楷体" w:hAnsi="楷体" w:eastAsia="楷体"/>
              </w:rPr>
              <w:t xml:space="preserve"> </w:t>
            </w:r>
            <w:r>
              <w:rPr>
                <w:rFonts w:hint="eastAsia" w:ascii="楷体" w:hAnsi="楷体" w:eastAsia="楷体"/>
              </w:rPr>
              <w:t>教学内容处理：</w:t>
            </w:r>
          </w:p>
          <w:p>
            <w:pPr>
              <w:spacing w:line="400" w:lineRule="exact"/>
              <w:ind w:firstLine="0" w:firstLineChars="0"/>
              <w:jc w:val="both"/>
              <w:rPr>
                <w:rFonts w:ascii="楷体" w:hAnsi="楷体" w:eastAsia="楷体"/>
              </w:rPr>
            </w:pPr>
            <w:r>
              <w:rPr>
                <w:rFonts w:ascii="楷体" w:hAnsi="楷体" w:eastAsia="楷体"/>
              </w:rPr>
              <w:t>（</w:t>
            </w:r>
            <w:r>
              <w:rPr>
                <w:rFonts w:hint="eastAsia" w:ascii="楷体" w:hAnsi="楷体" w:eastAsia="楷体"/>
              </w:rPr>
              <w:t>1）</w:t>
            </w:r>
            <w:r>
              <w:rPr>
                <w:rFonts w:ascii="楷体" w:hAnsi="楷体" w:eastAsia="楷体"/>
              </w:rPr>
              <w:t>锐角三角函数：通过简单应用，引导学生进一步理解锐角三角函数的概念；</w:t>
            </w:r>
          </w:p>
          <w:p>
            <w:pPr>
              <w:spacing w:line="400" w:lineRule="exact"/>
              <w:ind w:firstLine="0" w:firstLineChars="0"/>
              <w:jc w:val="both"/>
              <w:rPr>
                <w:rFonts w:ascii="楷体" w:hAnsi="楷体" w:eastAsia="楷体"/>
              </w:rPr>
            </w:pPr>
            <w:r>
              <w:rPr>
                <w:rFonts w:ascii="楷体" w:hAnsi="楷体" w:eastAsia="楷体"/>
              </w:rPr>
              <w:t>（</w:t>
            </w:r>
            <w:r>
              <w:rPr>
                <w:rFonts w:hint="eastAsia" w:ascii="楷体" w:hAnsi="楷体" w:eastAsia="楷体"/>
              </w:rPr>
              <w:t>2）解直角三角形：重视基本技能的落实；设计有层次的技能叠加；对于学有余力的学生，需设置直角三角形的综合性问题；</w:t>
            </w:r>
          </w:p>
          <w:p>
            <w:pPr>
              <w:spacing w:line="400" w:lineRule="exact"/>
              <w:ind w:firstLine="0" w:firstLineChars="0"/>
              <w:jc w:val="both"/>
              <w:rPr>
                <w:rFonts w:ascii="楷体" w:hAnsi="楷体" w:eastAsia="楷体"/>
              </w:rPr>
            </w:pPr>
            <w:r>
              <w:rPr>
                <w:rFonts w:hint="eastAsia" w:ascii="楷体" w:hAnsi="楷体" w:eastAsia="楷体"/>
              </w:rPr>
              <w:t>2.</w:t>
            </w:r>
            <w:r>
              <w:rPr>
                <w:rFonts w:ascii="楷体" w:hAnsi="楷体" w:eastAsia="楷体"/>
              </w:rPr>
              <w:t xml:space="preserve"> 新课已结束的备课组建议继续按序复习方程；</w:t>
            </w:r>
          </w:p>
          <w:p>
            <w:pPr>
              <w:spacing w:line="400" w:lineRule="exact"/>
              <w:ind w:firstLine="0" w:firstLineChars="0"/>
              <w:jc w:val="both"/>
              <w:rPr>
                <w:rFonts w:ascii="楷体" w:hAnsi="楷体" w:eastAsia="楷体"/>
              </w:rPr>
            </w:pPr>
            <w:r>
              <w:rPr>
                <w:rFonts w:ascii="楷体" w:hAnsi="楷体" w:eastAsia="楷体"/>
              </w:rPr>
              <w:t>3</w:t>
            </w:r>
            <w:r>
              <w:rPr>
                <w:rFonts w:hint="eastAsia" w:ascii="楷体" w:hAnsi="楷体" w:eastAsia="楷体"/>
              </w:rPr>
              <w:t>.</w:t>
            </w:r>
            <w:r>
              <w:rPr>
                <w:rFonts w:ascii="楷体" w:hAnsi="楷体" w:eastAsia="楷体"/>
              </w:rPr>
              <w:t xml:space="preserve"> </w:t>
            </w:r>
            <w:r>
              <w:rPr>
                <w:rFonts w:hint="eastAsia" w:ascii="楷体" w:hAnsi="楷体" w:eastAsia="楷体"/>
              </w:rPr>
              <w:t>尽可能从目标、内容、教法上实施分层教学；</w:t>
            </w:r>
          </w:p>
          <w:p>
            <w:pPr>
              <w:spacing w:line="400" w:lineRule="exact"/>
              <w:ind w:firstLine="0" w:firstLineChars="0"/>
              <w:jc w:val="both"/>
              <w:rPr>
                <w:rFonts w:ascii="楷体" w:hAnsi="楷体" w:eastAsia="楷体"/>
              </w:rPr>
            </w:pPr>
            <w:r>
              <w:rPr>
                <w:rFonts w:ascii="楷体" w:hAnsi="楷体" w:eastAsia="楷体"/>
              </w:rPr>
              <w:t xml:space="preserve">4. </w:t>
            </w:r>
            <w:r>
              <w:rPr>
                <w:rFonts w:hint="eastAsia" w:ascii="楷体" w:hAnsi="楷体" w:eastAsia="楷体"/>
              </w:rPr>
              <w:t>遵循“小步走、勤回头；慢节奏、多检测；知学情、善调整”的原则，以适应线上教学的特点。</w:t>
            </w:r>
          </w:p>
        </w:tc>
      </w:tr>
    </w:tbl>
    <w:p>
      <w:pPr>
        <w:ind w:firstLine="0" w:firstLineChars="0"/>
        <w:jc w:val="center"/>
        <w:rPr>
          <w:b/>
        </w:rPr>
      </w:pPr>
    </w:p>
    <w:p>
      <w:pPr>
        <w:spacing w:line="240" w:lineRule="auto"/>
        <w:ind w:firstLine="0" w:firstLineChars="0"/>
        <w:rPr>
          <w:b/>
          <w:sz w:val="24"/>
          <w:szCs w:val="24"/>
        </w:rPr>
      </w:pPr>
      <w:r>
        <w:rPr>
          <w:b/>
          <w:sz w:val="24"/>
          <w:szCs w:val="24"/>
        </w:rPr>
        <w:br w:type="page"/>
      </w:r>
    </w:p>
    <w:p>
      <w:pPr>
        <w:ind w:firstLine="0" w:firstLineChars="0"/>
        <w:jc w:val="center"/>
        <w:rPr>
          <w:b/>
        </w:rPr>
      </w:pPr>
      <w:r>
        <w:rPr>
          <w:rFonts w:hint="eastAsia"/>
          <w:b/>
          <w:sz w:val="24"/>
          <w:szCs w:val="24"/>
        </w:rPr>
        <w:t>（英语科）</w:t>
      </w:r>
    </w:p>
    <w:p>
      <w:pPr>
        <w:ind w:firstLine="0" w:firstLineChars="0"/>
        <w:jc w:val="center"/>
        <w:rPr>
          <w:b/>
        </w:rPr>
      </w:pPr>
      <w:r>
        <w:rPr>
          <w:rFonts w:hint="eastAsia"/>
          <w:b/>
        </w:rPr>
        <w:t>初一年英语在线教学学习进度及学习建议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3090"/>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3090" w:type="dxa"/>
            <w:vAlign w:val="center"/>
          </w:tcPr>
          <w:p>
            <w:pPr>
              <w:ind w:firstLine="0" w:firstLineChars="0"/>
              <w:jc w:val="center"/>
              <w:rPr>
                <w:rFonts w:ascii="Times New Roman" w:hAnsi="Times New Roman"/>
              </w:rPr>
            </w:pPr>
            <w:r>
              <w:rPr>
                <w:rFonts w:ascii="Times New Roman" w:hAnsi="Times New Roman"/>
              </w:rPr>
              <w:t>教学内容</w:t>
            </w:r>
          </w:p>
        </w:tc>
        <w:tc>
          <w:tcPr>
            <w:tcW w:w="7177" w:type="dxa"/>
            <w:vAlign w:val="center"/>
          </w:tcPr>
          <w:p>
            <w:pPr>
              <w:ind w:firstLine="0" w:firstLineChars="0"/>
              <w:jc w:val="center"/>
              <w:rPr>
                <w:rFonts w:ascii="Times New Roman" w:hAnsi="Times New Roman"/>
              </w:rPr>
            </w:pPr>
            <w:r>
              <w:rPr>
                <w:rFonts w:ascii="Times New Roman" w:hAnsi="Times New Roman"/>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w:t>
            </w:r>
            <w:r>
              <w:rPr>
                <w:rFonts w:hint="eastAsia" w:ascii="Times New Roman" w:hAnsi="Times New Roman"/>
                <w:lang w:val="en-US" w:eastAsia="zh-CN"/>
              </w:rPr>
              <w:t>0</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ascii="Times New Roman" w:hAnsi="Times New Roman"/>
              </w:rPr>
              <w:t>5</w:t>
            </w:r>
          </w:p>
        </w:tc>
        <w:tc>
          <w:tcPr>
            <w:tcW w:w="3090" w:type="dxa"/>
            <w:vAlign w:val="center"/>
          </w:tcPr>
          <w:p>
            <w:pPr>
              <w:spacing w:line="240" w:lineRule="auto"/>
              <w:ind w:firstLine="0" w:firstLineChars="0"/>
              <w:rPr>
                <w:rFonts w:ascii="Times New Roman" w:hAnsi="Times New Roman"/>
              </w:rPr>
            </w:pPr>
            <w:r>
              <w:rPr>
                <w:rFonts w:hint="eastAsia" w:ascii="Times New Roman" w:hAnsi="Times New Roman"/>
              </w:rPr>
              <w:t>七年级（下）Unit</w:t>
            </w:r>
            <w:r>
              <w:rPr>
                <w:rFonts w:ascii="Times New Roman" w:hAnsi="Times New Roman"/>
              </w:rPr>
              <w:t xml:space="preserve"> </w:t>
            </w:r>
            <w:r>
              <w:rPr>
                <w:rFonts w:hint="eastAsia" w:ascii="Times New Roman" w:hAnsi="Times New Roman"/>
              </w:rPr>
              <w:t>2</w:t>
            </w:r>
            <w:r>
              <w:rPr>
                <w:rFonts w:ascii="Times New Roman" w:hAnsi="Times New Roman"/>
              </w:rPr>
              <w:t xml:space="preserve"> </w:t>
            </w:r>
            <w:r>
              <w:rPr>
                <w:rFonts w:hint="eastAsia" w:ascii="Times New Roman" w:hAnsi="Times New Roman"/>
              </w:rPr>
              <w:t>Section</w:t>
            </w:r>
            <w:r>
              <w:rPr>
                <w:rFonts w:ascii="Times New Roman" w:hAnsi="Times New Roman"/>
              </w:rPr>
              <w:t xml:space="preserve"> </w:t>
            </w:r>
            <w:r>
              <w:rPr>
                <w:rFonts w:hint="eastAsia" w:ascii="Times New Roman" w:hAnsi="Times New Roman"/>
              </w:rPr>
              <w:t>A</w:t>
            </w:r>
          </w:p>
        </w:tc>
        <w:tc>
          <w:tcPr>
            <w:tcW w:w="7177" w:type="dxa"/>
            <w:vAlign w:val="center"/>
          </w:tcPr>
          <w:p>
            <w:pPr>
              <w:ind w:firstLine="0" w:firstLineChars="0"/>
              <w:rPr>
                <w:rFonts w:ascii="Times New Roman" w:hAnsi="Times New Roman"/>
              </w:rPr>
            </w:pPr>
            <w:r>
              <w:rPr>
                <w:rFonts w:hint="eastAsia" w:ascii="Times New Roman" w:hAnsi="Times New Roman"/>
              </w:rPr>
              <w:t>1.</w:t>
            </w:r>
            <w:r>
              <w:rPr>
                <w:rFonts w:ascii="Times New Roman" w:hAnsi="Times New Roman"/>
              </w:rPr>
              <w:t xml:space="preserve"> 一周五课时，完成</w:t>
            </w:r>
            <w:r>
              <w:rPr>
                <w:rFonts w:hint="eastAsia" w:ascii="Times New Roman" w:hAnsi="Times New Roman"/>
              </w:rPr>
              <w:t>半个单元的教学内容；</w:t>
            </w:r>
          </w:p>
          <w:p>
            <w:pPr>
              <w:ind w:firstLine="0" w:firstLineChars="0"/>
              <w:rPr>
                <w:rFonts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周教学计划安排大致如下：</w:t>
            </w:r>
          </w:p>
          <w:p>
            <w:pPr>
              <w:ind w:firstLine="420"/>
              <w:rPr>
                <w:rFonts w:ascii="Times New Roman" w:hAnsi="Times New Roman"/>
              </w:rPr>
            </w:pPr>
            <w:r>
              <w:rPr>
                <w:rFonts w:ascii="Times New Roman" w:hAnsi="Times New Roman"/>
              </w:rPr>
              <w:t>第一节新课，第二节巩固，第三节新课，第四节</w:t>
            </w:r>
            <w:r>
              <w:rPr>
                <w:rFonts w:hint="eastAsia" w:ascii="Times New Roman" w:hAnsi="Times New Roman"/>
              </w:rPr>
              <w:t>复习</w:t>
            </w:r>
            <w:r>
              <w:rPr>
                <w:rFonts w:ascii="Times New Roman" w:hAnsi="Times New Roman"/>
              </w:rPr>
              <w:t>巩固，第五节</w:t>
            </w:r>
            <w:r>
              <w:rPr>
                <w:rFonts w:hint="eastAsia" w:ascii="Times New Roman" w:hAnsi="Times New Roman"/>
              </w:rPr>
              <w:t>小结</w:t>
            </w:r>
            <w:r>
              <w:rPr>
                <w:rFonts w:ascii="Times New Roman" w:hAnsi="Times New Roman"/>
              </w:rPr>
              <w:t>。</w:t>
            </w:r>
          </w:p>
          <w:p>
            <w:pPr>
              <w:ind w:firstLine="0" w:firstLineChars="0"/>
              <w:rPr>
                <w:rFonts w:ascii="Times New Roman" w:hAnsi="Times New Roman"/>
              </w:rPr>
            </w:pPr>
            <w:r>
              <w:rPr>
                <w:rFonts w:hint="eastAsia" w:ascii="Times New Roman" w:hAnsi="Times New Roman"/>
              </w:rPr>
              <w:t>3.</w:t>
            </w:r>
            <w:r>
              <w:rPr>
                <w:rFonts w:ascii="Times New Roman" w:hAnsi="Times New Roman"/>
              </w:rPr>
              <w:t xml:space="preserve"> </w:t>
            </w:r>
            <w:r>
              <w:rPr>
                <w:rFonts w:hint="eastAsia" w:ascii="Times New Roman" w:hAnsi="Times New Roman"/>
              </w:rPr>
              <w:t>新课尽量以导为主：明确目标，解析重难点；巩固练习注意富有挑战性和趣味性，难度分层控制适当，便于检查反馈。</w:t>
            </w:r>
          </w:p>
          <w:p>
            <w:pPr>
              <w:ind w:firstLine="0" w:firstLineChars="0"/>
              <w:rPr>
                <w:rFonts w:ascii="Times New Roman" w:hAnsi="Times New Roman"/>
              </w:rPr>
            </w:pPr>
            <w:r>
              <w:rPr>
                <w:rFonts w:hint="eastAsia" w:ascii="Times New Roman" w:hAnsi="Times New Roman"/>
              </w:rPr>
              <w:t>*</w:t>
            </w:r>
            <w:r>
              <w:rPr>
                <w:rFonts w:ascii="Times New Roman" w:hAnsi="Times New Roman"/>
              </w:rPr>
              <w:t xml:space="preserve"> </w:t>
            </w:r>
            <w:r>
              <w:rPr>
                <w:rFonts w:hint="eastAsia" w:ascii="Times New Roman" w:hAnsi="Times New Roman"/>
              </w:rPr>
              <w:t>七年级应重点关注学生听说技能的操练和培养，多布置教材语料的听音和模仿朗读，有利于学生良好语音语调及语感的形成。</w:t>
            </w:r>
          </w:p>
        </w:tc>
      </w:tr>
    </w:tbl>
    <w:p>
      <w:pPr>
        <w:ind w:firstLine="0" w:firstLineChars="0"/>
        <w:jc w:val="center"/>
      </w:pPr>
    </w:p>
    <w:p>
      <w:pPr>
        <w:ind w:firstLine="0" w:firstLineChars="0"/>
        <w:jc w:val="center"/>
        <w:rPr>
          <w:b/>
        </w:rPr>
      </w:pPr>
      <w:r>
        <w:rPr>
          <w:rFonts w:hint="eastAsia"/>
          <w:b/>
        </w:rPr>
        <w:t>初二年英语在线教学学习进度及学习建议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4394"/>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4394" w:type="dxa"/>
            <w:vAlign w:val="center"/>
          </w:tcPr>
          <w:p>
            <w:pPr>
              <w:ind w:firstLine="0" w:firstLineChars="0"/>
              <w:jc w:val="center"/>
              <w:rPr>
                <w:rFonts w:ascii="Times New Roman" w:hAnsi="Times New Roman"/>
              </w:rPr>
            </w:pPr>
            <w:r>
              <w:rPr>
                <w:rFonts w:ascii="Times New Roman" w:hAnsi="Times New Roman"/>
              </w:rPr>
              <w:t>教学内容</w:t>
            </w:r>
          </w:p>
        </w:tc>
        <w:tc>
          <w:tcPr>
            <w:tcW w:w="5873" w:type="dxa"/>
            <w:vAlign w:val="center"/>
          </w:tcPr>
          <w:p>
            <w:pPr>
              <w:ind w:firstLine="0" w:firstLineChars="0"/>
              <w:jc w:val="center"/>
              <w:rPr>
                <w:rFonts w:ascii="Times New Roman" w:hAnsi="Times New Roman"/>
              </w:rPr>
            </w:pPr>
            <w:r>
              <w:rPr>
                <w:rFonts w:ascii="Times New Roman" w:hAnsi="Times New Roman"/>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w:t>
            </w:r>
            <w:r>
              <w:rPr>
                <w:rFonts w:hint="eastAsia" w:ascii="Times New Roman" w:hAnsi="Times New Roman"/>
                <w:lang w:val="en-US" w:eastAsia="zh-CN"/>
              </w:rPr>
              <w:t>0</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ascii="Times New Roman" w:hAnsi="Times New Roman"/>
              </w:rPr>
              <w:t>5</w:t>
            </w:r>
          </w:p>
        </w:tc>
        <w:tc>
          <w:tcPr>
            <w:tcW w:w="4394" w:type="dxa"/>
            <w:vAlign w:val="center"/>
          </w:tcPr>
          <w:p>
            <w:pPr>
              <w:spacing w:line="240" w:lineRule="auto"/>
              <w:ind w:firstLine="0" w:firstLineChars="0"/>
              <w:rPr>
                <w:rFonts w:ascii="Times New Roman" w:hAnsi="Times New Roman"/>
              </w:rPr>
            </w:pPr>
            <w:r>
              <w:rPr>
                <w:rFonts w:hint="eastAsia" w:ascii="Times New Roman" w:hAnsi="Times New Roman"/>
              </w:rPr>
              <w:t>八年级（下）Unit</w:t>
            </w:r>
            <w:r>
              <w:rPr>
                <w:rFonts w:ascii="Times New Roman" w:hAnsi="Times New Roman"/>
              </w:rPr>
              <w:t xml:space="preserve"> </w:t>
            </w:r>
            <w:r>
              <w:rPr>
                <w:rFonts w:hint="eastAsia" w:ascii="Times New Roman" w:hAnsi="Times New Roman"/>
              </w:rPr>
              <w:t>2</w:t>
            </w:r>
            <w:r>
              <w:rPr>
                <w:rFonts w:ascii="Times New Roman" w:hAnsi="Times New Roman"/>
              </w:rPr>
              <w:t xml:space="preserve"> </w:t>
            </w:r>
            <w:r>
              <w:rPr>
                <w:rFonts w:hint="eastAsia" w:ascii="Times New Roman" w:hAnsi="Times New Roman"/>
              </w:rPr>
              <w:t>Section</w:t>
            </w:r>
            <w:r>
              <w:rPr>
                <w:rFonts w:ascii="Times New Roman" w:hAnsi="Times New Roman"/>
              </w:rPr>
              <w:t xml:space="preserve"> </w:t>
            </w:r>
            <w:r>
              <w:rPr>
                <w:rFonts w:hint="eastAsia" w:ascii="Times New Roman" w:hAnsi="Times New Roman"/>
              </w:rPr>
              <w:t>A</w:t>
            </w:r>
          </w:p>
        </w:tc>
        <w:tc>
          <w:tcPr>
            <w:tcW w:w="5873" w:type="dxa"/>
            <w:vAlign w:val="center"/>
          </w:tcPr>
          <w:p>
            <w:pPr>
              <w:ind w:firstLine="0" w:firstLineChars="0"/>
              <w:rPr>
                <w:rFonts w:ascii="Times New Roman" w:hAnsi="Times New Roman"/>
              </w:rPr>
            </w:pPr>
            <w:r>
              <w:rPr>
                <w:rFonts w:hint="eastAsia" w:ascii="Times New Roman" w:hAnsi="Times New Roman"/>
              </w:rPr>
              <w:t>1.</w:t>
            </w:r>
            <w:r>
              <w:rPr>
                <w:rFonts w:ascii="Times New Roman" w:hAnsi="Times New Roman"/>
              </w:rPr>
              <w:t xml:space="preserve"> 一周五课时，完成</w:t>
            </w:r>
            <w:r>
              <w:rPr>
                <w:rFonts w:hint="eastAsia" w:ascii="Times New Roman" w:hAnsi="Times New Roman"/>
              </w:rPr>
              <w:t>半个单元的教学内容；</w:t>
            </w:r>
          </w:p>
          <w:p>
            <w:pPr>
              <w:ind w:firstLine="0" w:firstLineChars="0"/>
              <w:rPr>
                <w:rFonts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周教学计划安排大致如下：</w:t>
            </w:r>
          </w:p>
          <w:p>
            <w:pPr>
              <w:ind w:firstLine="420"/>
              <w:rPr>
                <w:rFonts w:ascii="Times New Roman" w:hAnsi="Times New Roman"/>
              </w:rPr>
            </w:pPr>
            <w:r>
              <w:rPr>
                <w:rFonts w:ascii="Times New Roman" w:hAnsi="Times New Roman"/>
              </w:rPr>
              <w:t>第一节新课，第二节巩固，第三节新课，第四节</w:t>
            </w:r>
            <w:r>
              <w:rPr>
                <w:rFonts w:hint="eastAsia" w:ascii="Times New Roman" w:hAnsi="Times New Roman"/>
              </w:rPr>
              <w:t>复习</w:t>
            </w:r>
            <w:r>
              <w:rPr>
                <w:rFonts w:ascii="Times New Roman" w:hAnsi="Times New Roman"/>
              </w:rPr>
              <w:t>巩固，第五节</w:t>
            </w:r>
            <w:r>
              <w:rPr>
                <w:rFonts w:hint="eastAsia" w:ascii="Times New Roman" w:hAnsi="Times New Roman"/>
              </w:rPr>
              <w:t>小结</w:t>
            </w:r>
            <w:r>
              <w:rPr>
                <w:rFonts w:ascii="Times New Roman" w:hAnsi="Times New Roman"/>
              </w:rPr>
              <w:t>。</w:t>
            </w:r>
          </w:p>
          <w:p>
            <w:pPr>
              <w:ind w:firstLine="0" w:firstLineChars="0"/>
              <w:rPr>
                <w:rFonts w:ascii="Times New Roman" w:hAnsi="Times New Roman"/>
              </w:rPr>
            </w:pPr>
            <w:r>
              <w:rPr>
                <w:rFonts w:hint="eastAsia" w:ascii="Times New Roman" w:hAnsi="Times New Roman"/>
              </w:rPr>
              <w:t>3.</w:t>
            </w:r>
            <w:r>
              <w:rPr>
                <w:rFonts w:ascii="Times New Roman" w:hAnsi="Times New Roman"/>
              </w:rPr>
              <w:t xml:space="preserve"> </w:t>
            </w:r>
            <w:r>
              <w:rPr>
                <w:rFonts w:hint="eastAsia" w:ascii="Times New Roman" w:hAnsi="Times New Roman"/>
              </w:rPr>
              <w:t>新课尽量以导为主：明确目标，解析重难点；巩固练习注意富有挑战性和趣味性，难度分层控制适当，便于检查反馈。</w:t>
            </w:r>
          </w:p>
          <w:p>
            <w:pPr>
              <w:ind w:firstLine="0" w:firstLineChars="0"/>
              <w:rPr>
                <w:rFonts w:ascii="Times New Roman" w:hAnsi="Times New Roman"/>
              </w:rPr>
            </w:pPr>
            <w:r>
              <w:rPr>
                <w:rFonts w:hint="eastAsia" w:ascii="Times New Roman" w:hAnsi="Times New Roman"/>
              </w:rPr>
              <w:t>*</w:t>
            </w:r>
            <w:r>
              <w:rPr>
                <w:rFonts w:ascii="Times New Roman" w:hAnsi="Times New Roman"/>
              </w:rPr>
              <w:t xml:space="preserve"> </w:t>
            </w:r>
            <w:r>
              <w:rPr>
                <w:rFonts w:hint="eastAsia" w:ascii="Times New Roman" w:hAnsi="Times New Roman"/>
              </w:rPr>
              <w:t>八年级应重点关注学生读写技能的操练和培养，坚持课外阅读拓展知识面，并多布置各种话题的输出写作任务，以任务驱动的方式刺激阅读输入需求。</w:t>
            </w:r>
          </w:p>
        </w:tc>
      </w:tr>
    </w:tbl>
    <w:p>
      <w:pPr>
        <w:ind w:firstLine="0" w:firstLineChars="0"/>
        <w:jc w:val="center"/>
        <w:rPr>
          <w:b/>
        </w:rPr>
      </w:pPr>
    </w:p>
    <w:p>
      <w:pPr>
        <w:ind w:firstLine="0" w:firstLineChars="0"/>
        <w:jc w:val="center"/>
        <w:rPr>
          <w:b/>
        </w:rPr>
      </w:pPr>
      <w:r>
        <w:rPr>
          <w:rFonts w:hint="eastAsia"/>
          <w:b/>
        </w:rPr>
        <w:t>初三年英语“云课堂”教学进度及教学建议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4394"/>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4394" w:type="dxa"/>
            <w:vAlign w:val="center"/>
          </w:tcPr>
          <w:p>
            <w:pPr>
              <w:ind w:firstLine="0" w:firstLineChars="0"/>
              <w:jc w:val="center"/>
              <w:rPr>
                <w:rFonts w:ascii="Times New Roman" w:hAnsi="Times New Roman"/>
              </w:rPr>
            </w:pPr>
            <w:r>
              <w:rPr>
                <w:rFonts w:ascii="Times New Roman" w:hAnsi="Times New Roman"/>
              </w:rPr>
              <w:t>教学内容</w:t>
            </w:r>
          </w:p>
        </w:tc>
        <w:tc>
          <w:tcPr>
            <w:tcW w:w="5873" w:type="dxa"/>
            <w:vAlign w:val="center"/>
          </w:tcPr>
          <w:p>
            <w:pPr>
              <w:ind w:firstLine="0" w:firstLineChars="0"/>
              <w:jc w:val="center"/>
              <w:rPr>
                <w:rFonts w:ascii="Times New Roman" w:hAnsi="Times New Roman"/>
              </w:rPr>
            </w:pPr>
            <w:r>
              <w:rPr>
                <w:rFonts w:ascii="Times New Roman" w:hAnsi="Times New Roman"/>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w:t>
            </w:r>
            <w:r>
              <w:rPr>
                <w:rFonts w:hint="eastAsia" w:ascii="Times New Roman" w:hAnsi="Times New Roman"/>
                <w:lang w:val="en-US" w:eastAsia="zh-CN"/>
              </w:rPr>
              <w:t>0</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ascii="Times New Roman" w:hAnsi="Times New Roman"/>
              </w:rPr>
              <w:t>5</w:t>
            </w:r>
          </w:p>
        </w:tc>
        <w:tc>
          <w:tcPr>
            <w:tcW w:w="4394" w:type="dxa"/>
            <w:vAlign w:val="center"/>
          </w:tcPr>
          <w:p>
            <w:pPr>
              <w:spacing w:line="240" w:lineRule="auto"/>
              <w:ind w:firstLine="0" w:firstLineChars="0"/>
              <w:rPr>
                <w:rFonts w:ascii="Times New Roman" w:hAnsi="Times New Roman"/>
              </w:rPr>
            </w:pPr>
            <w:r>
              <w:rPr>
                <w:rFonts w:hint="eastAsia" w:ascii="Times New Roman" w:hAnsi="Times New Roman"/>
              </w:rPr>
              <w:t>3月16日 英语语言应用能力提升之“动词时态（1）”</w:t>
            </w:r>
          </w:p>
          <w:p>
            <w:pPr>
              <w:spacing w:line="240" w:lineRule="auto"/>
              <w:ind w:firstLine="0" w:firstLineChars="0"/>
              <w:rPr>
                <w:rFonts w:ascii="Times New Roman" w:hAnsi="Times New Roman"/>
              </w:rPr>
            </w:pPr>
            <w:r>
              <w:rPr>
                <w:rFonts w:hint="eastAsia" w:ascii="Times New Roman" w:hAnsi="Times New Roman"/>
              </w:rPr>
              <w:t>3月17日 英语语言应用能力提升之“动词时态（2）”</w:t>
            </w:r>
          </w:p>
          <w:p>
            <w:pPr>
              <w:spacing w:line="240" w:lineRule="auto"/>
              <w:ind w:firstLine="0" w:firstLineChars="0"/>
              <w:rPr>
                <w:rFonts w:ascii="Times New Roman" w:hAnsi="Times New Roman"/>
              </w:rPr>
            </w:pPr>
            <w:r>
              <w:rPr>
                <w:rFonts w:hint="eastAsia" w:ascii="Times New Roman" w:hAnsi="Times New Roman"/>
              </w:rPr>
              <w:t>3月18日 英语语言应用能力提升之“动词时态（3）”</w:t>
            </w:r>
          </w:p>
          <w:p>
            <w:pPr>
              <w:spacing w:line="240" w:lineRule="auto"/>
              <w:ind w:firstLine="0" w:firstLineChars="0"/>
              <w:rPr>
                <w:rFonts w:ascii="Times New Roman" w:hAnsi="Times New Roman"/>
              </w:rPr>
            </w:pPr>
            <w:r>
              <w:rPr>
                <w:rFonts w:hint="eastAsia" w:ascii="Times New Roman" w:hAnsi="Times New Roman"/>
              </w:rPr>
              <w:t>3月19日 英语语言应用能力提升之“动词语态”</w:t>
            </w:r>
          </w:p>
          <w:p>
            <w:pPr>
              <w:spacing w:line="240" w:lineRule="auto"/>
              <w:ind w:firstLine="0" w:firstLineChars="0"/>
              <w:rPr>
                <w:rFonts w:ascii="Times New Roman" w:hAnsi="Times New Roman"/>
              </w:rPr>
            </w:pPr>
            <w:r>
              <w:rPr>
                <w:rFonts w:hint="eastAsia" w:ascii="Times New Roman" w:hAnsi="Times New Roman"/>
              </w:rPr>
              <w:t>3月20日 英语语言应用能力提升之“宾语从句”</w:t>
            </w:r>
          </w:p>
        </w:tc>
        <w:tc>
          <w:tcPr>
            <w:tcW w:w="5873" w:type="dxa"/>
            <w:vAlign w:val="center"/>
          </w:tcPr>
          <w:p>
            <w:pPr>
              <w:ind w:firstLine="0" w:firstLineChars="0"/>
              <w:rPr>
                <w:rFonts w:ascii="Times New Roman" w:hAnsi="Times New Roman"/>
              </w:rPr>
            </w:pPr>
            <w:r>
              <w:rPr>
                <w:rFonts w:hint="eastAsia" w:ascii="Times New Roman" w:hAnsi="Times New Roman"/>
              </w:rPr>
              <w:t>1.</w:t>
            </w:r>
            <w:r>
              <w:rPr>
                <w:rFonts w:ascii="Times New Roman" w:hAnsi="Times New Roman"/>
              </w:rPr>
              <w:t xml:space="preserve"> </w:t>
            </w:r>
            <w:r>
              <w:rPr>
                <w:rFonts w:hint="eastAsia" w:ascii="Times New Roman" w:hAnsi="Times New Roman"/>
              </w:rPr>
              <w:t>动词的时态和语态是初中英语重要的语言学习项目，包含的内容很多，复杂且有一定的难度，要注意精讲多练，口头和笔头结合，避免过多纯语法的空对空理论讲解；</w:t>
            </w:r>
          </w:p>
          <w:p>
            <w:pPr>
              <w:ind w:firstLine="0" w:firstLineChars="0"/>
              <w:rPr>
                <w:rFonts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多创设真实的语境，从功能语用的角度促进学生在用中学，并达到学以致用的知识与能力同步提高的效果。</w:t>
            </w:r>
          </w:p>
        </w:tc>
      </w:tr>
    </w:tbl>
    <w:p>
      <w:pPr>
        <w:ind w:firstLine="0" w:firstLineChars="0"/>
        <w:jc w:val="center"/>
      </w:pPr>
    </w:p>
    <w:p>
      <w:pPr>
        <w:ind w:firstLine="420"/>
      </w:pPr>
    </w:p>
    <w:p>
      <w:pPr>
        <w:spacing w:line="240" w:lineRule="auto"/>
        <w:ind w:firstLine="0" w:firstLineChars="0"/>
        <w:rPr>
          <w:b/>
          <w:sz w:val="24"/>
          <w:szCs w:val="24"/>
        </w:rPr>
      </w:pPr>
      <w:r>
        <w:rPr>
          <w:b/>
          <w:sz w:val="24"/>
          <w:szCs w:val="24"/>
        </w:rPr>
        <w:br w:type="page"/>
      </w:r>
    </w:p>
    <w:p>
      <w:pPr>
        <w:ind w:firstLine="0" w:firstLineChars="0"/>
        <w:jc w:val="center"/>
        <w:rPr>
          <w:b/>
        </w:rPr>
      </w:pPr>
      <w:r>
        <w:rPr>
          <w:rFonts w:hint="eastAsia"/>
          <w:b/>
          <w:sz w:val="24"/>
          <w:szCs w:val="24"/>
        </w:rPr>
        <w:t>（物理科）</w:t>
      </w:r>
    </w:p>
    <w:p>
      <w:pPr>
        <w:ind w:firstLine="0" w:firstLineChars="0"/>
        <w:jc w:val="center"/>
        <w:rPr>
          <w:b/>
        </w:rPr>
      </w:pPr>
      <w:r>
        <w:rPr>
          <w:rFonts w:hint="eastAsia"/>
          <w:b/>
        </w:rPr>
        <w:t>初二年物理在线教学进度及导学建议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2551"/>
        <w:gridCol w:w="7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2551" w:type="dxa"/>
            <w:vAlign w:val="center"/>
          </w:tcPr>
          <w:p>
            <w:pPr>
              <w:ind w:firstLine="0" w:firstLineChars="0"/>
              <w:jc w:val="center"/>
              <w:rPr>
                <w:rFonts w:ascii="Times New Roman" w:hAnsi="Times New Roman"/>
              </w:rPr>
            </w:pPr>
            <w:r>
              <w:rPr>
                <w:rFonts w:ascii="Times New Roman" w:hAnsi="Times New Roman"/>
              </w:rPr>
              <w:t>教学内容</w:t>
            </w:r>
          </w:p>
        </w:tc>
        <w:tc>
          <w:tcPr>
            <w:tcW w:w="7716" w:type="dxa"/>
            <w:vAlign w:val="center"/>
          </w:tcPr>
          <w:p>
            <w:pPr>
              <w:ind w:firstLine="0" w:firstLineChars="0"/>
              <w:jc w:val="center"/>
              <w:rPr>
                <w:rFonts w:ascii="Times New Roman" w:hAnsi="Times New Roman"/>
              </w:rPr>
            </w:pPr>
            <w:r>
              <w:rPr>
                <w:rFonts w:ascii="Times New Roman" w:hAnsi="Times New Roman"/>
                <w:b/>
              </w:rPr>
              <w:t>导学</w:t>
            </w:r>
            <w:r>
              <w:rPr>
                <w:rFonts w:ascii="Times New Roman" w:hAnsi="Times New Roman"/>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w:t>
            </w:r>
            <w:r>
              <w:rPr>
                <w:rFonts w:hint="eastAsia" w:ascii="Times New Roman" w:hAnsi="Times New Roman"/>
                <w:lang w:val="en-US" w:eastAsia="zh-CN"/>
              </w:rPr>
              <w:t>0</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ascii="Times New Roman" w:hAnsi="Times New Roman"/>
              </w:rPr>
              <w:t>3</w:t>
            </w:r>
          </w:p>
        </w:tc>
        <w:tc>
          <w:tcPr>
            <w:tcW w:w="2551" w:type="dxa"/>
            <w:vAlign w:val="center"/>
          </w:tcPr>
          <w:p>
            <w:pPr>
              <w:spacing w:line="240" w:lineRule="auto"/>
              <w:ind w:firstLine="0" w:firstLineChars="0"/>
              <w:rPr>
                <w:rFonts w:ascii="Times New Roman" w:hAnsi="Times New Roman"/>
              </w:rPr>
            </w:pPr>
            <w:r>
              <w:rPr>
                <w:rFonts w:ascii="Times New Roman" w:hAnsi="Times New Roman"/>
              </w:rPr>
              <w:t>第九章</w:t>
            </w:r>
          </w:p>
          <w:p>
            <w:pPr>
              <w:pStyle w:val="11"/>
              <w:numPr>
                <w:ilvl w:val="0"/>
                <w:numId w:val="1"/>
              </w:numPr>
              <w:spacing w:line="240" w:lineRule="auto"/>
              <w:ind w:firstLineChars="0"/>
            </w:pPr>
            <w:r>
              <w:t>认识浮力</w:t>
            </w:r>
          </w:p>
          <w:p>
            <w:pPr>
              <w:pStyle w:val="11"/>
              <w:numPr>
                <w:ilvl w:val="0"/>
                <w:numId w:val="1"/>
              </w:numPr>
              <w:spacing w:line="240" w:lineRule="auto"/>
              <w:ind w:firstLineChars="0"/>
            </w:pPr>
            <w:r>
              <w:t>阿基米德原理</w:t>
            </w:r>
          </w:p>
          <w:p>
            <w:pPr>
              <w:pStyle w:val="11"/>
              <w:numPr>
                <w:ilvl w:val="0"/>
                <w:numId w:val="1"/>
              </w:numPr>
              <w:spacing w:line="240" w:lineRule="auto"/>
              <w:ind w:firstLineChars="0"/>
              <w:rPr>
                <w:rFonts w:ascii="Times New Roman" w:hAnsi="Times New Roman"/>
              </w:rPr>
            </w:pPr>
            <w:r>
              <w:t>物体的浮与沉</w:t>
            </w:r>
          </w:p>
        </w:tc>
        <w:tc>
          <w:tcPr>
            <w:tcW w:w="7716" w:type="dxa"/>
            <w:vAlign w:val="center"/>
          </w:tcPr>
          <w:p>
            <w:pPr>
              <w:ind w:firstLine="0" w:firstLineChars="0"/>
              <w:rPr>
                <w:rFonts w:ascii="Times New Roman" w:hAnsi="Times New Roman"/>
              </w:rPr>
            </w:pPr>
            <w:r>
              <w:rPr>
                <w:rFonts w:ascii="Times New Roman" w:hAnsi="Times New Roman"/>
              </w:rPr>
              <w:t>本章涉及较多重要物理实验，线上教学建议以以下方式开展探究。一是居家实验：上课前布置学生准备实验器材，以家里的瓶瓶罐罐替代正规实验器材，比如利用饮料瓶制作溢水杯等容器，用橡皮筋替代弹簧测力计，橡皮筋的长度变化表示受力大小，探究影响浮力大小的因素；二是用视频或仿真实验代替演示实验，揭示物理规律。重视引导学生自主设计实验方案，分析实验结论。重视创设动画情景，引发学生思考讨论，揭示浮力产生原因与浮沉条件应用原理。促进学生形成物理观念。</w:t>
            </w:r>
          </w:p>
        </w:tc>
      </w:tr>
    </w:tbl>
    <w:p>
      <w:pPr>
        <w:ind w:firstLine="0" w:firstLineChars="0"/>
        <w:jc w:val="center"/>
      </w:pPr>
    </w:p>
    <w:p>
      <w:pPr>
        <w:ind w:firstLine="0" w:firstLineChars="0"/>
        <w:jc w:val="center"/>
        <w:rPr>
          <w:b/>
        </w:rPr>
      </w:pPr>
      <w:r>
        <w:rPr>
          <w:rFonts w:hint="eastAsia"/>
          <w:b/>
        </w:rPr>
        <w:t>初三年物理在线教学进度及导学建议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2835"/>
        <w:gridCol w:w="7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2835" w:type="dxa"/>
            <w:vAlign w:val="center"/>
          </w:tcPr>
          <w:p>
            <w:pPr>
              <w:ind w:firstLine="0" w:firstLineChars="0"/>
              <w:jc w:val="center"/>
              <w:rPr>
                <w:rFonts w:ascii="Times New Roman" w:hAnsi="Times New Roman"/>
              </w:rPr>
            </w:pPr>
            <w:r>
              <w:rPr>
                <w:rFonts w:ascii="Times New Roman" w:hAnsi="Times New Roman"/>
              </w:rPr>
              <w:t>教学内容</w:t>
            </w:r>
          </w:p>
        </w:tc>
        <w:tc>
          <w:tcPr>
            <w:tcW w:w="7432" w:type="dxa"/>
            <w:vAlign w:val="center"/>
          </w:tcPr>
          <w:p>
            <w:pPr>
              <w:ind w:firstLine="0" w:firstLineChars="0"/>
              <w:jc w:val="center"/>
              <w:rPr>
                <w:rFonts w:ascii="Times New Roman" w:hAnsi="Times New Roman"/>
              </w:rPr>
            </w:pPr>
            <w:r>
              <w:rPr>
                <w:rFonts w:hint="eastAsia"/>
                <w:b/>
              </w:rPr>
              <w:t>导学</w:t>
            </w:r>
            <w:r>
              <w:rPr>
                <w:rFonts w:ascii="Times New Roman" w:hAnsi="Times New Roman"/>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w:t>
            </w:r>
            <w:r>
              <w:rPr>
                <w:rFonts w:hint="eastAsia" w:ascii="Times New Roman" w:hAnsi="Times New Roman"/>
                <w:lang w:val="en-US" w:eastAsia="zh-CN"/>
              </w:rPr>
              <w:t>0</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ascii="Times New Roman" w:hAnsi="Times New Roman"/>
              </w:rPr>
              <w:t>4</w:t>
            </w:r>
          </w:p>
        </w:tc>
        <w:tc>
          <w:tcPr>
            <w:tcW w:w="2835" w:type="dxa"/>
            <w:vAlign w:val="center"/>
          </w:tcPr>
          <w:p>
            <w:pPr>
              <w:pStyle w:val="11"/>
              <w:numPr>
                <w:ilvl w:val="0"/>
                <w:numId w:val="2"/>
              </w:numPr>
              <w:spacing w:line="240" w:lineRule="auto"/>
              <w:ind w:firstLineChars="0"/>
            </w:pPr>
            <w:r>
              <w:rPr>
                <w:rFonts w:hint="eastAsia"/>
              </w:rPr>
              <w:t>复习密度基本知识</w:t>
            </w:r>
          </w:p>
          <w:p>
            <w:pPr>
              <w:pStyle w:val="11"/>
              <w:numPr>
                <w:ilvl w:val="0"/>
                <w:numId w:val="2"/>
              </w:numPr>
              <w:spacing w:line="240" w:lineRule="auto"/>
              <w:ind w:firstLineChars="0"/>
            </w:pPr>
            <w:r>
              <w:rPr>
                <w:rFonts w:hint="eastAsia"/>
              </w:rPr>
              <w:t>拓展密度实验设计方案</w:t>
            </w:r>
          </w:p>
          <w:p>
            <w:pPr>
              <w:pStyle w:val="11"/>
              <w:numPr>
                <w:ilvl w:val="0"/>
                <w:numId w:val="2"/>
              </w:numPr>
              <w:spacing w:line="240" w:lineRule="auto"/>
              <w:ind w:firstLineChars="0"/>
            </w:pPr>
            <w:r>
              <w:rPr>
                <w:rFonts w:hint="eastAsia"/>
              </w:rPr>
              <w:t>密度应用综合训练</w:t>
            </w:r>
          </w:p>
          <w:p>
            <w:pPr>
              <w:pStyle w:val="11"/>
              <w:numPr>
                <w:ilvl w:val="0"/>
                <w:numId w:val="2"/>
              </w:numPr>
              <w:spacing w:line="240" w:lineRule="auto"/>
              <w:ind w:firstLineChars="0"/>
            </w:pPr>
            <w:r>
              <w:rPr>
                <w:rFonts w:hint="eastAsia"/>
              </w:rPr>
              <w:t>熟悉而陌生的力</w:t>
            </w:r>
          </w:p>
        </w:tc>
        <w:tc>
          <w:tcPr>
            <w:tcW w:w="7432" w:type="dxa"/>
            <w:vAlign w:val="center"/>
          </w:tcPr>
          <w:p>
            <w:pPr>
              <w:ind w:firstLine="0" w:firstLineChars="0"/>
            </w:pPr>
            <w:r>
              <w:rPr>
                <w:rFonts w:hint="eastAsia"/>
              </w:rPr>
              <w:t>让学生梳理密度知识结构，画出本章知识结构思维导图。重视知识与具体问题情境之间的联系。以任务驱动方式，让学生完成不同情境下密度测量方案设计。情境问题的呈现要图文并茂，适当应用多媒体技术，利用仿真实验重现实验情境。注意梯度设计，不同方案之间的联系逐步深入提高，引导学生总结设计思路，提炼设计思想方法。重视学生设计方案的交流展示。</w:t>
            </w:r>
          </w:p>
          <w:p>
            <w:pPr>
              <w:ind w:firstLine="0" w:firstLineChars="0"/>
            </w:pPr>
            <w:r>
              <w:rPr>
                <w:rFonts w:hint="eastAsia"/>
              </w:rPr>
              <w:t>让学生梳理力的知识结构，以表格方式梳理各种常见力的性质、三要素、施力物理、受力物体等，</w:t>
            </w:r>
          </w:p>
        </w:tc>
      </w:tr>
    </w:tbl>
    <w:p>
      <w:pPr>
        <w:ind w:firstLine="420"/>
      </w:pPr>
    </w:p>
    <w:p>
      <w:pPr>
        <w:spacing w:line="240" w:lineRule="auto"/>
        <w:ind w:firstLine="0" w:firstLineChars="0"/>
        <w:rPr>
          <w:b/>
          <w:sz w:val="24"/>
          <w:szCs w:val="24"/>
        </w:rPr>
      </w:pPr>
      <w:r>
        <w:rPr>
          <w:b/>
          <w:sz w:val="24"/>
          <w:szCs w:val="24"/>
        </w:rPr>
        <w:br w:type="page"/>
      </w:r>
    </w:p>
    <w:p>
      <w:pPr>
        <w:ind w:firstLine="0" w:firstLineChars="0"/>
        <w:jc w:val="center"/>
      </w:pPr>
      <w:r>
        <w:rPr>
          <w:rFonts w:hint="eastAsia"/>
          <w:b/>
          <w:sz w:val="24"/>
          <w:szCs w:val="24"/>
        </w:rPr>
        <w:t>（化学科）</w:t>
      </w:r>
    </w:p>
    <w:p>
      <w:pPr>
        <w:ind w:firstLine="0" w:firstLineChars="0"/>
        <w:jc w:val="center"/>
        <w:rPr>
          <w:b/>
        </w:rPr>
      </w:pPr>
      <w:r>
        <w:rPr>
          <w:rFonts w:hint="eastAsia"/>
          <w:b/>
        </w:rPr>
        <w:t>初三年化学 “云课堂”教学进度及教学建议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4394"/>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ind w:firstLine="0" w:firstLineChars="0"/>
              <w:jc w:val="center"/>
              <w:rPr>
                <w:rFonts w:ascii="Times New Roman" w:hAnsi="Times New Roman"/>
              </w:rPr>
            </w:pPr>
            <w:r>
              <w:rPr>
                <w:rFonts w:ascii="Times New Roman" w:hAnsi="Times New Roman"/>
              </w:rPr>
              <w:t>周次</w:t>
            </w:r>
          </w:p>
        </w:tc>
        <w:tc>
          <w:tcPr>
            <w:tcW w:w="1984" w:type="dxa"/>
            <w:vAlign w:val="center"/>
          </w:tcPr>
          <w:p>
            <w:pPr>
              <w:ind w:firstLine="0" w:firstLineChars="0"/>
              <w:jc w:val="center"/>
              <w:rPr>
                <w:rFonts w:ascii="Times New Roman" w:hAnsi="Times New Roman"/>
              </w:rPr>
            </w:pPr>
            <w:r>
              <w:rPr>
                <w:rFonts w:ascii="Times New Roman" w:hAnsi="Times New Roman"/>
              </w:rPr>
              <w:t>日期</w:t>
            </w:r>
          </w:p>
        </w:tc>
        <w:tc>
          <w:tcPr>
            <w:tcW w:w="851" w:type="dxa"/>
            <w:vAlign w:val="center"/>
          </w:tcPr>
          <w:p>
            <w:pPr>
              <w:ind w:firstLine="0" w:firstLineChars="0"/>
              <w:jc w:val="center"/>
              <w:rPr>
                <w:rFonts w:ascii="Times New Roman" w:hAnsi="Times New Roman"/>
              </w:rPr>
            </w:pPr>
            <w:r>
              <w:rPr>
                <w:rFonts w:ascii="Times New Roman" w:hAnsi="Times New Roman"/>
              </w:rPr>
              <w:t>课时数</w:t>
            </w:r>
          </w:p>
        </w:tc>
        <w:tc>
          <w:tcPr>
            <w:tcW w:w="4394" w:type="dxa"/>
            <w:vAlign w:val="center"/>
          </w:tcPr>
          <w:p>
            <w:pPr>
              <w:ind w:firstLine="0" w:firstLineChars="0"/>
              <w:jc w:val="center"/>
              <w:rPr>
                <w:rFonts w:ascii="Times New Roman" w:hAnsi="Times New Roman"/>
              </w:rPr>
            </w:pPr>
            <w:r>
              <w:rPr>
                <w:rFonts w:ascii="Times New Roman" w:hAnsi="Times New Roman"/>
              </w:rPr>
              <w:t>教学内容</w:t>
            </w:r>
          </w:p>
        </w:tc>
        <w:tc>
          <w:tcPr>
            <w:tcW w:w="5873" w:type="dxa"/>
            <w:vAlign w:val="center"/>
          </w:tcPr>
          <w:p>
            <w:pPr>
              <w:ind w:firstLine="0" w:firstLineChars="0"/>
              <w:jc w:val="center"/>
              <w:rPr>
                <w:rFonts w:ascii="Times New Roman" w:hAnsi="Times New Roman"/>
              </w:rPr>
            </w:pPr>
            <w:r>
              <w:rPr>
                <w:rFonts w:ascii="Times New Roman" w:hAnsi="Times New Roman"/>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trPr>
        <w:tc>
          <w:tcPr>
            <w:tcW w:w="846" w:type="dxa"/>
            <w:vAlign w:val="center"/>
          </w:tcPr>
          <w:p>
            <w:pPr>
              <w:spacing w:line="240" w:lineRule="auto"/>
              <w:ind w:firstLine="0" w:firstLineChars="0"/>
              <w:jc w:val="center"/>
              <w:rPr>
                <w:rFonts w:ascii="Times New Roman" w:hAnsi="Times New Roman"/>
              </w:rPr>
            </w:pPr>
            <w:r>
              <w:rPr>
                <w:rFonts w:ascii="Times New Roman" w:hAnsi="Times New Roman"/>
              </w:rPr>
              <w:t>第六周</w:t>
            </w:r>
          </w:p>
        </w:tc>
        <w:tc>
          <w:tcPr>
            <w:tcW w:w="1984" w:type="dxa"/>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w:t>
            </w:r>
            <w:r>
              <w:rPr>
                <w:rFonts w:hint="eastAsia" w:ascii="Times New Roman" w:hAnsi="Times New Roman"/>
              </w:rPr>
              <w:t>0</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hint="eastAsia" w:ascii="Times New Roman" w:hAnsi="Times New Roman"/>
              </w:rPr>
              <w:t>4</w:t>
            </w:r>
          </w:p>
        </w:tc>
        <w:tc>
          <w:tcPr>
            <w:tcW w:w="4394" w:type="dxa"/>
            <w:vAlign w:val="center"/>
          </w:tcPr>
          <w:p>
            <w:pPr>
              <w:spacing w:line="240" w:lineRule="auto"/>
              <w:ind w:firstLine="0" w:firstLineChars="0"/>
              <w:rPr>
                <w:rFonts w:ascii="Times New Roman" w:hAnsi="Times New Roman"/>
                <w:sz w:val="16"/>
                <w:szCs w:val="18"/>
              </w:rPr>
            </w:pPr>
            <w:r>
              <w:rPr>
                <w:rFonts w:hint="eastAsia" w:ascii="Times New Roman" w:hAnsi="Times New Roman"/>
                <w:sz w:val="16"/>
                <w:szCs w:val="18"/>
              </w:rPr>
              <w:t>金属材料（三）：金属资源的利用和保护</w:t>
            </w:r>
            <w:r>
              <w:rPr>
                <w:rFonts w:ascii="Times New Roman" w:hAnsi="Times New Roman"/>
                <w:sz w:val="16"/>
                <w:szCs w:val="18"/>
              </w:rPr>
              <w:t xml:space="preserve"> （第一课时）</w:t>
            </w:r>
          </w:p>
          <w:p>
            <w:pPr>
              <w:spacing w:line="240" w:lineRule="auto"/>
              <w:ind w:firstLine="0" w:firstLineChars="0"/>
              <w:rPr>
                <w:rFonts w:ascii="Times New Roman" w:hAnsi="Times New Roman"/>
                <w:sz w:val="16"/>
                <w:szCs w:val="18"/>
              </w:rPr>
            </w:pPr>
            <w:r>
              <w:rPr>
                <w:rFonts w:hint="eastAsia" w:ascii="Times New Roman" w:hAnsi="Times New Roman"/>
                <w:sz w:val="16"/>
                <w:szCs w:val="18"/>
              </w:rPr>
              <w:t>金属材料（三）：金属资源的利用和保护</w:t>
            </w:r>
            <w:r>
              <w:rPr>
                <w:rFonts w:ascii="Times New Roman" w:hAnsi="Times New Roman"/>
                <w:sz w:val="16"/>
                <w:szCs w:val="18"/>
              </w:rPr>
              <w:t xml:space="preserve"> （第二课时）</w:t>
            </w:r>
          </w:p>
          <w:p>
            <w:pPr>
              <w:spacing w:line="240" w:lineRule="auto"/>
              <w:ind w:firstLine="0" w:firstLineChars="0"/>
              <w:rPr>
                <w:rFonts w:ascii="Times New Roman" w:hAnsi="Times New Roman"/>
                <w:sz w:val="16"/>
                <w:szCs w:val="18"/>
              </w:rPr>
            </w:pPr>
            <w:r>
              <w:rPr>
                <w:rFonts w:hint="eastAsia" w:ascii="Times New Roman" w:hAnsi="Times New Roman"/>
                <w:sz w:val="16"/>
                <w:szCs w:val="18"/>
              </w:rPr>
              <w:t>金属材料习题课</w:t>
            </w:r>
          </w:p>
          <w:p>
            <w:pPr>
              <w:spacing w:line="240" w:lineRule="auto"/>
              <w:ind w:firstLine="0" w:firstLineChars="0"/>
              <w:rPr>
                <w:rFonts w:ascii="Times New Roman" w:hAnsi="Times New Roman"/>
              </w:rPr>
            </w:pPr>
            <w:r>
              <w:rPr>
                <w:rFonts w:hint="eastAsia" w:ascii="Times New Roman" w:hAnsi="Times New Roman"/>
                <w:sz w:val="16"/>
                <w:szCs w:val="18"/>
              </w:rPr>
              <w:t>金属材料复习课</w:t>
            </w:r>
          </w:p>
        </w:tc>
        <w:tc>
          <w:tcPr>
            <w:tcW w:w="5873" w:type="dxa"/>
            <w:vAlign w:val="center"/>
          </w:tcPr>
          <w:p>
            <w:pPr>
              <w:ind w:firstLine="0" w:firstLineChars="0"/>
            </w:pPr>
            <w:r>
              <w:rPr>
                <w:rFonts w:hint="eastAsia"/>
              </w:rPr>
              <w:t>（1）课题3的内容较丰富，综合了化学史、化学计算、实验与探究、化学与社会等内容，教学中应充分明确各部分的教学目标要求，挖掘教学内容的教学功能，采用各自相应的教学策略开展教学。比如化学计算是技能性教学，教学中应采用示范-练习-纠错策略，适当的练习量，提升学生学习效果；化学史、化学与社会等教学内容重点达成情感目标，教学中应重视情境的创设，让学生在体验中达到情感的升华；实验与探究内容要让学生参与探究的过程，提早布置学生完成铁钉的锈蚀家庭探究实验，在线上进行展示交流，通过问题驱动学生深入探究。</w:t>
            </w:r>
          </w:p>
          <w:p>
            <w:pPr>
              <w:ind w:firstLine="0" w:firstLineChars="0"/>
              <w:rPr>
                <w:rFonts w:ascii="Times New Roman" w:hAnsi="Times New Roman"/>
              </w:rPr>
            </w:pPr>
            <w:r>
              <w:rPr>
                <w:rFonts w:hint="eastAsia"/>
              </w:rPr>
              <w:t>（2）完成整个单元教学内容后，至少有两课时以上的复习课（包括习题课），对单元的内容进行系统梳理，达到单元内容结构化目的。通过相应的习题进行精讲精练，达到教学内容进行灵活迁移应用的目的。通过单元综合测试卷对学生进行学习效果诊断，及时进行补救教学，确保单元整体的教学效果。</w:t>
            </w:r>
          </w:p>
        </w:tc>
      </w:tr>
    </w:tbl>
    <w:p>
      <w:pPr>
        <w:ind w:firstLine="0" w:firstLineChars="0"/>
        <w:jc w:val="center"/>
        <w:rPr>
          <w:b/>
        </w:rPr>
      </w:pPr>
    </w:p>
    <w:p>
      <w:pPr>
        <w:spacing w:line="240" w:lineRule="auto"/>
        <w:ind w:firstLine="0" w:firstLineChars="0"/>
        <w:rPr>
          <w:b/>
          <w:sz w:val="24"/>
          <w:szCs w:val="24"/>
        </w:rPr>
      </w:pPr>
      <w:r>
        <w:rPr>
          <w:b/>
          <w:sz w:val="24"/>
          <w:szCs w:val="24"/>
        </w:rPr>
        <w:br w:type="page"/>
      </w:r>
    </w:p>
    <w:p>
      <w:pPr>
        <w:ind w:firstLine="482"/>
        <w:jc w:val="center"/>
        <w:rPr>
          <w:b/>
        </w:rPr>
      </w:pPr>
      <w:r>
        <w:rPr>
          <w:rFonts w:hint="eastAsia"/>
          <w:b/>
          <w:sz w:val="24"/>
          <w:szCs w:val="24"/>
        </w:rPr>
        <w:t>（道德与法治科）</w:t>
      </w:r>
    </w:p>
    <w:p>
      <w:pPr>
        <w:ind w:firstLine="482"/>
        <w:jc w:val="center"/>
        <w:rPr>
          <w:b/>
          <w:sz w:val="32"/>
          <w:szCs w:val="24"/>
        </w:rPr>
      </w:pPr>
      <w:r>
        <w:rPr>
          <w:rFonts w:hint="eastAsia"/>
          <w:b/>
          <w:sz w:val="24"/>
        </w:rPr>
        <w:t>初一年道德与法治“云课堂”教学进度及教学建议</w:t>
      </w:r>
    </w:p>
    <w:tbl>
      <w:tblPr>
        <w:tblStyle w:val="6"/>
        <w:tblW w:w="0" w:type="auto"/>
        <w:jc w:val="center"/>
        <w:tblLayout w:type="autofit"/>
        <w:tblCellMar>
          <w:top w:w="0" w:type="dxa"/>
          <w:left w:w="108" w:type="dxa"/>
          <w:bottom w:w="0" w:type="dxa"/>
          <w:right w:w="108" w:type="dxa"/>
        </w:tblCellMar>
      </w:tblPr>
      <w:tblGrid>
        <w:gridCol w:w="993"/>
        <w:gridCol w:w="1887"/>
        <w:gridCol w:w="851"/>
        <w:gridCol w:w="4394"/>
        <w:gridCol w:w="5638"/>
      </w:tblGrid>
      <w:tr>
        <w:tblPrEx>
          <w:tblCellMar>
            <w:top w:w="0" w:type="dxa"/>
            <w:left w:w="108" w:type="dxa"/>
            <w:bottom w:w="0" w:type="dxa"/>
            <w:right w:w="108" w:type="dxa"/>
          </w:tblCellMar>
        </w:tblPrEx>
        <w:trPr>
          <w:trHeight w:val="555" w:hRule="atLeast"/>
          <w:jc w:val="cent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周次</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日期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课时数</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教学内容</w:t>
            </w:r>
          </w:p>
        </w:tc>
        <w:tc>
          <w:tcPr>
            <w:tcW w:w="563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教学建议</w:t>
            </w:r>
          </w:p>
        </w:tc>
      </w:tr>
      <w:tr>
        <w:tblPrEx>
          <w:tblCellMar>
            <w:top w:w="0" w:type="dxa"/>
            <w:left w:w="108" w:type="dxa"/>
            <w:bottom w:w="0" w:type="dxa"/>
            <w:right w:w="108" w:type="dxa"/>
          </w:tblCellMar>
        </w:tblPrEx>
        <w:trPr>
          <w:trHeight w:val="648" w:hRule="atLeast"/>
          <w:jc w:val="center"/>
        </w:trPr>
        <w:tc>
          <w:tcPr>
            <w:tcW w:w="993" w:type="dxa"/>
            <w:vMerge w:val="restart"/>
            <w:tcBorders>
              <w:left w:val="single" w:color="auto" w:sz="4" w:space="0"/>
              <w:right w:val="single" w:color="auto" w:sz="4" w:space="0"/>
            </w:tcBorders>
            <w:shd w:val="clear" w:color="auto" w:fill="auto"/>
            <w:vAlign w:val="center"/>
          </w:tcPr>
          <w:p>
            <w:pPr>
              <w:ind w:firstLine="0" w:firstLineChars="0"/>
              <w:jc w:val="center"/>
              <w:rPr>
                <w:rFonts w:cs="宋体"/>
              </w:rPr>
            </w:pPr>
            <w:r>
              <w:rPr>
                <w:rFonts w:hint="eastAsia" w:cs="宋体"/>
              </w:rPr>
              <w:t>第六周</w:t>
            </w:r>
          </w:p>
        </w:tc>
        <w:tc>
          <w:tcPr>
            <w:tcW w:w="1887" w:type="dxa"/>
            <w:vMerge w:val="restart"/>
            <w:tcBorders>
              <w:left w:val="single" w:color="auto" w:sz="4" w:space="0"/>
              <w:right w:val="single" w:color="auto" w:sz="4" w:space="0"/>
            </w:tcBorders>
            <w:shd w:val="clear" w:color="auto" w:fill="auto"/>
            <w:vAlign w:val="center"/>
          </w:tcPr>
          <w:p>
            <w:pPr>
              <w:ind w:firstLine="0" w:firstLineChars="0"/>
              <w:jc w:val="center"/>
              <w:rPr>
                <w:rFonts w:cs="宋体"/>
              </w:rPr>
            </w:pPr>
            <w:r>
              <w:rPr>
                <w:rFonts w:cs="宋体"/>
              </w:rPr>
              <w:t>3</w:t>
            </w:r>
            <w:r>
              <w:rPr>
                <w:rFonts w:hint="eastAsia" w:cs="宋体"/>
              </w:rPr>
              <w:t>月</w:t>
            </w:r>
            <w:r>
              <w:rPr>
                <w:rFonts w:cs="宋体"/>
              </w:rPr>
              <w:t>16</w:t>
            </w:r>
            <w:r>
              <w:rPr>
                <w:rFonts w:hint="eastAsia" w:cs="宋体"/>
              </w:rPr>
              <w:t>日—</w:t>
            </w:r>
            <w:r>
              <w:rPr>
                <w:rFonts w:cs="宋体"/>
              </w:rPr>
              <w:t>20</w:t>
            </w:r>
            <w:r>
              <w:rPr>
                <w:rFonts w:hint="eastAsia" w:cs="宋体"/>
              </w:rPr>
              <w:t>日</w:t>
            </w:r>
          </w:p>
        </w:tc>
        <w:tc>
          <w:tcPr>
            <w:tcW w:w="851" w:type="dxa"/>
            <w:vMerge w:val="restart"/>
            <w:tcBorders>
              <w:left w:val="single" w:color="auto" w:sz="4" w:space="0"/>
              <w:right w:val="single" w:color="auto" w:sz="4" w:space="0"/>
            </w:tcBorders>
            <w:shd w:val="clear" w:color="auto" w:fill="auto"/>
            <w:vAlign w:val="center"/>
          </w:tcPr>
          <w:p>
            <w:pPr>
              <w:ind w:firstLine="0" w:firstLineChars="0"/>
              <w:jc w:val="center"/>
              <w:rPr>
                <w:rFonts w:cs="宋体"/>
              </w:rPr>
            </w:pPr>
            <w:r>
              <w:rPr>
                <w:rFonts w:hint="eastAsia" w:cs="宋体"/>
              </w:rPr>
              <w:t>2</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cs="宋体"/>
              </w:rPr>
            </w:pPr>
            <w:r>
              <w:rPr>
                <w:rFonts w:hint="eastAsia" w:cs="宋体"/>
              </w:rPr>
              <w:t>第二单元第五课第一框《我们的情感世界》</w:t>
            </w:r>
          </w:p>
        </w:tc>
        <w:tc>
          <w:tcPr>
            <w:tcW w:w="5638" w:type="dxa"/>
            <w:vMerge w:val="restart"/>
            <w:tcBorders>
              <w:left w:val="single" w:color="auto" w:sz="4" w:space="0"/>
              <w:right w:val="single" w:color="auto" w:sz="4" w:space="0"/>
            </w:tcBorders>
            <w:shd w:val="clear" w:color="auto" w:fill="auto"/>
          </w:tcPr>
          <w:p>
            <w:pPr>
              <w:ind w:firstLine="0" w:firstLineChars="0"/>
              <w:rPr>
                <w:rFonts w:cs="宋体"/>
              </w:rPr>
            </w:pPr>
            <w:r>
              <w:rPr>
                <w:rFonts w:hint="eastAsia" w:cs="宋体"/>
              </w:rPr>
              <w:t>结合一些节日（如清明节、劳动节、教师节、国庆节等）让学生设计活动方案，思考如何利用节日为他人创造美好的情</w:t>
            </w:r>
          </w:p>
          <w:p>
            <w:pPr>
              <w:ind w:firstLine="0" w:firstLineChars="0"/>
              <w:rPr>
                <w:rFonts w:cs="宋体"/>
              </w:rPr>
            </w:pPr>
            <w:r>
              <w:rPr>
                <w:rFonts w:hint="eastAsia" w:cs="宋体"/>
              </w:rPr>
              <w:t>感，传递正能量。有条件的学校可以参观博物馆、展览馆、文化馆等场所，体验或创造正面的情感。</w:t>
            </w:r>
          </w:p>
        </w:tc>
      </w:tr>
      <w:tr>
        <w:tblPrEx>
          <w:tblCellMar>
            <w:top w:w="0" w:type="dxa"/>
            <w:left w:w="108" w:type="dxa"/>
            <w:bottom w:w="0" w:type="dxa"/>
            <w:right w:w="108" w:type="dxa"/>
          </w:tblCellMar>
        </w:tblPrEx>
        <w:trPr>
          <w:trHeight w:val="315" w:hRule="atLeast"/>
          <w:jc w:val="center"/>
        </w:trPr>
        <w:tc>
          <w:tcPr>
            <w:tcW w:w="993" w:type="dxa"/>
            <w:vMerge w:val="continue"/>
            <w:tcBorders>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1887" w:type="dxa"/>
            <w:vMerge w:val="continue"/>
            <w:tcBorders>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cs="宋体"/>
              </w:rPr>
            </w:pPr>
            <w:r>
              <w:rPr>
                <w:rFonts w:hint="eastAsia" w:cs="宋体"/>
              </w:rPr>
              <w:t>第二单元第五课第二框《在品味情感中成长》</w:t>
            </w:r>
          </w:p>
        </w:tc>
        <w:tc>
          <w:tcPr>
            <w:tcW w:w="5638" w:type="dxa"/>
            <w:vMerge w:val="continue"/>
            <w:tcBorders>
              <w:left w:val="single" w:color="auto" w:sz="4" w:space="0"/>
              <w:bottom w:val="single" w:color="auto" w:sz="4" w:space="0"/>
              <w:right w:val="single" w:color="auto" w:sz="4" w:space="0"/>
            </w:tcBorders>
            <w:shd w:val="clear" w:color="auto" w:fill="auto"/>
          </w:tcPr>
          <w:p>
            <w:pPr>
              <w:ind w:firstLine="0" w:firstLineChars="0"/>
              <w:rPr>
                <w:rFonts w:cs="宋体"/>
              </w:rPr>
            </w:pPr>
          </w:p>
        </w:tc>
      </w:tr>
    </w:tbl>
    <w:p>
      <w:pPr>
        <w:ind w:firstLine="482"/>
        <w:rPr>
          <w:b/>
          <w:sz w:val="24"/>
        </w:rPr>
      </w:pPr>
    </w:p>
    <w:p>
      <w:pPr>
        <w:ind w:firstLine="482"/>
        <w:jc w:val="center"/>
        <w:rPr>
          <w:sz w:val="24"/>
        </w:rPr>
      </w:pPr>
      <w:r>
        <w:rPr>
          <w:rFonts w:hint="eastAsia"/>
          <w:b/>
          <w:sz w:val="24"/>
        </w:rPr>
        <w:t>初二年道德与法治“云课堂”教学进度及教学建议</w:t>
      </w:r>
    </w:p>
    <w:tbl>
      <w:tblPr>
        <w:tblStyle w:val="6"/>
        <w:tblW w:w="0" w:type="auto"/>
        <w:jc w:val="center"/>
        <w:tblLayout w:type="autofit"/>
        <w:tblCellMar>
          <w:top w:w="0" w:type="dxa"/>
          <w:left w:w="108" w:type="dxa"/>
          <w:bottom w:w="0" w:type="dxa"/>
          <w:right w:w="108" w:type="dxa"/>
        </w:tblCellMar>
      </w:tblPr>
      <w:tblGrid>
        <w:gridCol w:w="993"/>
        <w:gridCol w:w="1887"/>
        <w:gridCol w:w="851"/>
        <w:gridCol w:w="4394"/>
        <w:gridCol w:w="5638"/>
      </w:tblGrid>
      <w:tr>
        <w:tblPrEx>
          <w:tblCellMar>
            <w:top w:w="0" w:type="dxa"/>
            <w:left w:w="108" w:type="dxa"/>
            <w:bottom w:w="0" w:type="dxa"/>
            <w:right w:w="108" w:type="dxa"/>
          </w:tblCellMar>
        </w:tblPrEx>
        <w:trPr>
          <w:trHeight w:val="490" w:hRule="atLeast"/>
          <w:jc w:val="cent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周次</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日期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课时数</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教学内容</w:t>
            </w:r>
          </w:p>
        </w:tc>
        <w:tc>
          <w:tcPr>
            <w:tcW w:w="563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教学建议</w:t>
            </w:r>
          </w:p>
        </w:tc>
      </w:tr>
      <w:tr>
        <w:tblPrEx>
          <w:tblCellMar>
            <w:top w:w="0" w:type="dxa"/>
            <w:left w:w="108" w:type="dxa"/>
            <w:bottom w:w="0" w:type="dxa"/>
            <w:right w:w="108" w:type="dxa"/>
          </w:tblCellMar>
        </w:tblPrEx>
        <w:trPr>
          <w:trHeight w:val="432" w:hRule="atLeast"/>
          <w:jc w:val="center"/>
        </w:trPr>
        <w:tc>
          <w:tcPr>
            <w:tcW w:w="993" w:type="dxa"/>
            <w:vMerge w:val="restart"/>
            <w:tcBorders>
              <w:left w:val="single" w:color="auto" w:sz="4" w:space="0"/>
              <w:right w:val="single" w:color="auto" w:sz="4" w:space="0"/>
            </w:tcBorders>
            <w:shd w:val="clear" w:color="auto" w:fill="auto"/>
            <w:vAlign w:val="center"/>
          </w:tcPr>
          <w:p>
            <w:pPr>
              <w:ind w:firstLine="0" w:firstLineChars="0"/>
              <w:jc w:val="center"/>
              <w:rPr>
                <w:rFonts w:cs="宋体"/>
              </w:rPr>
            </w:pPr>
            <w:r>
              <w:rPr>
                <w:rFonts w:hint="eastAsia" w:cs="宋体"/>
              </w:rPr>
              <w:t>第六周</w:t>
            </w:r>
          </w:p>
        </w:tc>
        <w:tc>
          <w:tcPr>
            <w:tcW w:w="1887" w:type="dxa"/>
            <w:vMerge w:val="restart"/>
            <w:tcBorders>
              <w:left w:val="single" w:color="auto" w:sz="4" w:space="0"/>
              <w:right w:val="single" w:color="auto" w:sz="4" w:space="0"/>
            </w:tcBorders>
            <w:shd w:val="clear" w:color="auto" w:fill="auto"/>
            <w:vAlign w:val="center"/>
          </w:tcPr>
          <w:p>
            <w:pPr>
              <w:ind w:firstLine="0" w:firstLineChars="0"/>
              <w:jc w:val="center"/>
              <w:rPr>
                <w:rFonts w:cs="宋体"/>
              </w:rPr>
            </w:pPr>
            <w:r>
              <w:rPr>
                <w:rFonts w:cs="宋体"/>
              </w:rPr>
              <w:t>3</w:t>
            </w:r>
            <w:r>
              <w:rPr>
                <w:rFonts w:hint="eastAsia" w:cs="宋体"/>
              </w:rPr>
              <w:t>月</w:t>
            </w:r>
            <w:r>
              <w:rPr>
                <w:rFonts w:cs="宋体"/>
              </w:rPr>
              <w:t>16</w:t>
            </w:r>
            <w:r>
              <w:rPr>
                <w:rFonts w:hint="eastAsia" w:cs="宋体"/>
              </w:rPr>
              <w:t>日—</w:t>
            </w:r>
            <w:r>
              <w:rPr>
                <w:rFonts w:cs="宋体"/>
              </w:rPr>
              <w:t>20</w:t>
            </w:r>
            <w:r>
              <w:rPr>
                <w:rFonts w:hint="eastAsia" w:cs="宋体"/>
              </w:rPr>
              <w:t>日</w:t>
            </w:r>
          </w:p>
        </w:tc>
        <w:tc>
          <w:tcPr>
            <w:tcW w:w="851" w:type="dxa"/>
            <w:vMerge w:val="restart"/>
            <w:tcBorders>
              <w:left w:val="single" w:color="auto" w:sz="4" w:space="0"/>
              <w:right w:val="single" w:color="auto" w:sz="4" w:space="0"/>
            </w:tcBorders>
            <w:shd w:val="clear" w:color="auto" w:fill="auto"/>
            <w:vAlign w:val="center"/>
          </w:tcPr>
          <w:p>
            <w:pPr>
              <w:ind w:firstLine="0" w:firstLineChars="0"/>
              <w:jc w:val="center"/>
              <w:rPr>
                <w:rFonts w:cs="宋体"/>
              </w:rPr>
            </w:pPr>
            <w:r>
              <w:rPr>
                <w:rFonts w:hint="eastAsia" w:cs="宋体"/>
              </w:rPr>
              <w:t>2</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cs="宋体"/>
              </w:rPr>
            </w:pPr>
            <w:r>
              <w:rPr>
                <w:rFonts w:hint="eastAsia" w:cs="宋体"/>
              </w:rPr>
              <w:t>第二单元复习</w:t>
            </w:r>
          </w:p>
        </w:tc>
        <w:tc>
          <w:tcPr>
            <w:tcW w:w="5638" w:type="dxa"/>
            <w:vMerge w:val="restart"/>
            <w:tcBorders>
              <w:left w:val="single" w:color="auto" w:sz="4" w:space="0"/>
              <w:bottom w:val="single" w:color="auto" w:sz="4" w:space="0"/>
              <w:right w:val="single" w:color="auto" w:sz="4" w:space="0"/>
            </w:tcBorders>
            <w:shd w:val="clear" w:color="auto" w:fill="auto"/>
          </w:tcPr>
          <w:p>
            <w:pPr>
              <w:ind w:firstLine="0" w:firstLineChars="0"/>
              <w:rPr>
                <w:rFonts w:cs="宋体"/>
              </w:rPr>
            </w:pPr>
            <w:r>
              <w:rPr>
                <w:rFonts w:hint="eastAsia" w:cs="宋体"/>
              </w:rPr>
              <w:t>分小组开展“对自己身边的熟人收入来源调查”活动，感受我国经济生活发生的巨大变化，理解我国基本经济制度是符合我国国情的、充满生机和活力的制度。</w:t>
            </w:r>
          </w:p>
        </w:tc>
      </w:tr>
      <w:tr>
        <w:tblPrEx>
          <w:tblCellMar>
            <w:top w:w="0" w:type="dxa"/>
            <w:left w:w="108" w:type="dxa"/>
            <w:bottom w:w="0" w:type="dxa"/>
            <w:right w:w="108" w:type="dxa"/>
          </w:tblCellMar>
        </w:tblPrEx>
        <w:trPr>
          <w:trHeight w:val="315" w:hRule="atLeast"/>
          <w:jc w:val="center"/>
        </w:trPr>
        <w:tc>
          <w:tcPr>
            <w:tcW w:w="993" w:type="dxa"/>
            <w:vMerge w:val="continue"/>
            <w:tcBorders>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1887" w:type="dxa"/>
            <w:vMerge w:val="continue"/>
            <w:tcBorders>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cs="宋体"/>
              </w:rPr>
            </w:pPr>
            <w:r>
              <w:rPr>
                <w:rFonts w:hint="eastAsia" w:cs="宋体"/>
              </w:rPr>
              <w:t>第三单元第五课第一框《基本经济制度》</w:t>
            </w:r>
          </w:p>
        </w:tc>
        <w:tc>
          <w:tcPr>
            <w:tcW w:w="5638" w:type="dxa"/>
            <w:vMerge w:val="continue"/>
            <w:tcBorders>
              <w:left w:val="single" w:color="auto" w:sz="4" w:space="0"/>
              <w:bottom w:val="single" w:color="auto" w:sz="4" w:space="0"/>
              <w:right w:val="single" w:color="auto" w:sz="4" w:space="0"/>
            </w:tcBorders>
            <w:shd w:val="clear" w:color="auto" w:fill="auto"/>
          </w:tcPr>
          <w:p>
            <w:pPr>
              <w:ind w:firstLine="0" w:firstLineChars="0"/>
              <w:rPr>
                <w:rFonts w:cs="宋体"/>
              </w:rPr>
            </w:pPr>
          </w:p>
        </w:tc>
      </w:tr>
    </w:tbl>
    <w:p>
      <w:pPr>
        <w:ind w:firstLine="482"/>
        <w:jc w:val="center"/>
        <w:rPr>
          <w:b/>
          <w:sz w:val="24"/>
        </w:rPr>
      </w:pPr>
    </w:p>
    <w:p>
      <w:pPr>
        <w:ind w:firstLine="482"/>
        <w:jc w:val="center"/>
      </w:pPr>
      <w:r>
        <w:rPr>
          <w:rFonts w:hint="eastAsia"/>
          <w:b/>
          <w:sz w:val="24"/>
        </w:rPr>
        <w:t>初三年道德与法治“云课堂”复习进度及建议</w:t>
      </w:r>
    </w:p>
    <w:tbl>
      <w:tblPr>
        <w:tblStyle w:val="6"/>
        <w:tblW w:w="0" w:type="auto"/>
        <w:jc w:val="center"/>
        <w:tblLayout w:type="autofit"/>
        <w:tblCellMar>
          <w:top w:w="0" w:type="dxa"/>
          <w:left w:w="108" w:type="dxa"/>
          <w:bottom w:w="0" w:type="dxa"/>
          <w:right w:w="108" w:type="dxa"/>
        </w:tblCellMar>
      </w:tblPr>
      <w:tblGrid>
        <w:gridCol w:w="993"/>
        <w:gridCol w:w="1887"/>
        <w:gridCol w:w="851"/>
        <w:gridCol w:w="4394"/>
        <w:gridCol w:w="5638"/>
      </w:tblGrid>
      <w:tr>
        <w:tblPrEx>
          <w:tblCellMar>
            <w:top w:w="0" w:type="dxa"/>
            <w:left w:w="108" w:type="dxa"/>
            <w:bottom w:w="0" w:type="dxa"/>
            <w:right w:w="108" w:type="dxa"/>
          </w:tblCellMar>
        </w:tblPrEx>
        <w:trPr>
          <w:trHeight w:val="498" w:hRule="atLeast"/>
          <w:tblHeader/>
          <w:jc w:val="cent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周次</w:t>
            </w:r>
          </w:p>
        </w:tc>
        <w:tc>
          <w:tcPr>
            <w:tcW w:w="1887"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日期</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课时数</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复习内容</w:t>
            </w:r>
          </w:p>
        </w:tc>
        <w:tc>
          <w:tcPr>
            <w:tcW w:w="563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b/>
              </w:rPr>
            </w:pPr>
            <w:r>
              <w:rPr>
                <w:rFonts w:hint="eastAsia" w:cs="宋体"/>
                <w:b/>
              </w:rPr>
              <w:t>复习建议</w:t>
            </w:r>
          </w:p>
        </w:tc>
      </w:tr>
      <w:tr>
        <w:tblPrEx>
          <w:tblCellMar>
            <w:top w:w="0" w:type="dxa"/>
            <w:left w:w="108" w:type="dxa"/>
            <w:bottom w:w="0" w:type="dxa"/>
            <w:right w:w="108" w:type="dxa"/>
          </w:tblCellMar>
        </w:tblPrEx>
        <w:trPr>
          <w:trHeight w:val="315" w:hRule="atLeast"/>
          <w:jc w:val="center"/>
        </w:trPr>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r>
              <w:rPr>
                <w:rFonts w:hint="eastAsia" w:cs="宋体"/>
              </w:rPr>
              <w:t>第六周</w:t>
            </w:r>
          </w:p>
        </w:tc>
        <w:tc>
          <w:tcPr>
            <w:tcW w:w="18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r>
              <w:rPr>
                <w:rFonts w:cs="宋体"/>
              </w:rPr>
              <w:t>3</w:t>
            </w:r>
            <w:r>
              <w:rPr>
                <w:rFonts w:hint="eastAsia" w:cs="宋体"/>
              </w:rPr>
              <w:t>月</w:t>
            </w:r>
            <w:r>
              <w:rPr>
                <w:rFonts w:cs="宋体"/>
              </w:rPr>
              <w:t>16</w:t>
            </w:r>
            <w:r>
              <w:rPr>
                <w:rFonts w:hint="eastAsia" w:cs="宋体"/>
              </w:rPr>
              <w:t>日—</w:t>
            </w:r>
            <w:r>
              <w:rPr>
                <w:rFonts w:cs="宋体"/>
              </w:rPr>
              <w:t>20</w:t>
            </w:r>
            <w:r>
              <w:rPr>
                <w:rFonts w:hint="eastAsia" w:cs="宋体"/>
              </w:rPr>
              <w:t>日</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r>
              <w:rPr>
                <w:rFonts w:cs="宋体"/>
              </w:rPr>
              <w:t>3</w:t>
            </w: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cs="宋体"/>
              </w:rPr>
            </w:pPr>
            <w:r>
              <w:rPr>
                <w:rFonts w:cs="宋体"/>
              </w:rPr>
              <w:t>八下第一单元：</w:t>
            </w:r>
            <w:r>
              <w:rPr>
                <w:rFonts w:hint="eastAsia" w:cs="宋体"/>
              </w:rPr>
              <w:t>国家权力属于人民；人权的实质内容和目标；人权的主体和内容；国家尊重和保障人权；宪法组织国家机构；.国家机构实行民主集中制原则；规范权力运行</w:t>
            </w:r>
          </w:p>
        </w:tc>
        <w:tc>
          <w:tcPr>
            <w:tcW w:w="5638"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rPr>
                <w:rFonts w:cs="宋体"/>
              </w:rPr>
            </w:pPr>
            <w:r>
              <w:rPr>
                <w:rFonts w:hint="eastAsia" w:cs="宋体"/>
              </w:rPr>
              <w:t>收集举国之力，共同抗疫的各种举措，表达国家保障人权。开展朗读宪法文本、以案说法、模拟法庭等活动，创设具体情境，使学生懂得宪法不仅组织国家机构，而且规范权力运行，是治国安邦的总章程。</w:t>
            </w:r>
          </w:p>
        </w:tc>
      </w:tr>
      <w:tr>
        <w:tblPrEx>
          <w:tblCellMar>
            <w:top w:w="0" w:type="dxa"/>
            <w:left w:w="108" w:type="dxa"/>
            <w:bottom w:w="0" w:type="dxa"/>
            <w:right w:w="108" w:type="dxa"/>
          </w:tblCellMar>
        </w:tblPrEx>
        <w:trPr>
          <w:trHeight w:val="315" w:hRule="atLeast"/>
          <w:jc w:val="center"/>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18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cs="宋体"/>
              </w:rPr>
            </w:pPr>
            <w:r>
              <w:rPr>
                <w:rFonts w:cs="宋体"/>
              </w:rPr>
              <w:t>八下第一单元：</w:t>
            </w:r>
            <w:r>
              <w:rPr>
                <w:rFonts w:hint="eastAsia" w:cs="宋体"/>
              </w:rPr>
              <w:t>宪法是根本的活动准则；宪法具有最高的法律效力；监督权力行使；增强宪法意识。</w:t>
            </w:r>
          </w:p>
        </w:tc>
        <w:tc>
          <w:tcPr>
            <w:tcW w:w="5638"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rPr>
                <w:rFonts w:cs="宋体"/>
              </w:rPr>
            </w:pPr>
            <w:r>
              <w:rPr>
                <w:rFonts w:hint="eastAsia" w:cs="宋体"/>
              </w:rPr>
              <w:t>指导学生查阅宪法原文资料，通过与普通法律的比较，理解宪法的最高法律地位。组织学生收集“中国十大宪法事例”等有关宪法监督方面的事例，使学生了解我国宪法监督制度，维护宪法权威。</w:t>
            </w:r>
          </w:p>
        </w:tc>
      </w:tr>
      <w:tr>
        <w:tblPrEx>
          <w:tblCellMar>
            <w:top w:w="0" w:type="dxa"/>
            <w:left w:w="108" w:type="dxa"/>
            <w:bottom w:w="0" w:type="dxa"/>
            <w:right w:w="108" w:type="dxa"/>
          </w:tblCellMar>
        </w:tblPrEx>
        <w:trPr>
          <w:trHeight w:val="315" w:hRule="atLeast"/>
          <w:jc w:val="center"/>
        </w:trPr>
        <w:tc>
          <w:tcPr>
            <w:tcW w:w="9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18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jc w:val="center"/>
              <w:rPr>
                <w:rFonts w:cs="宋体"/>
              </w:rPr>
            </w:pPr>
          </w:p>
        </w:tc>
        <w:tc>
          <w:tcPr>
            <w:tcW w:w="439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rFonts w:cs="宋体"/>
              </w:rPr>
            </w:pPr>
            <w:r>
              <w:rPr>
                <w:rFonts w:hint="eastAsia" w:cs="宋体"/>
              </w:rPr>
              <w:t>八下第二单元：公民基本权利的内容、涵义及其价值；行使权利的边界、方式及其程序</w:t>
            </w:r>
          </w:p>
        </w:tc>
        <w:tc>
          <w:tcPr>
            <w:tcW w:w="5638"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rPr>
                <w:rFonts w:cs="宋体"/>
              </w:rPr>
            </w:pPr>
            <w:r>
              <w:rPr>
                <w:rFonts w:hint="eastAsia" w:cs="宋体"/>
              </w:rPr>
              <w:t>例举抗疫过程中一些“过激”的行为，引导学生思、议、辨，帮助理解公民基本权利的意义，增强权利意识。选取典型案例，分析对比维护权利的不同方式，交流分享维护权利的途径与方法。</w:t>
            </w:r>
          </w:p>
        </w:tc>
      </w:tr>
    </w:tbl>
    <w:p>
      <w:pPr>
        <w:ind w:firstLine="420"/>
      </w:pPr>
    </w:p>
    <w:p>
      <w:pPr>
        <w:ind w:firstLine="420"/>
      </w:pPr>
    </w:p>
    <w:p>
      <w:pPr>
        <w:ind w:firstLine="0" w:firstLineChars="0"/>
        <w:jc w:val="center"/>
        <w:rPr>
          <w:b/>
          <w:sz w:val="24"/>
          <w:szCs w:val="24"/>
        </w:rPr>
      </w:pPr>
      <w:r>
        <w:rPr>
          <w:rFonts w:hint="eastAsia"/>
          <w:b/>
          <w:sz w:val="24"/>
          <w:szCs w:val="24"/>
        </w:rPr>
        <w:t>（历史科）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608"/>
        <w:gridCol w:w="944"/>
        <w:gridCol w:w="5358"/>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初一年历史在线教学学习进度及学习建议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3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教学建议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3月16</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2</w:t>
            </w:r>
            <w:r>
              <w:rPr>
                <w:rFonts w:hint="eastAsia" w:ascii="Times New Roman" w:hAnsi="Times New Roman"/>
                <w:lang w:val="en-US" w:eastAsia="zh-CN"/>
              </w:rPr>
              <w:t>0</w:t>
            </w:r>
            <w:r>
              <w:rPr>
                <w:rFonts w:ascii="Times New Roman" w:hAnsi="Times New Roman"/>
              </w:rPr>
              <w:t>日</w:t>
            </w:r>
          </w:p>
        </w:tc>
        <w:tc>
          <w:tcPr>
            <w:tcW w:w="9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53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p>
          <w:p>
            <w:pPr>
              <w:spacing w:line="240" w:lineRule="auto"/>
              <w:ind w:firstLine="0" w:firstLineChars="0"/>
              <w:jc w:val="both"/>
            </w:pPr>
            <w:r>
              <w:rPr>
                <w:rFonts w:hint="eastAsia"/>
              </w:rPr>
              <w:t>七年级下册新知探究3：《盛唐气象》</w:t>
            </w:r>
          </w:p>
          <w:p>
            <w:pPr>
              <w:spacing w:line="240" w:lineRule="auto"/>
              <w:ind w:firstLine="0" w:firstLineChars="0"/>
              <w:jc w:val="both"/>
            </w:pPr>
            <w:r>
              <w:rPr>
                <w:rFonts w:hint="eastAsia"/>
              </w:rPr>
              <w:t>七年级下册新知探究4：《唐朝的中外文化交流》</w:t>
            </w:r>
          </w:p>
          <w:p>
            <w:pPr>
              <w:spacing w:line="240" w:lineRule="auto"/>
              <w:ind w:firstLine="0" w:firstLineChars="0"/>
            </w:pP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firstLineChars="0"/>
            </w:pPr>
            <w:r>
              <w:rPr>
                <w:rFonts w:hint="eastAsia"/>
              </w:rPr>
              <w:t>以课标为依据，讲重点、难点，注意探究时的问题设计，适当通过导学案帮助学生自主预习、探究生成。由于是网上课程，注意探究时的互动性、生动性、趣味性，图文并重。充分利用各平台的微课资源以及丰富的纪录片资源。注意学科核心素养和学科关键能力的融入培育。注意配套相应练习巩固新知。</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608"/>
        <w:gridCol w:w="978"/>
        <w:gridCol w:w="5324"/>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初二年历史在线教学学习进度及学习建议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3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6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3月16</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2</w:t>
            </w:r>
            <w:r>
              <w:rPr>
                <w:rFonts w:hint="eastAsia" w:ascii="Times New Roman" w:hAnsi="Times New Roman"/>
                <w:lang w:val="en-US" w:eastAsia="zh-CN"/>
              </w:rPr>
              <w:t>0</w:t>
            </w:r>
            <w:r>
              <w:rPr>
                <w:rFonts w:ascii="Times New Roman" w:hAnsi="Times New Roman"/>
              </w:rPr>
              <w:t>日</w:t>
            </w:r>
          </w:p>
        </w:tc>
        <w:tc>
          <w:tcPr>
            <w:tcW w:w="9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2</w:t>
            </w:r>
          </w:p>
        </w:tc>
        <w:tc>
          <w:tcPr>
            <w:tcW w:w="53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pPr>
            <w:r>
              <w:rPr>
                <w:rFonts w:hint="eastAsia"/>
              </w:rPr>
              <w:t>八年级下册新知探究5：《三大改造》</w:t>
            </w:r>
          </w:p>
          <w:p>
            <w:pPr>
              <w:spacing w:line="240" w:lineRule="auto"/>
              <w:ind w:firstLine="0" w:firstLineChars="0"/>
              <w:jc w:val="both"/>
            </w:pPr>
            <w:r>
              <w:rPr>
                <w:rFonts w:hint="eastAsia"/>
              </w:rPr>
              <w:t>八年级下册新知探究6：《艰辛探索》</w:t>
            </w:r>
          </w:p>
          <w:p>
            <w:pPr>
              <w:spacing w:line="240" w:lineRule="auto"/>
              <w:ind w:firstLine="0" w:firstLineChars="0"/>
              <w:jc w:val="center"/>
            </w:pP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420"/>
            </w:pPr>
            <w:r>
              <w:rPr>
                <w:rFonts w:hint="eastAsia"/>
              </w:rPr>
              <w:t>以课标为依据，讲重点、难点，注意探究时的问题设计，适当通过导学案帮助学生自主预习、探究生成。由于是网上课程，注意探究时的互动性、生动性、趣味性，图文并重。充分利用各平台的微课资源以及丰富的纪录片资源。注意学科核心素养和学科关键能力的融入培育。注意配套相应练习巩固新知。</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30"/>
        <w:gridCol w:w="889"/>
        <w:gridCol w:w="5578"/>
        <w:gridCol w:w="4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608"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初三年历史在线教学学习进度及学习建议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46" w:type="dxa"/>
            <w:vAlign w:val="center"/>
          </w:tcPr>
          <w:p>
            <w:pPr>
              <w:spacing w:line="240" w:lineRule="auto"/>
              <w:ind w:firstLine="0" w:firstLineChars="0"/>
              <w:jc w:val="center"/>
              <w:rPr>
                <w:b/>
              </w:rPr>
            </w:pPr>
            <w:r>
              <w:rPr>
                <w:rFonts w:hint="eastAsia"/>
                <w:b/>
              </w:rPr>
              <w:t>周次</w:t>
            </w:r>
          </w:p>
        </w:tc>
        <w:tc>
          <w:tcPr>
            <w:tcW w:w="1730" w:type="dxa"/>
            <w:vAlign w:val="center"/>
          </w:tcPr>
          <w:p>
            <w:pPr>
              <w:spacing w:line="240" w:lineRule="auto"/>
              <w:ind w:firstLine="0" w:firstLineChars="0"/>
              <w:jc w:val="center"/>
              <w:rPr>
                <w:b/>
              </w:rPr>
            </w:pPr>
            <w:r>
              <w:rPr>
                <w:rFonts w:hint="eastAsia"/>
                <w:b/>
              </w:rPr>
              <w:t>日期</w:t>
            </w:r>
          </w:p>
        </w:tc>
        <w:tc>
          <w:tcPr>
            <w:tcW w:w="889" w:type="dxa"/>
            <w:vAlign w:val="center"/>
          </w:tcPr>
          <w:p>
            <w:pPr>
              <w:spacing w:line="240" w:lineRule="auto"/>
              <w:ind w:firstLine="0" w:firstLineChars="0"/>
              <w:jc w:val="center"/>
              <w:rPr>
                <w:b/>
              </w:rPr>
            </w:pPr>
            <w:r>
              <w:rPr>
                <w:rFonts w:hint="eastAsia"/>
                <w:b/>
              </w:rPr>
              <w:t>课时数</w:t>
            </w:r>
          </w:p>
        </w:tc>
        <w:tc>
          <w:tcPr>
            <w:tcW w:w="5578" w:type="dxa"/>
            <w:vAlign w:val="center"/>
          </w:tcPr>
          <w:p>
            <w:pPr>
              <w:spacing w:line="240" w:lineRule="auto"/>
              <w:ind w:firstLine="0" w:firstLineChars="0"/>
              <w:jc w:val="center"/>
              <w:rPr>
                <w:b/>
              </w:rPr>
            </w:pPr>
            <w:r>
              <w:rPr>
                <w:rFonts w:hint="eastAsia"/>
                <w:b/>
              </w:rPr>
              <w:t>学习内容</w:t>
            </w:r>
          </w:p>
        </w:tc>
        <w:tc>
          <w:tcPr>
            <w:tcW w:w="4565" w:type="dxa"/>
            <w:vAlign w:val="center"/>
          </w:tcPr>
          <w:p>
            <w:pPr>
              <w:spacing w:line="240" w:lineRule="auto"/>
              <w:ind w:firstLine="0" w:firstLineChars="0"/>
              <w:jc w:val="center"/>
              <w:rPr>
                <w:b/>
              </w:rPr>
            </w:pPr>
            <w:r>
              <w:rPr>
                <w:rFonts w:hint="eastAsia"/>
                <w:b/>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846" w:type="dxa"/>
            <w:vAlign w:val="center"/>
          </w:tcPr>
          <w:p>
            <w:pPr>
              <w:spacing w:line="240" w:lineRule="auto"/>
              <w:ind w:firstLine="0" w:firstLineChars="0"/>
              <w:jc w:val="center"/>
            </w:pPr>
            <w:r>
              <w:rPr>
                <w:rFonts w:hint="eastAsia"/>
              </w:rPr>
              <w:t>第六周</w:t>
            </w:r>
          </w:p>
        </w:tc>
        <w:tc>
          <w:tcPr>
            <w:tcW w:w="1730" w:type="dxa"/>
            <w:vAlign w:val="center"/>
          </w:tcPr>
          <w:p>
            <w:pPr>
              <w:spacing w:line="240" w:lineRule="auto"/>
              <w:ind w:firstLine="0" w:firstLineChars="0"/>
              <w:jc w:val="center"/>
              <w:rPr>
                <w:rFonts w:ascii="Times New Roman" w:hAnsi="Times New Roman"/>
              </w:rPr>
            </w:pPr>
            <w:r>
              <w:rPr>
                <w:rFonts w:hint="eastAsia" w:ascii="Times New Roman" w:hAnsi="Times New Roman"/>
              </w:rPr>
              <w:t>3月16</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2</w:t>
            </w:r>
            <w:r>
              <w:rPr>
                <w:rFonts w:hint="eastAsia" w:ascii="Times New Roman" w:hAnsi="Times New Roman"/>
                <w:lang w:val="en-US" w:eastAsia="zh-CN"/>
              </w:rPr>
              <w:t>0</w:t>
            </w:r>
            <w:r>
              <w:rPr>
                <w:rFonts w:ascii="Times New Roman" w:hAnsi="Times New Roman"/>
              </w:rPr>
              <w:t>日</w:t>
            </w:r>
          </w:p>
        </w:tc>
        <w:tc>
          <w:tcPr>
            <w:tcW w:w="889" w:type="dxa"/>
            <w:vAlign w:val="center"/>
          </w:tcPr>
          <w:p>
            <w:pPr>
              <w:spacing w:line="240" w:lineRule="auto"/>
              <w:ind w:firstLine="0" w:firstLineChars="0"/>
              <w:jc w:val="center"/>
            </w:pPr>
            <w:r>
              <w:rPr>
                <w:rFonts w:hint="eastAsia"/>
              </w:rPr>
              <w:t>2</w:t>
            </w:r>
          </w:p>
        </w:tc>
        <w:tc>
          <w:tcPr>
            <w:tcW w:w="5578" w:type="dxa"/>
            <w:vAlign w:val="center"/>
          </w:tcPr>
          <w:p>
            <w:pPr>
              <w:spacing w:line="240" w:lineRule="auto"/>
              <w:ind w:firstLine="0" w:firstLineChars="0"/>
            </w:pPr>
            <w:r>
              <w:rPr>
                <w:rFonts w:hint="eastAsia"/>
              </w:rPr>
              <w:t>方案一：</w:t>
            </w:r>
          </w:p>
          <w:p>
            <w:pPr>
              <w:spacing w:line="240" w:lineRule="auto"/>
              <w:ind w:firstLine="0" w:firstLineChars="0"/>
            </w:pPr>
            <w:r>
              <w:rPr>
                <w:rFonts w:hint="eastAsia"/>
              </w:rPr>
              <w:t>九年级下册新知探究5：《二战后的世界》</w:t>
            </w:r>
          </w:p>
          <w:p>
            <w:pPr>
              <w:spacing w:line="240" w:lineRule="auto"/>
              <w:ind w:firstLine="0" w:firstLineChars="0"/>
            </w:pPr>
            <w:r>
              <w:rPr>
                <w:rFonts w:hint="eastAsia"/>
              </w:rPr>
              <w:t>九年级下册全册阶段小测及讲评</w:t>
            </w:r>
          </w:p>
          <w:p>
            <w:pPr>
              <w:spacing w:line="240" w:lineRule="auto"/>
              <w:ind w:firstLine="0" w:firstLineChars="0"/>
            </w:pPr>
            <w:r>
              <w:rPr>
                <w:rFonts w:hint="eastAsia"/>
              </w:rPr>
              <w:t>方案二：</w:t>
            </w:r>
          </w:p>
          <w:p>
            <w:pPr>
              <w:spacing w:line="240" w:lineRule="auto"/>
              <w:ind w:firstLine="0" w:firstLineChars="0"/>
            </w:pPr>
            <w:r>
              <w:rPr>
                <w:rFonts w:hint="eastAsia"/>
              </w:rPr>
              <w:t>七年级下册第一单元复习串讲：《隋唐时期》</w:t>
            </w:r>
          </w:p>
          <w:p>
            <w:pPr>
              <w:spacing w:line="240" w:lineRule="auto"/>
              <w:ind w:firstLine="0" w:firstLineChars="0"/>
            </w:pPr>
            <w:r>
              <w:rPr>
                <w:rFonts w:hint="eastAsia"/>
              </w:rPr>
              <w:t>七年级下册第二单元复习串讲：《辽宋夏金元时期》</w:t>
            </w:r>
          </w:p>
          <w:p>
            <w:pPr>
              <w:spacing w:line="240" w:lineRule="auto"/>
              <w:ind w:firstLine="0" w:firstLineChars="0"/>
            </w:pPr>
          </w:p>
        </w:tc>
        <w:tc>
          <w:tcPr>
            <w:tcW w:w="4565" w:type="dxa"/>
            <w:vAlign w:val="center"/>
          </w:tcPr>
          <w:p>
            <w:pPr>
              <w:spacing w:line="240" w:lineRule="auto"/>
              <w:ind w:firstLine="420" w:firstLineChars="0"/>
            </w:pPr>
            <w:r>
              <w:rPr>
                <w:rFonts w:hint="eastAsia"/>
              </w:rPr>
              <w:t>以课标为依据，参考“福建省考试指导意见”的要求，重新整合教材、考点，讲重点、难点，理清线索，认真解析考纲对每一个知识点的表述，讲解务求精准到位，帮助学生了解并掌握核心、主干知识，注意渗透历史学科核心素养，培养学科关键能力。</w:t>
            </w:r>
          </w:p>
          <w:p>
            <w:pPr>
              <w:spacing w:line="240" w:lineRule="auto"/>
              <w:ind w:firstLine="420" w:firstLineChars="0"/>
            </w:pPr>
            <w:r>
              <w:rPr>
                <w:rFonts w:hint="eastAsia"/>
              </w:rPr>
              <w:t>方案二可参见厦门市慕课平台云课堂复习微课资源。</w:t>
            </w:r>
          </w:p>
        </w:tc>
      </w:tr>
    </w:tbl>
    <w:p>
      <w:pPr>
        <w:ind w:firstLine="0" w:firstLineChars="0"/>
        <w:rPr>
          <w:rFonts w:ascii="Times New Roman" w:hAnsi="Times New Roman"/>
          <w:b/>
          <w:sz w:val="32"/>
          <w:szCs w:val="32"/>
        </w:rPr>
      </w:pPr>
      <w:r>
        <w:rPr>
          <w:rFonts w:ascii="Times New Roman" w:hAnsi="Times New Roman"/>
          <w:b/>
          <w:sz w:val="32"/>
          <w:szCs w:val="32"/>
        </w:rPr>
        <w:t xml:space="preserve"> </w:t>
      </w:r>
    </w:p>
    <w:p>
      <w:pPr>
        <w:ind w:firstLine="0" w:firstLineChars="0"/>
        <w:jc w:val="center"/>
        <w:rPr>
          <w:b/>
        </w:rPr>
      </w:pPr>
      <w:r>
        <w:rPr>
          <w:rFonts w:hint="eastAsia"/>
          <w:b/>
          <w:sz w:val="24"/>
          <w:szCs w:val="24"/>
        </w:rPr>
        <w:t>（生物科）</w:t>
      </w:r>
    </w:p>
    <w:p>
      <w:pPr>
        <w:spacing w:before="156" w:beforeLines="50" w:after="156" w:afterLines="50" w:line="240" w:lineRule="auto"/>
        <w:ind w:firstLine="0" w:firstLineChars="0"/>
        <w:jc w:val="center"/>
        <w:rPr>
          <w:b/>
        </w:rPr>
      </w:pPr>
      <w:r>
        <w:rPr>
          <w:rFonts w:hint="eastAsia"/>
          <w:b/>
        </w:rPr>
        <w:t>初一年生物在线教学学习进度及学习建议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4536"/>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bottom w:val="single" w:color="auto" w:sz="4" w:space="0"/>
            </w:tcBorders>
          </w:tcPr>
          <w:p>
            <w:pPr>
              <w:ind w:firstLine="0" w:firstLineChars="0"/>
              <w:jc w:val="center"/>
            </w:pPr>
            <w:r>
              <w:rPr>
                <w:rFonts w:hint="eastAsia"/>
              </w:rPr>
              <w:t>周次</w:t>
            </w:r>
          </w:p>
        </w:tc>
        <w:tc>
          <w:tcPr>
            <w:tcW w:w="1984" w:type="dxa"/>
            <w:tcBorders>
              <w:bottom w:val="single" w:color="auto" w:sz="4" w:space="0"/>
            </w:tcBorders>
          </w:tcPr>
          <w:p>
            <w:pPr>
              <w:ind w:firstLine="0" w:firstLineChars="0"/>
              <w:jc w:val="center"/>
            </w:pPr>
            <w:r>
              <w:rPr>
                <w:rFonts w:hint="eastAsia"/>
              </w:rPr>
              <w:t>日期</w:t>
            </w:r>
          </w:p>
        </w:tc>
        <w:tc>
          <w:tcPr>
            <w:tcW w:w="851" w:type="dxa"/>
            <w:tcBorders>
              <w:bottom w:val="single" w:color="auto" w:sz="4" w:space="0"/>
            </w:tcBorders>
          </w:tcPr>
          <w:p>
            <w:pPr>
              <w:ind w:firstLine="0" w:firstLineChars="0"/>
              <w:jc w:val="center"/>
            </w:pPr>
            <w:r>
              <w:rPr>
                <w:rFonts w:hint="eastAsia"/>
              </w:rPr>
              <w:t>课时数</w:t>
            </w:r>
          </w:p>
        </w:tc>
        <w:tc>
          <w:tcPr>
            <w:tcW w:w="4536" w:type="dxa"/>
            <w:tcBorders>
              <w:bottom w:val="single" w:color="auto" w:sz="4" w:space="0"/>
            </w:tcBorders>
          </w:tcPr>
          <w:p>
            <w:pPr>
              <w:ind w:firstLine="0" w:firstLineChars="0"/>
              <w:jc w:val="center"/>
            </w:pPr>
            <w:r>
              <w:rPr>
                <w:rFonts w:hint="eastAsia"/>
              </w:rPr>
              <w:t>教学内容</w:t>
            </w:r>
          </w:p>
        </w:tc>
        <w:tc>
          <w:tcPr>
            <w:tcW w:w="5731" w:type="dxa"/>
            <w:tcBorders>
              <w:bottom w:val="single" w:color="auto" w:sz="4" w:space="0"/>
            </w:tcBorders>
          </w:tcPr>
          <w:p>
            <w:pPr>
              <w:ind w:firstLine="0" w:firstLineChars="0"/>
              <w:jc w:val="center"/>
            </w:pPr>
            <w:r>
              <w:rPr>
                <w:rFonts w:hint="eastAsia"/>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3月16</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20</w:t>
            </w:r>
            <w:r>
              <w:rPr>
                <w:rFonts w:ascii="Times New Roman" w:hAnsi="Times New Roman"/>
              </w:rPr>
              <w:t>日</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2</w:t>
            </w:r>
          </w:p>
        </w:tc>
        <w:tc>
          <w:tcPr>
            <w:tcW w:w="45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ascii="Times New Roman" w:hAnsi="Times New Roman"/>
              </w:rPr>
            </w:pPr>
            <w:r>
              <w:rPr>
                <w:rFonts w:ascii="Times New Roman" w:hAnsi="Times New Roman"/>
              </w:rPr>
              <w:t>1.</w:t>
            </w:r>
            <w:r>
              <w:rPr>
                <w:rFonts w:hint="eastAsia" w:ascii="Times New Roman" w:hAnsi="Times New Roman"/>
              </w:rPr>
              <w:t>人体的营养——消化和吸收</w:t>
            </w:r>
          </w:p>
          <w:p>
            <w:pPr>
              <w:spacing w:line="240" w:lineRule="auto"/>
              <w:ind w:firstLine="0" w:firstLineChars="0"/>
              <w:jc w:val="both"/>
              <w:rPr>
                <w:rFonts w:ascii="Times New Roman" w:hAnsi="Times New Roman"/>
              </w:rPr>
            </w:pPr>
            <w:r>
              <w:rPr>
                <w:rFonts w:ascii="Times New Roman" w:hAnsi="Times New Roman"/>
              </w:rPr>
              <w:t>2.</w:t>
            </w:r>
            <w:r>
              <w:rPr>
                <w:rFonts w:hint="eastAsia" w:ascii="Times New Roman" w:hAnsi="Times New Roman"/>
              </w:rPr>
              <w:t>人体的营养单元检测</w:t>
            </w:r>
          </w:p>
        </w:tc>
        <w:tc>
          <w:tcPr>
            <w:tcW w:w="5731"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both"/>
            </w:pPr>
            <w:r>
              <w:rPr>
                <w:rFonts w:ascii="Times New Roman" w:hAnsi="Times New Roman"/>
              </w:rPr>
              <w:t>1.</w:t>
            </w:r>
            <w:r>
              <w:rPr>
                <w:rFonts w:hint="eastAsia" w:ascii="Times New Roman" w:hAnsi="Times New Roman"/>
              </w:rPr>
              <w:t>“消化和吸收”是人体内部的生理过程，比较抽象，有一定难度，</w:t>
            </w:r>
            <w:r>
              <w:rPr>
                <w:rFonts w:hint="eastAsia"/>
              </w:rPr>
              <w:t>建议采用导学案安排学生先学厦门数字学校的微课程。</w:t>
            </w:r>
          </w:p>
          <w:p>
            <w:pPr>
              <w:spacing w:line="240" w:lineRule="auto"/>
              <w:ind w:firstLine="0" w:firstLineChars="0"/>
              <w:jc w:val="both"/>
              <w:rPr>
                <w:rFonts w:ascii="Times New Roman" w:hAnsi="Times New Roman"/>
              </w:rPr>
            </w:pPr>
            <w:r>
              <w:rPr>
                <w:rFonts w:ascii="Times New Roman" w:hAnsi="Times New Roman"/>
              </w:rPr>
              <w:t>2.本</w:t>
            </w:r>
            <w:r>
              <w:rPr>
                <w:rFonts w:hint="eastAsia"/>
              </w:rPr>
              <w:t>节课专有名词多，教师要特别重视概念、原理的准确规范表述，建议分</w:t>
            </w:r>
            <w:r>
              <w:rPr>
                <w:rFonts w:ascii="Times New Roman" w:hAnsi="Times New Roman"/>
              </w:rPr>
              <w:t>为</w:t>
            </w:r>
            <w:r>
              <w:rPr>
                <w:rFonts w:hint="eastAsia" w:ascii="Times New Roman" w:hAnsi="Times New Roman"/>
              </w:rPr>
              <w:t>1.5-</w:t>
            </w:r>
            <w:r>
              <w:rPr>
                <w:rFonts w:ascii="Times New Roman" w:hAnsi="Times New Roman"/>
              </w:rPr>
              <w:t>2课</w:t>
            </w:r>
            <w:r>
              <w:rPr>
                <w:rFonts w:hint="eastAsia"/>
              </w:rPr>
              <w:t>时完成。</w:t>
            </w:r>
            <w:r>
              <w:rPr>
                <w:rFonts w:hint="eastAsia" w:ascii="Times New Roman" w:hAnsi="Times New Roman"/>
              </w:rPr>
              <w:t>为了帮助学生理解，建议教师采用多种直观手段，如在线演示实验“馒头在口腔中的实验”、多重利用教材图4-22信息、视频展现微观结构、互动式图解归纳等。</w:t>
            </w:r>
          </w:p>
          <w:p>
            <w:pPr>
              <w:spacing w:line="240" w:lineRule="auto"/>
              <w:ind w:firstLine="0" w:firstLineChars="0"/>
            </w:pPr>
            <w:r>
              <w:rPr>
                <w:rFonts w:hint="eastAsia" w:ascii="Times New Roman" w:hAnsi="Times New Roman"/>
              </w:rPr>
              <w:t>3</w:t>
            </w:r>
            <w:r>
              <w:rPr>
                <w:rFonts w:ascii="Times New Roman" w:hAnsi="Times New Roman"/>
              </w:rPr>
              <w:t>.</w:t>
            </w:r>
            <w:r>
              <w:rPr>
                <w:rFonts w:hint="eastAsia" w:ascii="Times New Roman" w:hAnsi="Times New Roman"/>
              </w:rPr>
              <w:t>结合学生居家学习特点，引导学生参与体验，如咀嚼馒头、米饭等；可借鉴课后练习“西瓜子历险记”等形式，让学习活动更有趣。</w:t>
            </w:r>
            <w:r>
              <w:rPr>
                <w:rFonts w:hint="eastAsia"/>
              </w:rPr>
              <w:t xml:space="preserve"> </w:t>
            </w:r>
          </w:p>
        </w:tc>
      </w:tr>
    </w:tbl>
    <w:p>
      <w:pPr>
        <w:spacing w:before="156" w:beforeLines="50" w:after="156" w:afterLines="50" w:line="240" w:lineRule="auto"/>
        <w:ind w:firstLine="0" w:firstLineChars="0"/>
        <w:jc w:val="center"/>
        <w:rPr>
          <w:b/>
        </w:rPr>
      </w:pPr>
      <w:r>
        <w:rPr>
          <w:rFonts w:hint="eastAsia"/>
          <w:b/>
        </w:rPr>
        <w:t>初二年生物“云课堂”教学进度及教学建议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984"/>
        <w:gridCol w:w="851"/>
        <w:gridCol w:w="4536"/>
        <w:gridCol w:w="5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240" w:lineRule="auto"/>
              <w:ind w:firstLine="0" w:firstLineChars="0"/>
              <w:jc w:val="center"/>
            </w:pPr>
            <w:r>
              <w:rPr>
                <w:rFonts w:hint="eastAsia"/>
              </w:rPr>
              <w:t>周次</w:t>
            </w:r>
          </w:p>
        </w:tc>
        <w:tc>
          <w:tcPr>
            <w:tcW w:w="1984" w:type="dxa"/>
          </w:tcPr>
          <w:p>
            <w:pPr>
              <w:spacing w:line="240" w:lineRule="auto"/>
              <w:ind w:firstLine="0" w:firstLineChars="0"/>
              <w:jc w:val="center"/>
            </w:pPr>
            <w:r>
              <w:rPr>
                <w:rFonts w:hint="eastAsia"/>
              </w:rPr>
              <w:t>日期</w:t>
            </w:r>
          </w:p>
        </w:tc>
        <w:tc>
          <w:tcPr>
            <w:tcW w:w="851" w:type="dxa"/>
          </w:tcPr>
          <w:p>
            <w:pPr>
              <w:spacing w:line="240" w:lineRule="auto"/>
              <w:ind w:firstLine="0" w:firstLineChars="0"/>
              <w:jc w:val="center"/>
            </w:pPr>
            <w:r>
              <w:rPr>
                <w:rFonts w:hint="eastAsia"/>
              </w:rPr>
              <w:t>课时数</w:t>
            </w:r>
          </w:p>
        </w:tc>
        <w:tc>
          <w:tcPr>
            <w:tcW w:w="4536" w:type="dxa"/>
          </w:tcPr>
          <w:p>
            <w:pPr>
              <w:spacing w:line="240" w:lineRule="auto"/>
              <w:ind w:firstLine="0" w:firstLineChars="0"/>
              <w:jc w:val="center"/>
            </w:pPr>
            <w:r>
              <w:rPr>
                <w:rFonts w:hint="eastAsia"/>
              </w:rPr>
              <w:t>教学内容</w:t>
            </w:r>
          </w:p>
        </w:tc>
        <w:tc>
          <w:tcPr>
            <w:tcW w:w="5731" w:type="dxa"/>
          </w:tcPr>
          <w:p>
            <w:pPr>
              <w:spacing w:line="240" w:lineRule="auto"/>
              <w:ind w:firstLine="0" w:firstLineChars="0"/>
              <w:jc w:val="center"/>
            </w:pPr>
            <w:r>
              <w:rPr>
                <w:rFonts w:hint="eastAsia"/>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6" w:type="dxa"/>
            <w:vAlign w:val="center"/>
          </w:tcPr>
          <w:p>
            <w:pPr>
              <w:spacing w:line="240" w:lineRule="auto"/>
              <w:ind w:firstLine="0" w:firstLineChars="0"/>
              <w:jc w:val="center"/>
            </w:pPr>
            <w:r>
              <w:rPr>
                <w:rFonts w:hint="eastAsia"/>
              </w:rPr>
              <w:t>第六周</w:t>
            </w:r>
          </w:p>
        </w:tc>
        <w:tc>
          <w:tcPr>
            <w:tcW w:w="1984" w:type="dxa"/>
            <w:vAlign w:val="center"/>
          </w:tcPr>
          <w:p>
            <w:pPr>
              <w:spacing w:line="240" w:lineRule="auto"/>
              <w:ind w:firstLine="0" w:firstLineChars="0"/>
              <w:jc w:val="center"/>
              <w:rPr>
                <w:rFonts w:ascii="Times New Roman" w:hAnsi="Times New Roman"/>
              </w:rPr>
            </w:pPr>
            <w:r>
              <w:rPr>
                <w:rFonts w:hint="eastAsia" w:ascii="Times New Roman" w:hAnsi="Times New Roman"/>
              </w:rPr>
              <w:t>3月16</w:t>
            </w:r>
            <w:r>
              <w:rPr>
                <w:rFonts w:ascii="Times New Roman" w:hAnsi="Times New Roman"/>
              </w:rPr>
              <w:t>日</w:t>
            </w:r>
            <w:r>
              <w:rPr>
                <w:rFonts w:ascii="Times New Roman" w:hAnsi="Times New Roman"/>
              </w:rPr>
              <w:softHyphen/>
            </w:r>
            <w:r>
              <w:rPr>
                <w:rFonts w:ascii="Times New Roman" w:hAnsi="Times New Roman"/>
              </w:rPr>
              <w:softHyphen/>
            </w:r>
            <w:r>
              <w:rPr>
                <w:rFonts w:ascii="Times New Roman" w:hAnsi="Times New Roman"/>
              </w:rPr>
              <w:t>—</w:t>
            </w:r>
            <w:r>
              <w:rPr>
                <w:rFonts w:hint="eastAsia" w:ascii="Times New Roman" w:hAnsi="Times New Roman"/>
              </w:rPr>
              <w:t xml:space="preserve">20 </w:t>
            </w:r>
            <w:r>
              <w:rPr>
                <w:rFonts w:ascii="Times New Roman" w:hAnsi="Times New Roman"/>
              </w:rPr>
              <w:t>日</w:t>
            </w:r>
          </w:p>
        </w:tc>
        <w:tc>
          <w:tcPr>
            <w:tcW w:w="851" w:type="dxa"/>
            <w:vAlign w:val="center"/>
          </w:tcPr>
          <w:p>
            <w:pPr>
              <w:spacing w:line="240" w:lineRule="auto"/>
              <w:ind w:firstLine="0" w:firstLineChars="0"/>
              <w:jc w:val="center"/>
              <w:rPr>
                <w:rFonts w:ascii="Times New Roman" w:hAnsi="Times New Roman"/>
              </w:rPr>
            </w:pPr>
            <w:r>
              <w:rPr>
                <w:rFonts w:hint="eastAsia" w:ascii="Times New Roman" w:hAnsi="Times New Roman"/>
              </w:rPr>
              <w:t>2</w:t>
            </w:r>
          </w:p>
        </w:tc>
        <w:tc>
          <w:tcPr>
            <w:tcW w:w="4536" w:type="dxa"/>
            <w:vAlign w:val="center"/>
          </w:tcPr>
          <w:p>
            <w:pPr>
              <w:spacing w:line="240" w:lineRule="auto"/>
              <w:ind w:firstLine="0" w:firstLineChars="0"/>
              <w:jc w:val="both"/>
              <w:rPr>
                <w:color w:val="000000"/>
              </w:rPr>
            </w:pPr>
            <w:r>
              <w:rPr>
                <w:rFonts w:hint="eastAsia"/>
                <w:color w:val="000000"/>
              </w:rPr>
              <w:t>第一轮复习：</w:t>
            </w:r>
            <w:r>
              <w:rPr>
                <w:rFonts w:hint="eastAsia"/>
              </w:rPr>
              <w:t>生物与环境</w:t>
            </w:r>
          </w:p>
          <w:p>
            <w:pPr>
              <w:spacing w:line="240" w:lineRule="auto"/>
              <w:ind w:firstLine="0" w:firstLineChars="0"/>
              <w:jc w:val="both"/>
            </w:pPr>
            <w:r>
              <w:rPr>
                <w:rFonts w:hint="eastAsia"/>
              </w:rPr>
              <w:t>第一轮复习：</w:t>
            </w:r>
            <w:r>
              <w:rPr>
                <w:rFonts w:hint="eastAsia"/>
                <w:color w:val="000000"/>
              </w:rPr>
              <w:t>生物体的结构层次</w:t>
            </w:r>
          </w:p>
        </w:tc>
        <w:tc>
          <w:tcPr>
            <w:tcW w:w="5731" w:type="dxa"/>
          </w:tcPr>
          <w:p>
            <w:pPr>
              <w:spacing w:line="240" w:lineRule="auto"/>
              <w:ind w:firstLine="0" w:firstLineChars="0"/>
              <w:jc w:val="both"/>
              <w:rPr>
                <w:rFonts w:ascii="Times New Roman" w:hAnsi="Times New Roman"/>
              </w:rPr>
            </w:pPr>
            <w:r>
              <w:rPr>
                <w:rFonts w:ascii="Times New Roman" w:hAnsi="Times New Roman"/>
              </w:rPr>
              <w:t>1.</w:t>
            </w:r>
            <w:r>
              <w:rPr>
                <w:rFonts w:hint="eastAsia" w:ascii="Times New Roman" w:hAnsi="Times New Roman"/>
              </w:rPr>
              <w:t>七年级上册的内容难点多，学生遗忘多，第一轮复习可适当放慢进度，扎实推进。应注重指导学生建构知识框架，理顺知识相互关系。</w:t>
            </w:r>
          </w:p>
          <w:p>
            <w:pPr>
              <w:spacing w:line="240" w:lineRule="auto"/>
              <w:ind w:firstLine="0" w:firstLineChars="0"/>
              <w:jc w:val="both"/>
              <w:rPr>
                <w:rFonts w:ascii="Times New Roman" w:hAnsi="Times New Roman"/>
              </w:rPr>
            </w:pPr>
            <w:r>
              <w:rPr>
                <w:rFonts w:hint="eastAsia" w:ascii="Times New Roman" w:hAnsi="Times New Roman"/>
              </w:rPr>
              <w:t>2</w:t>
            </w:r>
            <w:r>
              <w:rPr>
                <w:rFonts w:ascii="Times New Roman" w:hAnsi="Times New Roman"/>
              </w:rPr>
              <w:t>.</w:t>
            </w:r>
            <w:r>
              <w:rPr>
                <w:rFonts w:hint="eastAsia" w:ascii="Times New Roman" w:hAnsi="Times New Roman"/>
              </w:rPr>
              <w:t>本册内容涉及多项必做实验，第一轮复习应重视分析原理、操作步骤、结果和结论。尤其是要重视理解科学探究一般过程。</w:t>
            </w:r>
          </w:p>
          <w:p>
            <w:pPr>
              <w:spacing w:line="240" w:lineRule="auto"/>
              <w:ind w:firstLine="0" w:firstLineChars="0"/>
              <w:jc w:val="both"/>
              <w:rPr>
                <w:rFonts w:ascii="Times New Roman" w:hAnsi="Times New Roman"/>
              </w:rPr>
            </w:pPr>
            <w:r>
              <w:rPr>
                <w:rFonts w:hint="eastAsia" w:ascii="Times New Roman" w:hAnsi="Times New Roman"/>
              </w:rPr>
              <w:t>3</w:t>
            </w:r>
            <w:r>
              <w:rPr>
                <w:rFonts w:ascii="Times New Roman" w:hAnsi="Times New Roman"/>
              </w:rPr>
              <w:t>.紧扣考试要求进行单元备课、分层备课，提高备课的深度、精准度，分层推进不同水平的学生纵向提升。</w:t>
            </w:r>
            <w:r>
              <w:rPr>
                <w:rFonts w:hint="eastAsia" w:ascii="Times New Roman" w:hAnsi="Times New Roman"/>
              </w:rPr>
              <w:t>应紧扣学习目标精选例题，使例题承载方法的意义；分层设计学习任务，突出学生主体；分层设计作业，并与学习目标和方法密切配合，力求有效达成巩固知识、掌握方法的目的。</w:t>
            </w:r>
          </w:p>
          <w:p>
            <w:pPr>
              <w:spacing w:line="240" w:lineRule="auto"/>
              <w:ind w:firstLine="0" w:firstLineChars="0"/>
              <w:jc w:val="both"/>
              <w:rPr>
                <w:rFonts w:ascii="Times New Roman" w:hAnsi="Times New Roman"/>
              </w:rPr>
            </w:pPr>
            <w:r>
              <w:rPr>
                <w:rFonts w:hint="eastAsia" w:ascii="Times New Roman" w:hAnsi="Times New Roman"/>
              </w:rPr>
              <w:t>4</w:t>
            </w:r>
            <w:r>
              <w:rPr>
                <w:rFonts w:ascii="Times New Roman" w:hAnsi="Times New Roman"/>
              </w:rPr>
              <w:t>.</w:t>
            </w:r>
            <w:r>
              <w:rPr>
                <w:rFonts w:hint="eastAsia" w:ascii="Times New Roman" w:hAnsi="Times New Roman"/>
              </w:rPr>
              <w:t>精心设计阶段检测，及时巩固。</w:t>
            </w:r>
          </w:p>
          <w:p>
            <w:pPr>
              <w:spacing w:line="240" w:lineRule="auto"/>
              <w:ind w:firstLine="0" w:firstLineChars="0"/>
              <w:jc w:val="both"/>
              <w:rPr>
                <w:rFonts w:ascii="Times New Roman" w:hAnsi="Times New Roman"/>
              </w:rPr>
            </w:pPr>
            <w:r>
              <w:rPr>
                <w:rFonts w:hint="eastAsia" w:ascii="Times New Roman" w:hAnsi="Times New Roman"/>
              </w:rPr>
              <w:t>5</w:t>
            </w:r>
            <w:r>
              <w:rPr>
                <w:rFonts w:ascii="Times New Roman" w:hAnsi="Times New Roman"/>
              </w:rPr>
              <w:t>.</w:t>
            </w:r>
            <w:r>
              <w:rPr>
                <w:rFonts w:hint="eastAsia" w:ascii="Times New Roman" w:hAnsi="Times New Roman"/>
              </w:rPr>
              <w:t>本周“名师课堂”直播内容为《被子植物的一生》复习课。</w:t>
            </w:r>
          </w:p>
        </w:tc>
      </w:tr>
    </w:tbl>
    <w:p>
      <w:pPr>
        <w:ind w:firstLine="0" w:firstLineChars="0"/>
        <w:jc w:val="center"/>
      </w:pPr>
    </w:p>
    <w:p>
      <w:pPr>
        <w:ind w:firstLine="0" w:firstLineChars="0"/>
        <w:jc w:val="center"/>
        <w:rPr>
          <w:b/>
        </w:rPr>
      </w:pPr>
      <w:r>
        <w:rPr>
          <w:rFonts w:hint="eastAsia"/>
          <w:b/>
          <w:sz w:val="24"/>
          <w:szCs w:val="24"/>
        </w:rPr>
        <w:t>（地理科）</w:t>
      </w:r>
    </w:p>
    <w:p>
      <w:pPr>
        <w:ind w:firstLine="0" w:firstLineChars="0"/>
        <w:jc w:val="center"/>
        <w:rPr>
          <w:b/>
        </w:rPr>
      </w:pPr>
      <w:r>
        <w:rPr>
          <w:rFonts w:hint="eastAsia"/>
          <w:b/>
        </w:rPr>
        <w:t>初一年地理在线教学学习进度及学习建议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134"/>
        <w:gridCol w:w="850"/>
        <w:gridCol w:w="2126"/>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firstLineChars="0"/>
              <w:jc w:val="center"/>
            </w:pPr>
            <w:r>
              <w:rPr>
                <w:rFonts w:hint="eastAsia"/>
              </w:rPr>
              <w:t>周次</w:t>
            </w:r>
          </w:p>
        </w:tc>
        <w:tc>
          <w:tcPr>
            <w:tcW w:w="1134" w:type="dxa"/>
          </w:tcPr>
          <w:p>
            <w:pPr>
              <w:ind w:firstLine="0" w:firstLineChars="0"/>
              <w:jc w:val="center"/>
            </w:pPr>
            <w:r>
              <w:rPr>
                <w:rFonts w:hint="eastAsia"/>
              </w:rPr>
              <w:t>日期</w:t>
            </w:r>
          </w:p>
        </w:tc>
        <w:tc>
          <w:tcPr>
            <w:tcW w:w="850" w:type="dxa"/>
          </w:tcPr>
          <w:p>
            <w:pPr>
              <w:ind w:firstLine="0" w:firstLineChars="0"/>
              <w:jc w:val="center"/>
            </w:pPr>
            <w:r>
              <w:rPr>
                <w:rFonts w:hint="eastAsia"/>
              </w:rPr>
              <w:t>课时数</w:t>
            </w:r>
          </w:p>
        </w:tc>
        <w:tc>
          <w:tcPr>
            <w:tcW w:w="2126" w:type="dxa"/>
          </w:tcPr>
          <w:p>
            <w:pPr>
              <w:ind w:firstLine="0" w:firstLineChars="0"/>
              <w:jc w:val="center"/>
            </w:pPr>
            <w:r>
              <w:rPr>
                <w:rFonts w:hint="eastAsia"/>
              </w:rPr>
              <w:t>教学内容</w:t>
            </w:r>
          </w:p>
        </w:tc>
        <w:tc>
          <w:tcPr>
            <w:tcW w:w="8850" w:type="dxa"/>
          </w:tcPr>
          <w:p>
            <w:pPr>
              <w:ind w:firstLine="0" w:firstLineChars="0"/>
              <w:jc w:val="center"/>
            </w:pPr>
            <w:r>
              <w:rPr>
                <w:rFonts w:hint="eastAsia"/>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88" w:type="dxa"/>
            <w:vAlign w:val="center"/>
          </w:tcPr>
          <w:p>
            <w:pPr>
              <w:spacing w:line="240" w:lineRule="auto"/>
              <w:ind w:firstLine="0" w:firstLineChars="0"/>
            </w:pPr>
            <w:r>
              <w:rPr>
                <w:rFonts w:hint="eastAsia"/>
              </w:rPr>
              <w:t>第六周</w:t>
            </w:r>
          </w:p>
        </w:tc>
        <w:tc>
          <w:tcPr>
            <w:tcW w:w="1134" w:type="dxa"/>
            <w:vAlign w:val="center"/>
          </w:tcPr>
          <w:p>
            <w:pPr>
              <w:spacing w:line="240" w:lineRule="auto"/>
              <w:ind w:firstLine="0" w:firstLineChars="0"/>
            </w:pPr>
            <w:r>
              <w:rPr>
                <w:rFonts w:hint="eastAsia"/>
              </w:rPr>
              <w:t>3月1</w:t>
            </w:r>
            <w:r>
              <w:t>6</w:t>
            </w:r>
            <w:r>
              <w:rPr>
                <w:rFonts w:hint="eastAsia"/>
              </w:rPr>
              <w:t>日——2</w:t>
            </w:r>
            <w:r>
              <w:t>0</w:t>
            </w:r>
            <w:r>
              <w:rPr>
                <w:rFonts w:hint="eastAsia"/>
              </w:rPr>
              <w:t>日</w:t>
            </w:r>
          </w:p>
        </w:tc>
        <w:tc>
          <w:tcPr>
            <w:tcW w:w="850" w:type="dxa"/>
            <w:vAlign w:val="center"/>
          </w:tcPr>
          <w:p>
            <w:pPr>
              <w:spacing w:line="240" w:lineRule="auto"/>
              <w:ind w:firstLine="0" w:firstLineChars="0"/>
              <w:jc w:val="center"/>
            </w:pPr>
            <w:r>
              <w:t>2</w:t>
            </w:r>
          </w:p>
        </w:tc>
        <w:tc>
          <w:tcPr>
            <w:tcW w:w="2126" w:type="dxa"/>
          </w:tcPr>
          <w:p>
            <w:pPr>
              <w:snapToGrid w:val="0"/>
              <w:spacing w:line="240" w:lineRule="auto"/>
              <w:ind w:left="105" w:leftChars="50" w:firstLine="0" w:firstLineChars="0"/>
              <w:jc w:val="both"/>
            </w:pPr>
            <w:r>
              <w:rPr>
                <w:rFonts w:hint="eastAsia"/>
              </w:rPr>
              <w:t>新授课：</w:t>
            </w:r>
          </w:p>
          <w:p>
            <w:pPr>
              <w:snapToGrid w:val="0"/>
              <w:spacing w:line="240" w:lineRule="auto"/>
              <w:ind w:left="105" w:leftChars="50" w:firstLine="0" w:firstLineChars="0"/>
              <w:jc w:val="both"/>
            </w:pPr>
            <w:r>
              <w:rPr>
                <w:rFonts w:hint="eastAsia"/>
              </w:rPr>
              <w:t>第七章</w:t>
            </w:r>
            <w:r>
              <w:t xml:space="preserve"> 认识地区</w:t>
            </w:r>
          </w:p>
          <w:p>
            <w:pPr>
              <w:snapToGrid w:val="0"/>
              <w:spacing w:line="240" w:lineRule="auto"/>
              <w:ind w:left="105" w:leftChars="50" w:firstLine="0" w:firstLineChars="0"/>
              <w:jc w:val="both"/>
            </w:pPr>
            <w:r>
              <w:rPr>
                <w:rFonts w:hint="eastAsia"/>
              </w:rPr>
              <w:t>第三节 西亚</w:t>
            </w:r>
          </w:p>
          <w:p>
            <w:pPr>
              <w:snapToGrid w:val="0"/>
              <w:spacing w:line="240" w:lineRule="auto"/>
              <w:ind w:left="105" w:leftChars="50" w:firstLine="0" w:firstLineChars="0"/>
              <w:jc w:val="both"/>
            </w:pPr>
            <w:r>
              <w:rPr>
                <w:rFonts w:hint="eastAsia"/>
              </w:rPr>
              <w:t>第四节 欧洲西部</w:t>
            </w:r>
          </w:p>
        </w:tc>
        <w:tc>
          <w:tcPr>
            <w:tcW w:w="8850" w:type="dxa"/>
          </w:tcPr>
          <w:p>
            <w:pPr>
              <w:ind w:firstLine="0" w:firstLineChars="0"/>
            </w:pPr>
            <w:r>
              <w:t>1.在地图上找出某地区的位置、范围、主要国家及其首都，读图说出该地区地理位置的特点。</w:t>
            </w:r>
            <w:r>
              <w:rPr>
                <w:rFonts w:hint="eastAsia"/>
              </w:rPr>
              <w:t>2</w:t>
            </w:r>
            <w:r>
              <w:t>.运用图表说出某地区气候的特点以及气候对当地农业生产和生活的影响。</w:t>
            </w:r>
          </w:p>
          <w:p>
            <w:pPr>
              <w:ind w:firstLine="0" w:firstLineChars="0"/>
            </w:pPr>
            <w:r>
              <w:t>3.运用地图和其他资料，指出某地区对当地或世界经济发展影响较大的一种或几种自然资源，说出其分布、生产、出口等情况。</w:t>
            </w:r>
          </w:p>
          <w:p>
            <w:pPr>
              <w:ind w:firstLine="0" w:firstLineChars="0"/>
            </w:pPr>
            <w:r>
              <w:t>4.举例说出某地区发展旅游业的优势。</w:t>
            </w:r>
          </w:p>
          <w:p>
            <w:pPr>
              <w:ind w:firstLine="0" w:firstLineChars="0"/>
            </w:pPr>
            <w:r>
              <w:t>5.运用资料描述某地区富有地理特色的文化习俗。</w:t>
            </w:r>
          </w:p>
        </w:tc>
      </w:tr>
    </w:tbl>
    <w:p>
      <w:pPr>
        <w:ind w:firstLine="0" w:firstLineChars="0"/>
        <w:jc w:val="center"/>
      </w:pPr>
    </w:p>
    <w:p>
      <w:pPr>
        <w:ind w:firstLine="0" w:firstLineChars="0"/>
        <w:jc w:val="center"/>
        <w:rPr>
          <w:b/>
        </w:rPr>
      </w:pPr>
      <w:r>
        <w:rPr>
          <w:rFonts w:hint="eastAsia"/>
          <w:b/>
        </w:rPr>
        <w:t>初二年地理“云课堂”教学进度及教学建议</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134"/>
        <w:gridCol w:w="850"/>
        <w:gridCol w:w="3969"/>
        <w:gridCol w:w="7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240" w:lineRule="auto"/>
              <w:ind w:firstLine="0" w:firstLineChars="0"/>
              <w:jc w:val="center"/>
            </w:pPr>
            <w:r>
              <w:rPr>
                <w:rFonts w:hint="eastAsia"/>
              </w:rPr>
              <w:t>周次</w:t>
            </w:r>
          </w:p>
        </w:tc>
        <w:tc>
          <w:tcPr>
            <w:tcW w:w="1134" w:type="dxa"/>
          </w:tcPr>
          <w:p>
            <w:pPr>
              <w:spacing w:line="240" w:lineRule="auto"/>
              <w:ind w:firstLine="0" w:firstLineChars="0"/>
              <w:jc w:val="center"/>
            </w:pPr>
            <w:r>
              <w:rPr>
                <w:rFonts w:hint="eastAsia"/>
              </w:rPr>
              <w:t>日期</w:t>
            </w:r>
          </w:p>
        </w:tc>
        <w:tc>
          <w:tcPr>
            <w:tcW w:w="850" w:type="dxa"/>
          </w:tcPr>
          <w:p>
            <w:pPr>
              <w:spacing w:line="240" w:lineRule="auto"/>
              <w:ind w:firstLine="0" w:firstLineChars="0"/>
              <w:jc w:val="center"/>
            </w:pPr>
            <w:r>
              <w:rPr>
                <w:rFonts w:hint="eastAsia"/>
              </w:rPr>
              <w:t>课时数</w:t>
            </w:r>
          </w:p>
        </w:tc>
        <w:tc>
          <w:tcPr>
            <w:tcW w:w="3969" w:type="dxa"/>
          </w:tcPr>
          <w:p>
            <w:pPr>
              <w:spacing w:line="240" w:lineRule="auto"/>
              <w:ind w:firstLine="0" w:firstLineChars="0"/>
              <w:jc w:val="center"/>
            </w:pPr>
            <w:r>
              <w:rPr>
                <w:rFonts w:hint="eastAsia"/>
              </w:rPr>
              <w:t>教学内容</w:t>
            </w:r>
          </w:p>
        </w:tc>
        <w:tc>
          <w:tcPr>
            <w:tcW w:w="7007" w:type="dxa"/>
          </w:tcPr>
          <w:p>
            <w:pPr>
              <w:spacing w:line="240" w:lineRule="auto"/>
              <w:ind w:firstLine="0" w:firstLineChars="0"/>
              <w:jc w:val="center"/>
            </w:pPr>
            <w:r>
              <w:rPr>
                <w:rFonts w:hint="eastAsia"/>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8" w:type="dxa"/>
            <w:vAlign w:val="center"/>
          </w:tcPr>
          <w:p>
            <w:pPr>
              <w:spacing w:line="240" w:lineRule="auto"/>
              <w:ind w:firstLine="0" w:firstLineChars="0"/>
              <w:jc w:val="center"/>
            </w:pPr>
            <w:r>
              <w:rPr>
                <w:rFonts w:hint="eastAsia"/>
              </w:rPr>
              <w:t>第六周</w:t>
            </w:r>
          </w:p>
        </w:tc>
        <w:tc>
          <w:tcPr>
            <w:tcW w:w="1134" w:type="dxa"/>
            <w:vAlign w:val="center"/>
          </w:tcPr>
          <w:p>
            <w:pPr>
              <w:spacing w:line="240" w:lineRule="auto"/>
              <w:ind w:firstLine="0" w:firstLineChars="0"/>
              <w:jc w:val="center"/>
              <w:rPr>
                <w:rFonts w:ascii="Times New Roman" w:hAnsi="Times New Roman"/>
              </w:rPr>
            </w:pPr>
            <w:r>
              <w:rPr>
                <w:rFonts w:hint="eastAsia"/>
              </w:rPr>
              <w:t>3月1</w:t>
            </w:r>
            <w:r>
              <w:t>6</w:t>
            </w:r>
            <w:r>
              <w:rPr>
                <w:rFonts w:hint="eastAsia"/>
              </w:rPr>
              <w:t>日——2</w:t>
            </w:r>
            <w:r>
              <w:t>0</w:t>
            </w:r>
            <w:r>
              <w:rPr>
                <w:rFonts w:hint="eastAsia"/>
              </w:rPr>
              <w:t>日</w:t>
            </w:r>
          </w:p>
        </w:tc>
        <w:tc>
          <w:tcPr>
            <w:tcW w:w="850" w:type="dxa"/>
            <w:vAlign w:val="center"/>
          </w:tcPr>
          <w:p>
            <w:pPr>
              <w:spacing w:line="240" w:lineRule="auto"/>
              <w:ind w:firstLine="0" w:firstLineChars="0"/>
              <w:jc w:val="center"/>
              <w:rPr>
                <w:rFonts w:ascii="Times New Roman" w:hAnsi="Times New Roman"/>
              </w:rPr>
            </w:pPr>
            <w:r>
              <w:rPr>
                <w:rFonts w:ascii="Times New Roman" w:hAnsi="Times New Roman"/>
              </w:rPr>
              <w:t>2</w:t>
            </w:r>
          </w:p>
        </w:tc>
        <w:tc>
          <w:tcPr>
            <w:tcW w:w="3969" w:type="dxa"/>
            <w:vAlign w:val="center"/>
          </w:tcPr>
          <w:p>
            <w:pPr>
              <w:snapToGrid w:val="0"/>
              <w:spacing w:line="240" w:lineRule="auto"/>
              <w:ind w:firstLine="0" w:firstLineChars="0"/>
              <w:jc w:val="both"/>
              <w:rPr>
                <w:color w:val="000000"/>
                <w:sz w:val="22"/>
              </w:rPr>
            </w:pPr>
            <w:r>
              <w:rPr>
                <w:rFonts w:hint="eastAsia"/>
                <w:color w:val="000000"/>
                <w:sz w:val="22"/>
                <w:szCs w:val="22"/>
              </w:rPr>
              <w:t>新授课：</w:t>
            </w:r>
          </w:p>
          <w:p>
            <w:pPr>
              <w:snapToGrid w:val="0"/>
              <w:spacing w:line="240" w:lineRule="auto"/>
              <w:ind w:firstLine="0" w:firstLineChars="0"/>
              <w:jc w:val="both"/>
              <w:rPr>
                <w:color w:val="000000"/>
                <w:sz w:val="22"/>
              </w:rPr>
            </w:pPr>
            <w:r>
              <w:rPr>
                <w:rFonts w:hint="eastAsia"/>
                <w:color w:val="000000"/>
                <w:sz w:val="22"/>
                <w:szCs w:val="22"/>
              </w:rPr>
              <w:t>第八章 认识区域：环境与发展</w:t>
            </w:r>
          </w:p>
          <w:p>
            <w:pPr>
              <w:snapToGrid w:val="0"/>
              <w:spacing w:line="240" w:lineRule="auto"/>
              <w:ind w:firstLine="0" w:firstLineChars="0"/>
              <w:jc w:val="both"/>
              <w:rPr>
                <w:color w:val="000000"/>
                <w:sz w:val="22"/>
              </w:rPr>
            </w:pPr>
            <w:r>
              <w:rPr>
                <w:rFonts w:hint="eastAsia"/>
                <w:color w:val="000000"/>
                <w:sz w:val="22"/>
                <w:szCs w:val="22"/>
              </w:rPr>
              <w:t xml:space="preserve"> 第四节 贵州省的环境保护与资源利用</w:t>
            </w:r>
          </w:p>
          <w:p>
            <w:pPr>
              <w:snapToGrid w:val="0"/>
              <w:spacing w:line="240" w:lineRule="auto"/>
              <w:ind w:firstLine="0" w:firstLineChars="0"/>
              <w:jc w:val="both"/>
              <w:rPr>
                <w:color w:val="000000"/>
                <w:sz w:val="22"/>
              </w:rPr>
            </w:pPr>
            <w:r>
              <w:rPr>
                <w:rFonts w:hint="eastAsia"/>
                <w:color w:val="000000"/>
                <w:sz w:val="22"/>
                <w:szCs w:val="22"/>
              </w:rPr>
              <w:t xml:space="preserve"> 第五节 黄土高原的区域发展与居民生活</w:t>
            </w:r>
          </w:p>
        </w:tc>
        <w:tc>
          <w:tcPr>
            <w:tcW w:w="7007" w:type="dxa"/>
            <w:vAlign w:val="center"/>
          </w:tcPr>
          <w:p>
            <w:pPr>
              <w:ind w:firstLine="0" w:firstLineChars="0"/>
            </w:pPr>
            <w:r>
              <w:rPr>
                <w:rFonts w:hint="eastAsia"/>
              </w:rPr>
              <w:t>1</w:t>
            </w:r>
            <w:r>
              <w:t>.</w:t>
            </w:r>
            <w:r>
              <w:rPr>
                <w:rFonts w:hint="eastAsia"/>
              </w:rPr>
              <w:t>以某区域的自然灾害或环境问题为例，运用图文资料引导学生分析区域自然灾害或环境问题的形成原因，探究防治与解决的措施。</w:t>
            </w:r>
          </w:p>
          <w:p>
            <w:pPr>
              <w:widowControl w:val="0"/>
              <w:autoSpaceDE w:val="0"/>
              <w:autoSpaceDN w:val="0"/>
              <w:adjustRightInd w:val="0"/>
              <w:spacing w:line="240" w:lineRule="auto"/>
              <w:ind w:firstLine="0" w:firstLineChars="0"/>
              <w:rPr>
                <w:rFonts w:cs="宋体" w:hAnsiTheme="minorHAnsi"/>
                <w:kern w:val="0"/>
              </w:rPr>
            </w:pPr>
            <w:r>
              <w:rPr>
                <w:rFonts w:cs="宋体" w:hAnsiTheme="minorHAnsi"/>
                <w:kern w:val="0"/>
              </w:rPr>
              <w:t>2.</w:t>
            </w:r>
            <w:r>
              <w:rPr>
                <w:rFonts w:hint="eastAsia" w:cs="宋体" w:hAnsiTheme="minorHAnsi"/>
                <w:kern w:val="0"/>
              </w:rPr>
              <w:t>以某区域为例，运用资料统计图表等，引导学生认识该区域的发展。</w:t>
            </w:r>
          </w:p>
          <w:p>
            <w:pPr>
              <w:widowControl w:val="0"/>
              <w:autoSpaceDE w:val="0"/>
              <w:autoSpaceDN w:val="0"/>
              <w:adjustRightInd w:val="0"/>
              <w:spacing w:line="240" w:lineRule="auto"/>
              <w:ind w:firstLine="0" w:firstLineChars="0"/>
            </w:pPr>
            <w:r>
              <w:rPr>
                <w:rFonts w:cs="宋体" w:hAnsiTheme="minorHAnsi"/>
                <w:kern w:val="0"/>
              </w:rPr>
              <w:t>3.</w:t>
            </w:r>
            <w:r>
              <w:rPr>
                <w:rFonts w:hint="eastAsia" w:cs="宋体" w:hAnsiTheme="minorHAnsi"/>
                <w:kern w:val="0"/>
              </w:rPr>
              <w:t>通过新旧照片和统计数据的比较，帮助学生理解区域发展对生活方式和生活质量的影响。</w:t>
            </w:r>
          </w:p>
        </w:tc>
      </w:tr>
    </w:tbl>
    <w:p>
      <w:pPr>
        <w:ind w:firstLine="0" w:firstLineChars="0"/>
        <w:jc w:val="center"/>
        <w:rPr>
          <w:b/>
          <w:sz w:val="24"/>
          <w:szCs w:val="24"/>
        </w:rPr>
      </w:pPr>
      <w:r>
        <w:rPr>
          <w:b/>
        </w:rPr>
        <w:br w:type="page"/>
      </w:r>
      <w:r>
        <w:rPr>
          <w:rFonts w:hint="eastAsia"/>
          <w:b/>
          <w:sz w:val="24"/>
          <w:szCs w:val="24"/>
        </w:rPr>
        <w:t>（体育科）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4208"/>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初中体育在线教学学习进度及学习建议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16</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每天30-40分钟</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1.技能类：足球球性练习</w:t>
            </w:r>
          </w:p>
          <w:p>
            <w:pPr>
              <w:spacing w:line="240" w:lineRule="auto"/>
              <w:ind w:firstLine="0" w:firstLineChars="0"/>
            </w:pPr>
            <w:r>
              <w:rPr>
                <w:rFonts w:hint="eastAsia"/>
              </w:rPr>
              <w:t>2.体能类：速度、爆发发与力量练习</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1．踢反弹球练习、原地左右脚踢球与拉球、左右脚脚内侧踢球与停球、左右脚脚背外侧踢球与停球、运球、停球、踢球组合短距离跑动组合练习</w:t>
            </w:r>
          </w:p>
          <w:p>
            <w:pPr>
              <w:spacing w:line="240" w:lineRule="auto"/>
              <w:ind w:firstLine="0" w:firstLineChars="0"/>
            </w:pPr>
            <w:r>
              <w:rPr>
                <w:rFonts w:hint="eastAsia"/>
              </w:rPr>
              <w:t>2．（1）快速高抬腿10</w:t>
            </w:r>
            <w:r>
              <w:t>s／组×6组</w:t>
            </w:r>
            <w:r>
              <w:rPr>
                <w:rFonts w:hint="eastAsia"/>
              </w:rPr>
              <w:t>；（2）仰卧起坐40</w:t>
            </w:r>
            <w:r>
              <w:t>次／组×3组</w:t>
            </w:r>
            <w:r>
              <w:rPr>
                <w:rFonts w:hint="eastAsia"/>
              </w:rPr>
              <w:t>；（3）台阶跳30次/组</w:t>
            </w:r>
            <w:r>
              <w:t>×</w:t>
            </w:r>
            <w:r>
              <w:rPr>
                <w:rFonts w:hint="eastAsia"/>
              </w:rPr>
              <w:t>3组；（4）靠墙手倒立30秒/组</w:t>
            </w:r>
            <w:r>
              <w:t>×</w:t>
            </w:r>
            <w:r>
              <w:rPr>
                <w:rFonts w:hint="eastAsia"/>
              </w:rPr>
              <w:t>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17</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每天30-40分钟</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1.技能类：排球球性练习</w:t>
            </w:r>
          </w:p>
          <w:p>
            <w:pPr>
              <w:spacing w:line="240" w:lineRule="auto"/>
              <w:ind w:firstLine="0" w:firstLineChars="0"/>
            </w:pPr>
            <w:r>
              <w:rPr>
                <w:rFonts w:hint="eastAsia"/>
              </w:rPr>
              <w:t>2.体能类：灵敏、协调</w:t>
            </w:r>
          </w:p>
          <w:p>
            <w:pPr>
              <w:spacing w:line="240" w:lineRule="auto"/>
              <w:ind w:firstLine="0" w:firstLineChars="0"/>
            </w:pP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t>1．自抛自垫一次接球练习、连续自抛自垫练习</w:t>
            </w:r>
            <w:r>
              <w:rPr>
                <w:rFonts w:hint="eastAsia"/>
              </w:rPr>
              <w:t>、对墙垫球一抛垫练习、对墙连续自垫练习、左右移动一抛一垫练习</w:t>
            </w:r>
          </w:p>
          <w:p>
            <w:pPr>
              <w:spacing w:line="240" w:lineRule="auto"/>
              <w:ind w:firstLine="0" w:firstLineChars="0"/>
            </w:pPr>
            <w:r>
              <w:t>2．以跳绳为主的练习：（1）分段增次练习： 30秒、40秒、50秒、60秒</w:t>
            </w:r>
            <w:r>
              <w:rPr>
                <w:rFonts w:hint="eastAsia"/>
              </w:rPr>
              <w:t>、70秒</w:t>
            </w:r>
            <w:r>
              <w:t>各1-</w:t>
            </w:r>
            <w:r>
              <w:rPr>
                <w:rFonts w:hint="eastAsia"/>
              </w:rPr>
              <w:t>3</w:t>
            </w:r>
            <w:r>
              <w:t>组</w:t>
            </w:r>
            <w:r>
              <w:rPr>
                <w:rFonts w:hint="eastAsia"/>
              </w:rPr>
              <w:t>；</w:t>
            </w:r>
            <w:r>
              <w:t>（2）计数跳180-200次／组×</w:t>
            </w:r>
            <w:r>
              <w:rPr>
                <w:rFonts w:hint="eastAsia"/>
              </w:rPr>
              <w:t>2-3</w:t>
            </w:r>
            <w:r>
              <w:t>组</w:t>
            </w:r>
            <w:r>
              <w:rPr>
                <w:rFonts w:hint="eastAsia"/>
              </w:rPr>
              <w:t>；3</w:t>
            </w:r>
            <w:r>
              <w:t xml:space="preserve">. </w:t>
            </w:r>
            <w:r>
              <w:rPr>
                <w:rFonts w:hint="eastAsia"/>
              </w:rPr>
              <w:t>三米左右折返移动练习、三角形折返移动练习、快速左右移动抛接球练习各3-5次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18</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每天30-40分钟</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1.技能类：篮球球性练习</w:t>
            </w:r>
          </w:p>
          <w:p>
            <w:pPr>
              <w:spacing w:line="240" w:lineRule="auto"/>
              <w:ind w:firstLine="0" w:firstLineChars="0"/>
            </w:pPr>
            <w:r>
              <w:rPr>
                <w:rFonts w:hint="eastAsia"/>
              </w:rPr>
              <w:t>2.体能类：心肺耐力与肌肉耐力</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w:t>
            </w:r>
            <w:r>
              <w:t>原地</w:t>
            </w:r>
            <w:r>
              <w:rPr>
                <w:rFonts w:hint="eastAsia"/>
              </w:rPr>
              <w:t>上下拨</w:t>
            </w:r>
            <w:r>
              <w:t>球</w:t>
            </w:r>
            <w:r>
              <w:rPr>
                <w:rFonts w:hint="eastAsia"/>
              </w:rPr>
              <w:t>、</w:t>
            </w:r>
            <w:r>
              <w:t>原地单手抛接球</w:t>
            </w:r>
            <w:r>
              <w:rPr>
                <w:rFonts w:hint="eastAsia"/>
              </w:rPr>
              <w:t>、8字地滚球、</w:t>
            </w:r>
            <w:r>
              <w:t>膝盖间绕球</w:t>
            </w:r>
            <w:r>
              <w:rPr>
                <w:rFonts w:hint="eastAsia"/>
              </w:rPr>
              <w:t>、</w:t>
            </w:r>
            <w:r>
              <w:t>膝盖间绕球接胯下绕球</w:t>
            </w:r>
            <w:r>
              <w:rPr>
                <w:rFonts w:hint="eastAsia"/>
              </w:rPr>
              <w:t>、左右手原地高低手运球、体前变向换手运球</w:t>
            </w:r>
          </w:p>
          <w:p>
            <w:pPr>
              <w:spacing w:line="240" w:lineRule="auto"/>
              <w:ind w:firstLine="0" w:firstLineChars="0"/>
            </w:pPr>
            <w:r>
              <w:rPr>
                <w:rFonts w:hint="eastAsia"/>
              </w:rPr>
              <w:t>2.</w:t>
            </w:r>
            <w:r>
              <w:t xml:space="preserve"> Tabata 间歇训练组合一</w:t>
            </w:r>
            <w:r>
              <w:rPr>
                <w:rFonts w:hint="eastAsia"/>
              </w:rPr>
              <w:t>：</w:t>
            </w:r>
            <w:r>
              <w:t xml:space="preserve">  </w:t>
            </w:r>
          </w:p>
          <w:p>
            <w:pPr>
              <w:spacing w:line="240" w:lineRule="auto"/>
              <w:ind w:firstLine="0" w:firstLineChars="0"/>
            </w:pPr>
            <w:r>
              <w:rPr>
                <w:rFonts w:hint="eastAsia"/>
              </w:rPr>
              <w:t>（</w:t>
            </w:r>
            <w:r>
              <w:t>1）</w:t>
            </w:r>
            <w:r>
              <w:rPr>
                <w:rFonts w:hint="eastAsia"/>
              </w:rPr>
              <w:t>步频跑20秒；（</w:t>
            </w:r>
            <w:r>
              <w:t>2）</w:t>
            </w:r>
            <w:r>
              <w:rPr>
                <w:rFonts w:hint="eastAsia"/>
              </w:rPr>
              <w:t>深蹲开合跳20秒；（</w:t>
            </w:r>
            <w:r>
              <w:t>3）</w:t>
            </w:r>
            <w:r>
              <w:rPr>
                <w:rFonts w:hint="eastAsia"/>
              </w:rPr>
              <w:t>高抬腿20秒；（</w:t>
            </w:r>
            <w:r>
              <w:t>4）</w:t>
            </w:r>
            <w:r>
              <w:rPr>
                <w:rFonts w:hint="eastAsia"/>
              </w:rPr>
              <w:t>小步跑20秒；（</w:t>
            </w:r>
            <w:r>
              <w:t>5）登山跑</w:t>
            </w:r>
            <w:r>
              <w:rPr>
                <w:rFonts w:hint="eastAsia"/>
              </w:rPr>
              <w:t>20秒；（</w:t>
            </w:r>
            <w:r>
              <w:t>6）</w:t>
            </w:r>
            <w:r>
              <w:rPr>
                <w:rFonts w:hint="eastAsia"/>
              </w:rPr>
              <w:t>俯卧摸脚20秒；（</w:t>
            </w:r>
            <w:r>
              <w:t>7）</w:t>
            </w:r>
            <w:r>
              <w:rPr>
                <w:rFonts w:hint="eastAsia"/>
              </w:rPr>
              <w:t>波比跳20秒；（</w:t>
            </w:r>
            <w:r>
              <w:t>8）</w:t>
            </w:r>
            <w:r>
              <w:rPr>
                <w:rFonts w:hint="eastAsia"/>
              </w:rPr>
              <w:t>开合跳20秒</w:t>
            </w:r>
          </w:p>
          <w:p>
            <w:pPr>
              <w:spacing w:line="240" w:lineRule="auto"/>
              <w:ind w:firstLine="0" w:firstLineChars="0"/>
            </w:pPr>
            <w:r>
              <w:t xml:space="preserve">  </w:t>
            </w:r>
            <w:r>
              <w:rPr>
                <w:rFonts w:hint="eastAsia"/>
              </w:rPr>
              <w:t>每项间练习间隔10秒，8个动作为一组，做2-4组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19</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每天30-40分钟</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1.技能类：足球球性练习</w:t>
            </w:r>
          </w:p>
          <w:p>
            <w:pPr>
              <w:spacing w:line="240" w:lineRule="auto"/>
              <w:ind w:firstLine="0" w:firstLineChars="0"/>
            </w:pPr>
            <w:r>
              <w:rPr>
                <w:rFonts w:hint="eastAsia"/>
              </w:rPr>
              <w:t>2.体能类：速度、爆发发与力量练习</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1．踢反弹球练习、原地左右脚踢球与拉球、左右脚脚内侧踢球与停球、左右脚脚背外侧踢球与停球、运球、停球、踢球组合短距离跑动组合练习</w:t>
            </w:r>
          </w:p>
          <w:p>
            <w:pPr>
              <w:spacing w:line="240" w:lineRule="auto"/>
              <w:ind w:firstLine="0" w:firstLineChars="0"/>
            </w:pPr>
            <w:r>
              <w:rPr>
                <w:rFonts w:hint="eastAsia"/>
              </w:rPr>
              <w:t>2．（</w:t>
            </w:r>
            <w:r>
              <w:t>1）快速高抬腿10s／组×6组</w:t>
            </w:r>
            <w:r>
              <w:rPr>
                <w:rFonts w:hint="eastAsia"/>
              </w:rPr>
              <w:t>；</w:t>
            </w:r>
            <w:r>
              <w:t>（2）仰卧起坐40次／组×3组</w:t>
            </w:r>
            <w:r>
              <w:rPr>
                <w:rFonts w:hint="eastAsia"/>
              </w:rPr>
              <w:t>；</w:t>
            </w:r>
            <w:r>
              <w:t>（3）台阶跳30次/组×3组</w:t>
            </w:r>
            <w:r>
              <w:rPr>
                <w:rFonts w:hint="eastAsia"/>
              </w:rPr>
              <w:t>；</w:t>
            </w:r>
            <w:r>
              <w:t>（4）靠墙手倒立30秒/组×3组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20</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每天30-40分钟</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1.技能类：排球球性练习</w:t>
            </w:r>
          </w:p>
          <w:p>
            <w:pPr>
              <w:spacing w:line="240" w:lineRule="auto"/>
              <w:ind w:firstLine="0" w:firstLineChars="0"/>
            </w:pPr>
            <w:r>
              <w:rPr>
                <w:rFonts w:hint="eastAsia"/>
              </w:rPr>
              <w:t>2.体能类：灵敏、协调</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t>1．自抛自垫一次接球练习、连续自抛自垫练习、对墙垫球一抛垫练习、对墙连续自垫练习、左右移动一抛一垫练习</w:t>
            </w:r>
          </w:p>
          <w:p>
            <w:pPr>
              <w:spacing w:line="240" w:lineRule="auto"/>
              <w:ind w:firstLine="0" w:firstLineChars="0"/>
            </w:pPr>
            <w:r>
              <w:t>2．以跳绳为主的练习：（1）分段增次练习： 30秒、40秒、50秒、60秒、70秒各1-</w:t>
            </w:r>
            <w:r>
              <w:rPr>
                <w:rFonts w:hint="eastAsia"/>
              </w:rPr>
              <w:t>3</w:t>
            </w:r>
            <w:r>
              <w:t>组</w:t>
            </w:r>
            <w:r>
              <w:rPr>
                <w:rFonts w:hint="eastAsia"/>
              </w:rPr>
              <w:t>；</w:t>
            </w:r>
            <w:r>
              <w:t>（2）计数跳180-200次／组×2</w:t>
            </w:r>
            <w:r>
              <w:rPr>
                <w:rFonts w:hint="eastAsia"/>
              </w:rPr>
              <w:t>-4</w:t>
            </w:r>
            <w:r>
              <w:t>组</w:t>
            </w:r>
            <w:r>
              <w:rPr>
                <w:rFonts w:hint="eastAsia"/>
              </w:rPr>
              <w:t>；</w:t>
            </w:r>
          </w:p>
          <w:p>
            <w:pPr>
              <w:spacing w:line="240" w:lineRule="auto"/>
              <w:ind w:firstLine="0" w:firstLineChars="0"/>
            </w:pPr>
            <w:r>
              <w:t>3. 三米左右折返移动练习、三角形折返移动练习、快速左右移动抛接球练习各3-5次</w:t>
            </w:r>
          </w:p>
        </w:tc>
      </w:tr>
    </w:tbl>
    <w:p>
      <w:pPr>
        <w:ind w:firstLine="0" w:firstLineChars="0"/>
        <w:jc w:val="center"/>
      </w:pPr>
    </w:p>
    <w:p>
      <w:pPr>
        <w:pStyle w:val="5"/>
        <w:ind w:firstLine="482"/>
        <w:rPr>
          <w:rFonts w:hint="default"/>
          <w:sz w:val="21"/>
          <w:szCs w:val="21"/>
        </w:rPr>
      </w:pPr>
      <w:r>
        <w:rPr>
          <w:b/>
          <w:bCs/>
        </w:rPr>
        <w:t>说明</w:t>
      </w:r>
      <w:r>
        <w:t>：</w:t>
      </w:r>
      <w:r>
        <w:rPr>
          <w:sz w:val="21"/>
          <w:szCs w:val="21"/>
        </w:rPr>
        <w:t>1.每天练习前，先要进行5分钟以上的准备活动，以慢跑和拉伸为主；2.每天练习结束后，还要进行肌肉放松3-5分钟；3.初三年的学生，可以可根据中招考试的选项有选择的进行练习；4.初一、初二年的学生，每天训练的组数可根据自己的能力进行适当的调整，但练习的内容均要完成。</w:t>
      </w:r>
    </w:p>
    <w:p>
      <w:pPr>
        <w:ind w:firstLine="0" w:firstLineChars="0"/>
        <w:jc w:val="both"/>
      </w:pPr>
    </w:p>
    <w:p>
      <w:pPr>
        <w:spacing w:line="240" w:lineRule="auto"/>
        <w:ind w:firstLine="0" w:firstLineChars="0"/>
        <w:rPr>
          <w:b/>
        </w:rPr>
      </w:pPr>
    </w:p>
    <w:p>
      <w:pPr>
        <w:spacing w:line="240" w:lineRule="auto"/>
        <w:ind w:firstLine="0" w:firstLineChars="0"/>
        <w:rPr>
          <w:b/>
        </w:rPr>
      </w:pPr>
    </w:p>
    <w:p>
      <w:pPr>
        <w:spacing w:line="240" w:lineRule="auto"/>
        <w:ind w:firstLine="0" w:firstLineChars="0"/>
        <w:rPr>
          <w:b/>
        </w:rPr>
      </w:pPr>
      <w:r>
        <w:rPr>
          <w:b/>
        </w:rPr>
        <w:br w:type="page"/>
      </w:r>
    </w:p>
    <w:p>
      <w:pPr>
        <w:ind w:firstLine="0" w:firstLineChars="0"/>
        <w:jc w:val="center"/>
        <w:rPr>
          <w:b/>
          <w:sz w:val="24"/>
          <w:szCs w:val="24"/>
        </w:rPr>
      </w:pPr>
      <w:r>
        <w:rPr>
          <w:rFonts w:hint="eastAsia"/>
          <w:b/>
        </w:rPr>
        <w:t>高中音乐在线教学学习进度及学习建议</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24"/>
        <w:gridCol w:w="1754"/>
        <w:gridCol w:w="992"/>
        <w:gridCol w:w="2546"/>
        <w:gridCol w:w="7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25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72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第三周</w:t>
            </w:r>
          </w:p>
        </w:tc>
        <w:tc>
          <w:tcPr>
            <w:tcW w:w="175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—20日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1</w:t>
            </w:r>
          </w:p>
        </w:tc>
        <w:tc>
          <w:tcPr>
            <w:tcW w:w="25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时代变迁的中国音乐——红旗颂</w:t>
            </w:r>
          </w:p>
        </w:tc>
        <w:tc>
          <w:tcPr>
            <w:tcW w:w="7254" w:type="dxa"/>
            <w:tcBorders>
              <w:top w:val="single" w:color="auto" w:sz="4" w:space="0"/>
              <w:left w:val="single" w:color="auto" w:sz="4" w:space="0"/>
              <w:bottom w:val="single" w:color="auto" w:sz="4" w:space="0"/>
              <w:right w:val="single" w:color="auto" w:sz="4" w:space="0"/>
            </w:tcBorders>
            <w:vAlign w:val="center"/>
          </w:tcPr>
          <w:p>
            <w:pPr>
              <w:ind w:firstLineChars="0"/>
            </w:pPr>
            <w:r>
              <w:t xml:space="preserve"> </w:t>
            </w:r>
            <w:r>
              <w:rPr>
                <w:rFonts w:hint="eastAsia"/>
              </w:rPr>
              <w:t>1.总体要求：本单元音乐体现了时代性和多元性，是弘扬民族素质理念的具体建构过程，是拓展民族创新意识的心理基础。教学过程中应打破音乐欣赏崇拜权威主义的思维心态，建立“以人为本”的教学思路、提倡民主的自主思维意识观，在丰富学生的多元、平等艺术格局意识下，了解音乐历史流派的形成过程及风格特点。</w:t>
            </w:r>
          </w:p>
          <w:p>
            <w:pPr>
              <w:ind w:firstLineChars="0"/>
            </w:pPr>
            <w:r>
              <w:rPr>
                <w:rFonts w:hint="eastAsia"/>
              </w:rPr>
              <w:t>2.教学课时安排：13学时</w:t>
            </w:r>
          </w:p>
          <w:p>
            <w:pPr>
              <w:ind w:firstLineChars="0"/>
            </w:pPr>
            <w:r>
              <w:rPr>
                <w:rFonts w:hint="eastAsia"/>
              </w:rPr>
              <w:t>3.教学指导理念：</w:t>
            </w:r>
          </w:p>
          <w:p>
            <w:pPr>
              <w:ind w:firstLine="210" w:firstLineChars="100"/>
            </w:pPr>
            <w:r>
              <w:rPr>
                <w:rFonts w:hint="eastAsia"/>
              </w:rPr>
              <w:t>通过学习、了解中国近现代音乐发展史的背景及相关音乐作品，使学生理解音乐在大时代变迁发展过程中所具有的功能作用。当时代事件发生过后，人们的兴趣、关注发生变化转移时，音乐发展与功能作用自然随之发生转移变化。注意教学上强调人的思维发生“变与不变”的思维逻辑哲学观点。从创造、学习、品味、素质等方面关注学生自我的提升——是否具有“与时俱进</w:t>
            </w:r>
            <w:r>
              <w:t>’</w:t>
            </w:r>
            <w:r>
              <w:rPr>
                <w:rFonts w:hint="eastAsia"/>
              </w:rPr>
              <w:t>的观念意识与“变”的能力。价值观的融入，结合新时代大事件背景，融合核心价值观。</w:t>
            </w:r>
          </w:p>
          <w:p>
            <w:pPr>
              <w:ind w:firstLineChars="0"/>
            </w:pPr>
            <w:r>
              <w:rPr>
                <w:rFonts w:hint="eastAsia"/>
              </w:rPr>
              <w:t>4.实施建议： 第</w:t>
            </w:r>
            <w:r>
              <w:t>1</w:t>
            </w:r>
            <w:r>
              <w:rPr>
                <w:rFonts w:hint="eastAsia"/>
              </w:rPr>
              <w:t>节：本章节由“光明行”、“思乡曲”、“红旗颂”和“走进新时代”四个部分的教学内容构成，通过学习，让学生了解中国时代变迁的发展与中国音乐创作发展变化的关系是十分密切的，理解历史变迁是音乐创作的源泉，时代的变迁对音乐的题材和创作方式有影响。音乐在时代变迁的当时起鼓舞作用，而时代变迁后的今天，音乐又带领我们追忆历史，感悟历史。进而引导学生思考:音乐创作中的变与不变、音乐的时代特征。</w:t>
            </w:r>
            <w:r>
              <w:t>其他选修课</w:t>
            </w:r>
            <w:r>
              <w:rPr>
                <w:rFonts w:hint="eastAsia"/>
              </w:rPr>
              <w:t>，</w:t>
            </w:r>
            <w:r>
              <w:t>根据各校师资条件和教学安排进行</w:t>
            </w:r>
            <w:r>
              <w:rPr>
                <w:rFonts w:hint="eastAsia"/>
              </w:rPr>
              <w:t>。</w:t>
            </w:r>
            <w:r>
              <w:t>围绕疫情下的核心价值观的教育</w:t>
            </w:r>
            <w:r>
              <w:rPr>
                <w:rFonts w:hint="eastAsia"/>
              </w:rPr>
              <w:t>，推荐学习献给抗新冠病毒的广大医务工作者的《逆行背影》等歌曲作为拓展。开展创造力培养教育。</w:t>
            </w:r>
          </w:p>
          <w:p>
            <w:pPr>
              <w:ind w:left="420" w:firstLine="0" w:firstLineChars="0"/>
            </w:pPr>
            <w:r>
              <w:t>减少学生负担</w:t>
            </w:r>
            <w:r>
              <w:rPr>
                <w:rFonts w:hint="eastAsia"/>
              </w:rPr>
              <w:t>，多结合听一些减压音乐，总体教学时间控制在1</w:t>
            </w:r>
            <w:r>
              <w:t>5</w:t>
            </w:r>
            <w:r>
              <w:rPr>
                <w:rFonts w:hint="eastAsia"/>
              </w:rPr>
              <w:t>-</w:t>
            </w:r>
            <w:r>
              <w:t>20分钟</w:t>
            </w:r>
            <w:r>
              <w:rPr>
                <w:rFonts w:hint="eastAsia"/>
              </w:rPr>
              <w:t>。</w:t>
            </w:r>
          </w:p>
        </w:tc>
      </w:tr>
    </w:tbl>
    <w:p>
      <w:pPr>
        <w:ind w:firstLine="0" w:firstLineChars="0"/>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初一下初中音乐在线教学学习进度及学习建议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第三周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t>1</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 xml:space="preserve"> 乐音传情——演唱《爱星满天》《我们在一起》</w:t>
            </w:r>
          </w:p>
        </w:tc>
        <w:tc>
          <w:tcPr>
            <w:tcW w:w="4629" w:type="dxa"/>
            <w:tcBorders>
              <w:top w:val="single" w:color="auto" w:sz="4" w:space="0"/>
              <w:left w:val="single" w:color="auto" w:sz="4" w:space="0"/>
              <w:bottom w:val="single" w:color="auto" w:sz="4" w:space="0"/>
              <w:right w:val="single" w:color="auto" w:sz="4" w:space="0"/>
            </w:tcBorders>
            <w:vAlign w:val="center"/>
          </w:tcPr>
          <w:p>
            <w:pPr>
              <w:pStyle w:val="11"/>
              <w:numPr>
                <w:ilvl w:val="0"/>
                <w:numId w:val="3"/>
              </w:numPr>
              <w:spacing w:line="240" w:lineRule="auto"/>
              <w:ind w:firstLineChars="0"/>
            </w:pPr>
            <w:r>
              <w:t>紧紧抓住单元主题</w:t>
            </w:r>
            <w:r>
              <w:rPr>
                <w:rFonts w:hint="eastAsia"/>
              </w:rPr>
              <w:t>，</w:t>
            </w:r>
            <w:r>
              <w:t>渗透时不我待的学习状态教育</w:t>
            </w:r>
            <w:r>
              <w:rPr>
                <w:rFonts w:hint="eastAsia"/>
              </w:rPr>
              <w:t>。</w:t>
            </w:r>
          </w:p>
          <w:p>
            <w:pPr>
              <w:pStyle w:val="11"/>
              <w:numPr>
                <w:ilvl w:val="0"/>
                <w:numId w:val="3"/>
              </w:numPr>
              <w:spacing w:line="240" w:lineRule="auto"/>
              <w:ind w:firstLineChars="0"/>
            </w:pPr>
            <w:r>
              <w:t>感悟春天</w:t>
            </w:r>
            <w:r>
              <w:rPr>
                <w:rFonts w:hint="eastAsia"/>
              </w:rPr>
              <w:t>、</w:t>
            </w:r>
            <w:r>
              <w:t>表现春天</w:t>
            </w:r>
            <w:r>
              <w:rPr>
                <w:rFonts w:hint="eastAsia"/>
              </w:rPr>
              <w:t>、</w:t>
            </w:r>
            <w:r>
              <w:t>书写春天</w:t>
            </w:r>
          </w:p>
          <w:p>
            <w:pPr>
              <w:pStyle w:val="11"/>
              <w:numPr>
                <w:ilvl w:val="0"/>
                <w:numId w:val="3"/>
              </w:numPr>
              <w:spacing w:line="240" w:lineRule="auto"/>
              <w:ind w:firstLineChars="0"/>
            </w:pPr>
            <w:r>
              <w:t>从音乐本体入手</w:t>
            </w:r>
            <w:r>
              <w:rPr>
                <w:rFonts w:hint="eastAsia"/>
              </w:rPr>
              <w:t>，从聆听角度，</w:t>
            </w:r>
            <w:r>
              <w:t>抓住音乐的特点</w:t>
            </w:r>
            <w:r>
              <w:rPr>
                <w:rFonts w:hint="eastAsia"/>
              </w:rPr>
              <w:t>（旋律、节奏、和声等表现要素），围绕音乐形式等开展学习。</w:t>
            </w:r>
          </w:p>
          <w:p>
            <w:pPr>
              <w:pStyle w:val="11"/>
              <w:numPr>
                <w:ilvl w:val="0"/>
                <w:numId w:val="3"/>
              </w:numPr>
              <w:spacing w:line="240" w:lineRule="auto"/>
              <w:ind w:firstLineChars="0"/>
            </w:pPr>
            <w:r>
              <w:t>围绕疫情下的核心价值观的教育</w:t>
            </w:r>
            <w:r>
              <w:rPr>
                <w:rFonts w:hint="eastAsia"/>
              </w:rPr>
              <w:t>，</w:t>
            </w:r>
            <w:r>
              <w:t>比如</w:t>
            </w:r>
            <w:r>
              <w:rPr>
                <w:rFonts w:hint="eastAsia"/>
              </w:rPr>
              <w:t>《生死不离》等灾害事件下的心灵教育与歌曲渗透。推荐学习献给抗新冠病毒的广大医务工作者的《逆行背影》等歌曲作为拓展。开展创造力培养教育。</w:t>
            </w:r>
          </w:p>
          <w:p>
            <w:pPr>
              <w:pStyle w:val="11"/>
              <w:numPr>
                <w:ilvl w:val="0"/>
                <w:numId w:val="3"/>
              </w:numPr>
              <w:spacing w:line="240" w:lineRule="auto"/>
              <w:ind w:firstLineChars="0"/>
            </w:pPr>
            <w:r>
              <w:t>素材提供区别于常规教学</w:t>
            </w:r>
            <w:r>
              <w:rPr>
                <w:rFonts w:hint="eastAsia"/>
              </w:rPr>
              <w:t>，</w:t>
            </w:r>
            <w:r>
              <w:t>要具有网络学习的资源包</w:t>
            </w:r>
            <w:r>
              <w:rPr>
                <w:rFonts w:hint="eastAsia"/>
              </w:rPr>
              <w:t>，</w:t>
            </w:r>
            <w:r>
              <w:t>便于学生自学</w:t>
            </w:r>
            <w:r>
              <w:rPr>
                <w:rFonts w:hint="eastAsia"/>
              </w:rPr>
              <w:t>。</w:t>
            </w:r>
            <w:r>
              <w:t>减少学生负担</w:t>
            </w:r>
            <w:r>
              <w:rPr>
                <w:rFonts w:hint="eastAsia"/>
              </w:rPr>
              <w:t>，多结合听一些减压音乐，总体教学时间控制在1</w:t>
            </w:r>
            <w:r>
              <w:t>5</w:t>
            </w:r>
            <w:r>
              <w:rPr>
                <w:rFonts w:hint="eastAsia"/>
              </w:rPr>
              <w:t>-</w:t>
            </w:r>
            <w:r>
              <w:t>20分钟</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初二下初中音乐在线教学学习进度及学习建议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第三周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t>1</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 xml:space="preserve"> 海滨音诗——演唱《大海啊 故乡》《踏浪》</w:t>
            </w:r>
          </w:p>
        </w:tc>
        <w:tc>
          <w:tcPr>
            <w:tcW w:w="4629" w:type="dxa"/>
            <w:tcBorders>
              <w:top w:val="single" w:color="auto" w:sz="4" w:space="0"/>
              <w:left w:val="single" w:color="auto" w:sz="4" w:space="0"/>
              <w:bottom w:val="single" w:color="auto" w:sz="4" w:space="0"/>
              <w:right w:val="single" w:color="auto" w:sz="4" w:space="0"/>
            </w:tcBorders>
            <w:vAlign w:val="center"/>
          </w:tcPr>
          <w:p>
            <w:pPr>
              <w:pStyle w:val="11"/>
              <w:numPr>
                <w:ilvl w:val="0"/>
                <w:numId w:val="4"/>
              </w:numPr>
              <w:spacing w:line="240" w:lineRule="auto"/>
              <w:ind w:firstLineChars="0"/>
            </w:pPr>
            <w:r>
              <w:t>紧紧抓住江河的主题</w:t>
            </w:r>
            <w:r>
              <w:rPr>
                <w:rFonts w:hint="eastAsia"/>
              </w:rPr>
              <w:t>，</w:t>
            </w:r>
            <w:r>
              <w:t>渗透时中华民族不屈的精神</w:t>
            </w:r>
            <w:r>
              <w:rPr>
                <w:rFonts w:hint="eastAsia"/>
              </w:rPr>
              <w:t>的核心价值观</w:t>
            </w:r>
            <w:r>
              <w:t>教育</w:t>
            </w:r>
            <w:r>
              <w:rPr>
                <w:rFonts w:hint="eastAsia"/>
              </w:rPr>
              <w:t>。爱国爱家教育。</w:t>
            </w:r>
          </w:p>
          <w:p>
            <w:pPr>
              <w:pStyle w:val="11"/>
              <w:numPr>
                <w:ilvl w:val="0"/>
                <w:numId w:val="4"/>
              </w:numPr>
              <w:spacing w:line="240" w:lineRule="auto"/>
              <w:ind w:firstLineChars="0"/>
            </w:pPr>
            <w:r>
              <w:t>从感悟中华大地</w:t>
            </w:r>
            <w:r>
              <w:rPr>
                <w:rFonts w:hint="eastAsia"/>
              </w:rPr>
              <w:t>、</w:t>
            </w:r>
            <w:r>
              <w:t>表现祖国河山</w:t>
            </w:r>
            <w:r>
              <w:rPr>
                <w:rFonts w:hint="eastAsia"/>
              </w:rPr>
              <w:t>、</w:t>
            </w:r>
            <w:r>
              <w:t>书写壮丽诗篇三个环节入手</w:t>
            </w:r>
            <w:r>
              <w:rPr>
                <w:rFonts w:hint="eastAsia"/>
              </w:rPr>
              <w:t>。</w:t>
            </w:r>
          </w:p>
          <w:p>
            <w:pPr>
              <w:pStyle w:val="11"/>
              <w:numPr>
                <w:ilvl w:val="0"/>
                <w:numId w:val="4"/>
              </w:numPr>
              <w:spacing w:line="240" w:lineRule="auto"/>
              <w:ind w:firstLineChars="0"/>
            </w:pPr>
            <w:r>
              <w:t>从音乐本体入手</w:t>
            </w:r>
            <w:r>
              <w:rPr>
                <w:rFonts w:hint="eastAsia"/>
              </w:rPr>
              <w:t>，从聆听角度，</w:t>
            </w:r>
            <w:r>
              <w:t>抓住音乐的特点</w:t>
            </w:r>
            <w:r>
              <w:rPr>
                <w:rFonts w:hint="eastAsia"/>
              </w:rPr>
              <w:t>（旋律、节奏、和声等表现要素），围绕音乐形式等开展学习。</w:t>
            </w:r>
          </w:p>
          <w:p>
            <w:pPr>
              <w:pStyle w:val="11"/>
              <w:numPr>
                <w:ilvl w:val="0"/>
                <w:numId w:val="4"/>
              </w:numPr>
              <w:spacing w:line="240" w:lineRule="auto"/>
              <w:ind w:firstLineChars="0"/>
            </w:pPr>
            <w:r>
              <w:t>围绕疫情下的核心价值观的教育</w:t>
            </w:r>
            <w:r>
              <w:rPr>
                <w:rFonts w:hint="eastAsia"/>
              </w:rPr>
              <w:t>，</w:t>
            </w:r>
            <w:r>
              <w:t>医务工作者的舍身救人的忘我精神</w:t>
            </w:r>
            <w:r>
              <w:rPr>
                <w:rFonts w:hint="eastAsia"/>
              </w:rPr>
              <w:t>。推荐学习献给抗新冠病毒的广大医务工作者的《逆行背影》等歌曲作为拓展。</w:t>
            </w:r>
          </w:p>
          <w:p>
            <w:pPr>
              <w:pStyle w:val="11"/>
              <w:numPr>
                <w:ilvl w:val="0"/>
                <w:numId w:val="4"/>
              </w:numPr>
              <w:spacing w:line="240" w:lineRule="auto"/>
              <w:ind w:firstLineChars="0"/>
            </w:pPr>
            <w:r>
              <w:t>素材提供区别于常规教学</w:t>
            </w:r>
            <w:r>
              <w:rPr>
                <w:rFonts w:hint="eastAsia"/>
              </w:rPr>
              <w:t>，</w:t>
            </w:r>
            <w:r>
              <w:t>要具有网络学习的资源包</w:t>
            </w:r>
            <w:r>
              <w:rPr>
                <w:rFonts w:hint="eastAsia"/>
              </w:rPr>
              <w:t>，</w:t>
            </w:r>
            <w:r>
              <w:t>便于学生自学</w:t>
            </w:r>
            <w:r>
              <w:rPr>
                <w:rFonts w:hint="eastAsia"/>
              </w:rPr>
              <w:t>。</w:t>
            </w:r>
            <w:r>
              <w:t>减少学生负担</w:t>
            </w:r>
            <w:r>
              <w:rPr>
                <w:rFonts w:hint="eastAsia"/>
              </w:rPr>
              <w:t>，多结合听一些减压音乐，总体教学时间控制在1</w:t>
            </w:r>
            <w:r>
              <w:t>5</w:t>
            </w:r>
            <w:r>
              <w:rPr>
                <w:rFonts w:hint="eastAsia"/>
              </w:rPr>
              <w:t>-</w:t>
            </w:r>
            <w:r>
              <w:t>20分钟</w:t>
            </w:r>
            <w:r>
              <w:rPr>
                <w:rFonts w:hint="eastAsia"/>
              </w:rPr>
              <w:t>。</w:t>
            </w:r>
          </w:p>
        </w:tc>
      </w:tr>
    </w:tbl>
    <w:p>
      <w:pPr>
        <w:ind w:firstLine="420"/>
      </w:pPr>
      <w: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5687"/>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初三下初中音乐在线教学学习进度及学习建议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462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第三周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ascii="Times New Roman" w:hAnsi="Times New Roman"/>
              </w:rPr>
              <w:t>3月16日</w:t>
            </w:r>
            <w:r>
              <w:rPr>
                <w:rFonts w:ascii="Times New Roman" w:hAnsi="Times New Roman"/>
              </w:rPr>
              <w:softHyphen/>
            </w:r>
            <w:r>
              <w:rPr>
                <w:rFonts w:ascii="Times New Roman" w:hAnsi="Times New Roman"/>
              </w:rPr>
              <w:softHyphen/>
            </w:r>
            <w:r>
              <w:rPr>
                <w:rFonts w:ascii="Times New Roman" w:hAnsi="Times New Roman"/>
              </w:rPr>
              <w:t>—20日</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t>1</w:t>
            </w:r>
          </w:p>
        </w:tc>
        <w:tc>
          <w:tcPr>
            <w:tcW w:w="568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 xml:space="preserve"> 同窗心曲——演唱《同一首歌》《朋友》</w:t>
            </w:r>
          </w:p>
        </w:tc>
        <w:tc>
          <w:tcPr>
            <w:tcW w:w="4629" w:type="dxa"/>
            <w:tcBorders>
              <w:top w:val="single" w:color="auto" w:sz="4" w:space="0"/>
              <w:left w:val="single" w:color="auto" w:sz="4" w:space="0"/>
              <w:bottom w:val="single" w:color="auto" w:sz="4" w:space="0"/>
              <w:right w:val="single" w:color="auto" w:sz="4" w:space="0"/>
            </w:tcBorders>
            <w:vAlign w:val="center"/>
          </w:tcPr>
          <w:p>
            <w:pPr>
              <w:pStyle w:val="11"/>
              <w:numPr>
                <w:ilvl w:val="0"/>
                <w:numId w:val="5"/>
              </w:numPr>
              <w:spacing w:line="240" w:lineRule="auto"/>
              <w:ind w:firstLineChars="0"/>
            </w:pPr>
            <w:r>
              <w:t>紧紧抓住联网</w:t>
            </w:r>
            <w:r>
              <w:rPr>
                <w:rFonts w:hint="eastAsia"/>
              </w:rPr>
              <w:t>、</w:t>
            </w:r>
            <w:r>
              <w:t>同窗的主题</w:t>
            </w:r>
            <w:r>
              <w:rPr>
                <w:rFonts w:hint="eastAsia"/>
              </w:rPr>
              <w:t>，</w:t>
            </w:r>
            <w:r>
              <w:t>渗透时音乐的时代性与友情友爱友善等</w:t>
            </w:r>
            <w:r>
              <w:rPr>
                <w:rFonts w:hint="eastAsia"/>
              </w:rPr>
              <w:t>的核心价值观</w:t>
            </w:r>
            <w:r>
              <w:t>教育</w:t>
            </w:r>
            <w:r>
              <w:rPr>
                <w:rFonts w:hint="eastAsia"/>
              </w:rPr>
              <w:t>。</w:t>
            </w:r>
          </w:p>
          <w:p>
            <w:pPr>
              <w:pStyle w:val="11"/>
              <w:numPr>
                <w:ilvl w:val="0"/>
                <w:numId w:val="5"/>
              </w:numPr>
              <w:spacing w:line="240" w:lineRule="auto"/>
              <w:ind w:firstLineChars="0"/>
            </w:pPr>
            <w:r>
              <w:t>从音乐本体入手</w:t>
            </w:r>
            <w:r>
              <w:rPr>
                <w:rFonts w:hint="eastAsia"/>
              </w:rPr>
              <w:t>，从聆听角度，</w:t>
            </w:r>
            <w:r>
              <w:t>抓住音乐的特点</w:t>
            </w:r>
            <w:r>
              <w:rPr>
                <w:rFonts w:hint="eastAsia"/>
              </w:rPr>
              <w:t>（旋律、节奏、和声等表现要素），围绕音乐形式等开展学习。</w:t>
            </w:r>
          </w:p>
          <w:p>
            <w:pPr>
              <w:pStyle w:val="11"/>
              <w:numPr>
                <w:ilvl w:val="0"/>
                <w:numId w:val="5"/>
              </w:numPr>
              <w:spacing w:line="240" w:lineRule="auto"/>
              <w:ind w:firstLineChars="0"/>
            </w:pPr>
            <w:r>
              <w:rPr>
                <w:rFonts w:hint="eastAsia"/>
              </w:rPr>
              <w:t>以歌曲《将我托起》为切入点</w:t>
            </w:r>
            <w:r>
              <w:t>围绕疫情下的核心价值观的教育</w:t>
            </w:r>
            <w:r>
              <w:rPr>
                <w:rFonts w:hint="eastAsia"/>
              </w:rPr>
              <w:t>，</w:t>
            </w:r>
            <w:r>
              <w:t>医务工作者的舍身救人的忘我精神</w:t>
            </w:r>
            <w:r>
              <w:rPr>
                <w:rFonts w:hint="eastAsia"/>
              </w:rPr>
              <w:t>。推荐学习献给抗新冠病毒的广大医务工作者的《逆行背影》等歌曲作为拓展。</w:t>
            </w:r>
          </w:p>
          <w:p>
            <w:pPr>
              <w:pStyle w:val="11"/>
              <w:numPr>
                <w:ilvl w:val="0"/>
                <w:numId w:val="5"/>
              </w:numPr>
              <w:spacing w:line="240" w:lineRule="auto"/>
              <w:ind w:firstLineChars="0"/>
            </w:pPr>
            <w:r>
              <w:t>素材提供区别于常规教学</w:t>
            </w:r>
            <w:r>
              <w:rPr>
                <w:rFonts w:hint="eastAsia"/>
              </w:rPr>
              <w:t>，</w:t>
            </w:r>
            <w:r>
              <w:t>要具有网络学习的资源包</w:t>
            </w:r>
            <w:r>
              <w:rPr>
                <w:rFonts w:hint="eastAsia"/>
              </w:rPr>
              <w:t>，</w:t>
            </w:r>
            <w:r>
              <w:t>便于学生自学减少学生负担</w:t>
            </w:r>
            <w:r>
              <w:rPr>
                <w:rFonts w:hint="eastAsia"/>
              </w:rPr>
              <w:t>，多结合听一些减压音乐，总体教学时间控制在1</w:t>
            </w:r>
            <w:r>
              <w:t>5</w:t>
            </w:r>
            <w:r>
              <w:rPr>
                <w:rFonts w:hint="eastAsia"/>
              </w:rPr>
              <w:t>-</w:t>
            </w:r>
            <w:r>
              <w:t>20分钟</w:t>
            </w:r>
            <w:r>
              <w:rPr>
                <w:rFonts w:hint="eastAsia"/>
              </w:rPr>
              <w:t>。</w:t>
            </w:r>
          </w:p>
        </w:tc>
      </w:tr>
    </w:tbl>
    <w:p>
      <w:pPr>
        <w:ind w:firstLine="0" w:firstLineChars="0"/>
      </w:pPr>
    </w:p>
    <w:p>
      <w:pPr>
        <w:spacing w:line="240" w:lineRule="auto"/>
        <w:ind w:firstLine="0" w:firstLineChars="0"/>
        <w:rPr>
          <w:b/>
          <w:sz w:val="24"/>
          <w:szCs w:val="24"/>
        </w:rPr>
      </w:pPr>
      <w:r>
        <w:rPr>
          <w:b/>
          <w:sz w:val="24"/>
          <w:szCs w:val="24"/>
        </w:rPr>
        <w:br w:type="page"/>
      </w:r>
    </w:p>
    <w:p>
      <w:pPr>
        <w:ind w:firstLine="0" w:firstLineChars="0"/>
        <w:jc w:val="center"/>
        <w:rPr>
          <w:b/>
          <w:sz w:val="24"/>
          <w:szCs w:val="24"/>
        </w:rPr>
      </w:pPr>
      <w:r>
        <w:rPr>
          <w:rFonts w:hint="eastAsia"/>
          <w:b/>
          <w:sz w:val="24"/>
          <w:szCs w:val="24"/>
        </w:rPr>
        <w:t>（美术科）</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4208"/>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初一美术在线教学学习进度及学习建议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16-20</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1</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0000FF"/>
              </w:rPr>
            </w:pPr>
            <w:r>
              <w:rPr>
                <w:rFonts w:hint="eastAsia"/>
              </w:rPr>
              <w:t>美术欣赏：中华优秀传统文化——</w:t>
            </w:r>
            <w:r>
              <w:rPr>
                <w:rFonts w:hint="eastAsia"/>
                <w:b/>
                <w:bCs/>
              </w:rPr>
              <w:t>书法</w:t>
            </w:r>
            <w:r>
              <w:rPr>
                <w:rFonts w:hint="eastAsia"/>
              </w:rPr>
              <w:t>作品欣赏，选择一件代表作、一个流派或者一种书体作品进行深入识读、理解与领会。</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1.从教材或者网络媒体中，选取一件书法代表作、一个流派的书法作品或者一种书体的书法作品，进行主题欣赏；</w:t>
            </w:r>
          </w:p>
          <w:p>
            <w:pPr>
              <w:spacing w:line="240" w:lineRule="auto"/>
              <w:ind w:firstLine="0" w:firstLineChars="0"/>
              <w:rPr>
                <w:color w:val="0000FF"/>
              </w:rPr>
            </w:pPr>
            <w:r>
              <w:rPr>
                <w:rFonts w:hint="eastAsia"/>
              </w:rPr>
              <w:t>2.通过观察、分析、比较等方式，了解中华优秀传统文化——书法的发展脉络，认识书法独特的艺术语言及表现形式，掌握书法的重要名家及不同流派，理解书法作品所蕴含的深厚的人文内涵，并逐步形成热爱祖国优秀传统文化艺术的价值观。</w:t>
            </w:r>
          </w:p>
        </w:tc>
      </w:tr>
    </w:tbl>
    <w:p>
      <w:pPr>
        <w:ind w:firstLine="0" w:firstLineChars="0"/>
        <w:jc w:val="cente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4208"/>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初二美术在线教学学习进度及学习建议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16-20</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1</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美术欣赏：中华优秀传统文化——</w:t>
            </w:r>
            <w:r>
              <w:rPr>
                <w:rFonts w:hint="eastAsia"/>
                <w:b/>
                <w:bCs/>
              </w:rPr>
              <w:t>篆刻</w:t>
            </w:r>
            <w:r>
              <w:rPr>
                <w:rFonts w:hint="eastAsia"/>
              </w:rPr>
              <w:t>作品欣赏，选择一件代表作、一个流派或者一个种类作品进行深入识读、理解与领会。</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1.从教材或者网络选取一件篆刻代表作、一个流派的篆刻作品或者一个种类的篆刻作品，进行主题欣赏；</w:t>
            </w:r>
          </w:p>
          <w:p>
            <w:pPr>
              <w:spacing w:line="240" w:lineRule="auto"/>
              <w:ind w:firstLine="0" w:firstLineChars="0"/>
            </w:pPr>
            <w:r>
              <w:rPr>
                <w:rFonts w:hint="eastAsia"/>
              </w:rPr>
              <w:t>2.通过观察、分析、比较等方式，了解中华优秀传统文化——篆刻的发展脉络，认识篆刻独特的艺术语言及表现形式，掌握篆刻的重要名家及不同流派，理解篆刻作品所蕴含的深厚的人文内涵，并逐步形成热爱祖国优秀传统文化艺术的价值观。</w:t>
            </w:r>
          </w:p>
        </w:tc>
      </w:tr>
    </w:tbl>
    <w:p>
      <w:pPr>
        <w:ind w:firstLine="0" w:firstLineChars="0"/>
        <w:jc w:val="center"/>
      </w:pPr>
    </w:p>
    <w:p>
      <w:pPr>
        <w:spacing w:line="240" w:lineRule="auto"/>
        <w:ind w:firstLine="0" w:firstLineChars="0"/>
      </w:pPr>
      <w:r>
        <w:br w:type="page"/>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43"/>
        <w:gridCol w:w="880"/>
        <w:gridCol w:w="4208"/>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763" w:type="dxa"/>
            <w:gridSpan w:val="5"/>
            <w:tcBorders>
              <w:top w:val="nil"/>
              <w:left w:val="nil"/>
              <w:bottom w:val="single" w:color="auto" w:sz="4" w:space="0"/>
              <w:right w:val="nil"/>
            </w:tcBorders>
            <w:vAlign w:val="center"/>
          </w:tcPr>
          <w:p>
            <w:pPr>
              <w:spacing w:line="240" w:lineRule="auto"/>
              <w:ind w:firstLine="0" w:firstLineChars="0"/>
              <w:jc w:val="center"/>
              <w:rPr>
                <w:b/>
              </w:rPr>
            </w:pPr>
            <w:r>
              <w:rPr>
                <w:rFonts w:hint="eastAsia"/>
                <w:b/>
              </w:rPr>
              <w:t>初三美术在线教学学习进度及学习建议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周次</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日期</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课时数</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学习内容</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rPr>
            </w:pPr>
            <w:r>
              <w:rPr>
                <w:rFonts w:hint="eastAsia"/>
                <w:b/>
              </w:rPr>
              <w:t>学习建议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第六周</w:t>
            </w: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Times New Roman" w:hAnsi="Times New Roman"/>
              </w:rPr>
            </w:pPr>
            <w:r>
              <w:rPr>
                <w:rFonts w:hint="eastAsia" w:ascii="Times New Roman" w:hAnsi="Times New Roman"/>
              </w:rPr>
              <w:t>16-20</w:t>
            </w:r>
            <w:r>
              <w:rPr>
                <w:rFonts w:ascii="Times New Roman" w:hAnsi="Times New Roman"/>
              </w:rPr>
              <w:t>日</w:t>
            </w:r>
            <w:r>
              <w:rPr>
                <w:rFonts w:ascii="Times New Roman" w:hAnsi="Times New Roman"/>
              </w:rPr>
              <w:softHyphen/>
            </w:r>
            <w:r>
              <w:rPr>
                <w:rFonts w:ascii="Times New Roman" w:hAnsi="Times New Roman"/>
              </w:rPr>
              <w:softHyphen/>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pPr>
            <w:r>
              <w:rPr>
                <w:rFonts w:hint="eastAsia"/>
              </w:rPr>
              <w:t>1</w:t>
            </w:r>
          </w:p>
        </w:tc>
        <w:tc>
          <w:tcPr>
            <w:tcW w:w="4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美术创作：</w:t>
            </w:r>
            <w:r>
              <w:rPr>
                <w:rFonts w:hint="eastAsia"/>
                <w:b/>
                <w:bCs/>
              </w:rPr>
              <w:t>书法、篆刻</w:t>
            </w:r>
            <w:r>
              <w:rPr>
                <w:rFonts w:hint="eastAsia"/>
              </w:rPr>
              <w:t>作品临摹与创作，从书法、篆刻两种富有中国文化特色的传统艺术表现形式中，挑选一种艺术表现形式，进行作品临摹或主题创作。</w:t>
            </w:r>
          </w:p>
        </w:tc>
        <w:tc>
          <w:tcPr>
            <w:tcW w:w="61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pPr>
            <w:r>
              <w:rPr>
                <w:rFonts w:hint="eastAsia"/>
              </w:rPr>
              <w:t>1.从书法、篆刻两种富有中国文化特色的传统艺术表现形式中，挑选一种表现形式，了解与体会其独特的艺术语言及表现形式；</w:t>
            </w:r>
          </w:p>
          <w:p>
            <w:pPr>
              <w:spacing w:line="240" w:lineRule="auto"/>
              <w:ind w:firstLine="0" w:firstLineChars="0"/>
            </w:pPr>
            <w:r>
              <w:rPr>
                <w:rFonts w:hint="eastAsia"/>
              </w:rPr>
              <w:t>2.根据所选项目独有的媒材及技术，选择合适的材料和工具，根据其特有的造型规律和特点，临摹或创作一幅书法或篆刻作品，体会其独特的艺术魅力。</w:t>
            </w:r>
          </w:p>
          <w:p>
            <w:pPr>
              <w:spacing w:line="240" w:lineRule="auto"/>
              <w:ind w:firstLine="0" w:firstLineChars="0"/>
            </w:pPr>
            <w:r>
              <w:rPr>
                <w:rFonts w:hint="eastAsia"/>
              </w:rPr>
              <w:t>3.逐步形成热爱祖国优秀传统文化艺术的价值观。</w:t>
            </w:r>
          </w:p>
        </w:tc>
      </w:tr>
    </w:tbl>
    <w:p>
      <w:pPr>
        <w:ind w:firstLine="0" w:firstLineChars="0"/>
        <w:jc w:val="center"/>
      </w:pPr>
    </w:p>
    <w:p>
      <w:pPr>
        <w:pStyle w:val="5"/>
        <w:ind w:firstLine="420"/>
        <w:jc w:val="center"/>
        <w:rPr>
          <w:rFonts w:hint="eastAsia"/>
          <w:sz w:val="32"/>
          <w:szCs w:val="32"/>
          <w:lang w:val="en-US" w:eastAsia="zh-CN"/>
        </w:rPr>
      </w:pPr>
      <w:r>
        <w:rPr>
          <w:rFonts w:hint="eastAsia"/>
          <w:sz w:val="32"/>
          <w:szCs w:val="32"/>
          <w:lang w:val="en-US" w:eastAsia="zh-CN"/>
        </w:rPr>
        <w:t>初二综合实践活动（信息技术）</w:t>
      </w:r>
    </w:p>
    <w:p>
      <w:pPr>
        <w:pStyle w:val="5"/>
        <w:ind w:firstLine="420"/>
        <w:jc w:val="left"/>
        <w:rPr>
          <w:rFonts w:hint="default"/>
          <w:sz w:val="21"/>
          <w:szCs w:val="21"/>
          <w:lang w:val="en-US" w:eastAsia="zh-CN"/>
        </w:rPr>
      </w:pPr>
      <w:r>
        <w:rPr>
          <w:rFonts w:hint="eastAsia"/>
          <w:sz w:val="21"/>
          <w:szCs w:val="21"/>
          <w:lang w:val="en-US" w:eastAsia="zh-CN"/>
        </w:rPr>
        <w:t>根据市教科院发布的《2020年厦门市初中信息技术学业水平考试指导意见》，安排好线上教学指导。</w:t>
      </w:r>
    </w:p>
    <w:p>
      <w:pPr>
        <w:ind w:firstLine="0" w:firstLineChars="0"/>
        <w:jc w:val="both"/>
      </w:pPr>
    </w:p>
    <w:p>
      <w:pPr>
        <w:ind w:firstLine="0" w:firstLineChars="0"/>
        <w:jc w:val="center"/>
      </w:pPr>
      <w:bookmarkStart w:id="0" w:name="_GoBack"/>
      <w:bookmarkEnd w:id="0"/>
    </w:p>
    <w:p>
      <w:pPr>
        <w:ind w:firstLine="0" w:firstLineChars="0"/>
        <w:jc w:val="cente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6FA"/>
    <w:multiLevelType w:val="multilevel"/>
    <w:tmpl w:val="084D26F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AD16EAB"/>
    <w:multiLevelType w:val="multilevel"/>
    <w:tmpl w:val="1AD16EAB"/>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D77FCC"/>
    <w:multiLevelType w:val="multilevel"/>
    <w:tmpl w:val="20D77F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8329BB"/>
    <w:multiLevelType w:val="multilevel"/>
    <w:tmpl w:val="448329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047549"/>
    <w:multiLevelType w:val="multilevel"/>
    <w:tmpl w:val="540475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F7"/>
    <w:rsid w:val="0000694B"/>
    <w:rsid w:val="00012845"/>
    <w:rsid w:val="00053D07"/>
    <w:rsid w:val="00096543"/>
    <w:rsid w:val="001552CA"/>
    <w:rsid w:val="00157381"/>
    <w:rsid w:val="0019298C"/>
    <w:rsid w:val="0022209C"/>
    <w:rsid w:val="002629BB"/>
    <w:rsid w:val="00304D4F"/>
    <w:rsid w:val="003539AF"/>
    <w:rsid w:val="00373890"/>
    <w:rsid w:val="003A54C0"/>
    <w:rsid w:val="003F411A"/>
    <w:rsid w:val="00442F09"/>
    <w:rsid w:val="00445B0D"/>
    <w:rsid w:val="004E7517"/>
    <w:rsid w:val="0050019C"/>
    <w:rsid w:val="00535585"/>
    <w:rsid w:val="00541A37"/>
    <w:rsid w:val="00565246"/>
    <w:rsid w:val="005C6F92"/>
    <w:rsid w:val="005F260B"/>
    <w:rsid w:val="006321C6"/>
    <w:rsid w:val="00653F0D"/>
    <w:rsid w:val="00686CB6"/>
    <w:rsid w:val="007654BE"/>
    <w:rsid w:val="007B7872"/>
    <w:rsid w:val="00874569"/>
    <w:rsid w:val="008B629F"/>
    <w:rsid w:val="00955C54"/>
    <w:rsid w:val="009856DD"/>
    <w:rsid w:val="009903C4"/>
    <w:rsid w:val="00B919A2"/>
    <w:rsid w:val="00C2552F"/>
    <w:rsid w:val="00C64EDC"/>
    <w:rsid w:val="00C80F13"/>
    <w:rsid w:val="00C92CF7"/>
    <w:rsid w:val="00D12737"/>
    <w:rsid w:val="00D9770F"/>
    <w:rsid w:val="00E03053"/>
    <w:rsid w:val="00E2116B"/>
    <w:rsid w:val="00E43296"/>
    <w:rsid w:val="00E80219"/>
    <w:rsid w:val="00F01E6D"/>
    <w:rsid w:val="00F16CB7"/>
    <w:rsid w:val="00F55963"/>
    <w:rsid w:val="00F56C9D"/>
    <w:rsid w:val="00F8197C"/>
    <w:rsid w:val="154D68B9"/>
    <w:rsid w:val="42795336"/>
    <w:rsid w:val="651B72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ind w:firstLine="200" w:firstLineChars="200"/>
    </w:pPr>
    <w:rPr>
      <w:rFonts w:ascii="宋体" w:hAnsi="宋体" w:eastAsia="宋体" w:cs="Times New Roman"/>
      <w:kern w:val="2"/>
      <w:sz w:val="21"/>
      <w:szCs w:val="21"/>
      <w:lang w:val="en-US" w:eastAsia="zh-CN" w:bidi="ar-SA"/>
    </w:rPr>
  </w:style>
  <w:style w:type="paragraph" w:styleId="2">
    <w:name w:val="heading 1"/>
    <w:basedOn w:val="1"/>
    <w:next w:val="1"/>
    <w:link w:val="12"/>
    <w:qFormat/>
    <w:uiPriority w:val="0"/>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spacing w:line="240" w:lineRule="auto"/>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HTML Preformatted"/>
    <w:basedOn w:val="1"/>
    <w:link w:val="13"/>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rFonts w:ascii="宋体" w:hAnsi="宋体" w:eastAsia="宋体" w:cs="Times New Roman"/>
      <w:sz w:val="18"/>
      <w:szCs w:val="18"/>
    </w:rPr>
  </w:style>
  <w:style w:type="character" w:customStyle="1" w:styleId="10">
    <w:name w:val="页脚 字符"/>
    <w:basedOn w:val="8"/>
    <w:link w:val="3"/>
    <w:qFormat/>
    <w:uiPriority w:val="99"/>
    <w:rPr>
      <w:rFonts w:ascii="宋体" w:hAnsi="宋体" w:eastAsia="宋体" w:cs="Times New Roman"/>
      <w:sz w:val="18"/>
      <w:szCs w:val="18"/>
    </w:rPr>
  </w:style>
  <w:style w:type="paragraph" w:styleId="11">
    <w:name w:val="List Paragraph"/>
    <w:basedOn w:val="1"/>
    <w:qFormat/>
    <w:uiPriority w:val="34"/>
    <w:pPr>
      <w:ind w:firstLine="420"/>
    </w:pPr>
  </w:style>
  <w:style w:type="character" w:customStyle="1" w:styleId="12">
    <w:name w:val="标题 1 字符"/>
    <w:basedOn w:val="8"/>
    <w:link w:val="2"/>
    <w:uiPriority w:val="0"/>
    <w:rPr>
      <w:rFonts w:ascii="宋体" w:hAnsi="宋体" w:eastAsia="宋体" w:cs="Times New Roman"/>
      <w:b/>
      <w:kern w:val="44"/>
      <w:sz w:val="44"/>
      <w:szCs w:val="21"/>
    </w:rPr>
  </w:style>
  <w:style w:type="character" w:customStyle="1" w:styleId="13">
    <w:name w:val="HTML 预设格式 字符"/>
    <w:basedOn w:val="8"/>
    <w:link w:val="5"/>
    <w:semiHidden/>
    <w:uiPriority w:val="99"/>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1668</Words>
  <Characters>9514</Characters>
  <Lines>79</Lines>
  <Paragraphs>22</Paragraphs>
  <TotalTime>0</TotalTime>
  <ScaleCrop>false</ScaleCrop>
  <LinksUpToDate>false</LinksUpToDate>
  <CharactersWithSpaces>11160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2020-03-09T05:00:00Z</dcterms:created>
  <dc:creator>微软用户</dc:creator>
  <cp:lastModifiedBy>独行狭</cp:lastModifiedBy>
  <dcterms:modified xsi:type="dcterms:W3CDTF">2020-03-09T14:33:18Z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