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03"/>
        <w:jc w:val="center"/>
        <w:rPr>
          <w:rFonts w:cs="宋体"/>
          <w:sz w:val="40"/>
          <w:szCs w:val="40"/>
        </w:rPr>
      </w:pPr>
      <w:r>
        <w:rPr>
          <w:rFonts w:hint="eastAsia" w:cs="宋体"/>
          <w:sz w:val="40"/>
          <w:szCs w:val="40"/>
        </w:rPr>
        <w:t>附件1  厦门市高中线上课程教学指导意见</w:t>
      </w:r>
    </w:p>
    <w:p>
      <w:pPr>
        <w:ind w:firstLine="0" w:firstLineChars="0"/>
        <w:jc w:val="center"/>
        <w:rPr>
          <w:b/>
          <w:sz w:val="24"/>
          <w:szCs w:val="24"/>
        </w:rPr>
      </w:pPr>
    </w:p>
    <w:p>
      <w:pPr>
        <w:ind w:firstLine="0" w:firstLineChars="0"/>
        <w:jc w:val="center"/>
        <w:rPr>
          <w:b/>
          <w:sz w:val="24"/>
          <w:szCs w:val="24"/>
        </w:rPr>
      </w:pPr>
      <w:r>
        <w:rPr>
          <w:rFonts w:hint="eastAsia"/>
          <w:b/>
          <w:sz w:val="24"/>
          <w:szCs w:val="24"/>
        </w:rPr>
        <w:t>（语文科）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高一年语文学科在线教学学习进度及学习建议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《咏怀古迹（其三）》</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《琵琶行（并序）》</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大作文</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1</w:t>
            </w:r>
            <w:r>
              <w:rPr>
                <w:kern w:val="0"/>
                <w:sz w:val="20"/>
              </w:rPr>
              <w:t>.</w:t>
            </w:r>
            <w:r>
              <w:rPr>
                <w:rFonts w:hint="eastAsia"/>
                <w:kern w:val="0"/>
                <w:sz w:val="20"/>
              </w:rPr>
              <w:t>高一下是议论文教学的起始阶段，但不代表学生的议论文是“零基础”的写作。不必急于用一套所谓议论文的“规范”做过于生硬的要求。多给学生留一点自由表达的空间，然后根据暴露的问题，再做针对性的、循序渐进的点拨。</w:t>
            </w:r>
          </w:p>
          <w:p>
            <w:pPr>
              <w:spacing w:line="240" w:lineRule="auto"/>
              <w:ind w:firstLine="0" w:firstLineChars="0"/>
              <w:jc w:val="both"/>
              <w:rPr>
                <w:kern w:val="0"/>
                <w:sz w:val="20"/>
              </w:rPr>
            </w:pPr>
            <w:r>
              <w:rPr>
                <w:rFonts w:hint="eastAsia"/>
                <w:kern w:val="0"/>
                <w:sz w:val="20"/>
              </w:rPr>
              <w:t>2</w:t>
            </w:r>
            <w:r>
              <w:rPr>
                <w:kern w:val="0"/>
                <w:sz w:val="20"/>
              </w:rPr>
              <w:t>.</w:t>
            </w:r>
            <w:r>
              <w:rPr>
                <w:rFonts w:hint="eastAsia"/>
                <w:kern w:val="0"/>
                <w:sz w:val="20"/>
              </w:rPr>
              <w:t>训练过程中要充分重视文章修改的作用。可以考虑要求以电子文档的形式提交作业，便于后期修改。</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高二年语文学科在线教学学习进度及学习建议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《梦游天姥吟留别》</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《登岳阳楼》</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《菩萨蛮（其二）》</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大作文</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kern w:val="0"/>
                <w:sz w:val="20"/>
              </w:rPr>
              <w:t>1.</w:t>
            </w:r>
            <w:r>
              <w:rPr>
                <w:rFonts w:hint="eastAsia"/>
                <w:kern w:val="0"/>
                <w:sz w:val="20"/>
              </w:rPr>
              <w:t>教学时要渗透</w:t>
            </w:r>
            <w:r>
              <w:rPr>
                <w:kern w:val="0"/>
                <w:sz w:val="20"/>
              </w:rPr>
              <w:t>“置身诗境，缘景明情”鉴赏方法</w:t>
            </w:r>
            <w:r>
              <w:rPr>
                <w:rFonts w:hint="eastAsia"/>
                <w:kern w:val="0"/>
                <w:sz w:val="20"/>
              </w:rPr>
              <w:t>的运用</w:t>
            </w:r>
            <w:r>
              <w:rPr>
                <w:kern w:val="0"/>
                <w:sz w:val="20"/>
              </w:rPr>
              <w:t>。</w:t>
            </w:r>
          </w:p>
          <w:p>
            <w:pPr>
              <w:spacing w:line="240" w:lineRule="auto"/>
              <w:ind w:firstLine="0" w:firstLineChars="0"/>
              <w:jc w:val="both"/>
              <w:rPr>
                <w:kern w:val="0"/>
                <w:sz w:val="20"/>
              </w:rPr>
            </w:pPr>
            <w:r>
              <w:rPr>
                <w:kern w:val="0"/>
                <w:sz w:val="20"/>
              </w:rPr>
              <w:t>2.</w:t>
            </w:r>
            <w:r>
              <w:rPr>
                <w:rFonts w:hint="eastAsia"/>
                <w:kern w:val="0"/>
                <w:sz w:val="20"/>
              </w:rPr>
              <w:t>作文训练要做好写前指导，明确写作要求。</w:t>
            </w:r>
          </w:p>
          <w:p>
            <w:pPr>
              <w:spacing w:line="240" w:lineRule="auto"/>
              <w:ind w:firstLine="0" w:firstLineChars="0"/>
              <w:jc w:val="both"/>
              <w:rPr>
                <w:kern w:val="0"/>
                <w:sz w:val="20"/>
              </w:rPr>
            </w:pPr>
            <w:r>
              <w:rPr>
                <w:kern w:val="0"/>
                <w:sz w:val="20"/>
              </w:rPr>
              <w:t>3.</w:t>
            </w:r>
            <w:r>
              <w:rPr>
                <w:rFonts w:hint="eastAsia"/>
                <w:kern w:val="0"/>
                <w:sz w:val="20"/>
              </w:rPr>
              <w:t>可以考虑要求以电子文档的形式提交作业，便于后期修改。</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高三年语文学科在线教学学习进度及学习建议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第一次线上质量检查试题讲评</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扎实推进二轮复习</w:t>
            </w:r>
            <w:r>
              <w:rPr>
                <w:kern w:val="0"/>
                <w:sz w:val="20"/>
              </w:rPr>
              <w:tab/>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做好第一次线上质量检查考后分析工作是本周的工作重点。建议参照去年同期学生的学习情况，认真分析这一段线上教学的得与失，及时做好调整。</w:t>
            </w:r>
          </w:p>
        </w:tc>
      </w:tr>
    </w:tbl>
    <w:p>
      <w:pPr>
        <w:ind w:firstLine="0" w:firstLineChars="0"/>
      </w:pPr>
    </w:p>
    <w:p>
      <w:pPr>
        <w:ind w:firstLine="0" w:firstLineChars="0"/>
        <w:jc w:val="center"/>
        <w:rPr>
          <w:b/>
          <w:sz w:val="24"/>
          <w:szCs w:val="24"/>
        </w:rPr>
      </w:pPr>
      <w:r>
        <w:rPr>
          <w:rFonts w:hint="eastAsia"/>
          <w:b/>
          <w:sz w:val="24"/>
          <w:szCs w:val="24"/>
        </w:rPr>
        <w:t>（数学科）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16"/>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高一年数学学科在线教学学习进度及学习建议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2"/>
              </w:rPr>
            </w:pPr>
            <w:r>
              <w:rPr>
                <w:rFonts w:hint="eastAsia"/>
                <w:kern w:val="0"/>
                <w:sz w:val="22"/>
              </w:rPr>
              <w:t xml:space="preserve">必修5《数列》 </w:t>
            </w:r>
            <w:r>
              <w:rPr>
                <w:kern w:val="0"/>
                <w:sz w:val="22"/>
              </w:rPr>
              <w:t xml:space="preserve">   </w:t>
            </w:r>
            <w:r>
              <w:rPr>
                <w:rFonts w:hint="eastAsia"/>
                <w:kern w:val="0"/>
                <w:sz w:val="22"/>
              </w:rPr>
              <w:t>等差数列（1）（2）；</w:t>
            </w:r>
          </w:p>
          <w:p>
            <w:pPr>
              <w:autoSpaceDE w:val="0"/>
              <w:autoSpaceDN w:val="0"/>
              <w:adjustRightInd w:val="0"/>
              <w:spacing w:line="240" w:lineRule="auto"/>
              <w:ind w:firstLine="0" w:firstLineChars="0"/>
              <w:rPr>
                <w:kern w:val="0"/>
                <w:sz w:val="22"/>
              </w:rPr>
            </w:pPr>
            <w:r>
              <w:rPr>
                <w:kern w:val="0"/>
                <w:sz w:val="22"/>
              </w:rPr>
              <w:t xml:space="preserve">                  </w:t>
            </w:r>
            <w:r>
              <w:rPr>
                <w:rFonts w:hint="eastAsia"/>
                <w:kern w:val="0"/>
                <w:sz w:val="22"/>
              </w:rPr>
              <w:t>等差数列的前n项和（1）（2）</w:t>
            </w:r>
          </w:p>
          <w:p>
            <w:pPr>
              <w:autoSpaceDE w:val="0"/>
              <w:autoSpaceDN w:val="0"/>
              <w:adjustRightInd w:val="0"/>
              <w:spacing w:line="240" w:lineRule="auto"/>
              <w:ind w:firstLine="0" w:firstLineChars="0"/>
              <w:rPr>
                <w:kern w:val="0"/>
                <w:sz w:val="22"/>
              </w:rPr>
            </w:pPr>
            <w:r>
              <w:rPr>
                <w:rFonts w:hint="eastAsia"/>
                <w:kern w:val="0"/>
                <w:sz w:val="22"/>
              </w:rPr>
              <w:t xml:space="preserve"> </w:t>
            </w:r>
            <w:r>
              <w:rPr>
                <w:kern w:val="0"/>
                <w:sz w:val="22"/>
              </w:rPr>
              <w:t xml:space="preserve">                 </w:t>
            </w:r>
            <w:r>
              <w:rPr>
                <w:rFonts w:hint="eastAsia"/>
                <w:kern w:val="0"/>
                <w:sz w:val="22"/>
              </w:rPr>
              <w:t>作业讲评+周小测</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textAlignment w:val="center"/>
              <w:rPr>
                <w:kern w:val="0"/>
                <w:sz w:val="20"/>
              </w:rPr>
            </w:pPr>
            <w:r>
              <w:rPr>
                <w:rFonts w:hint="eastAsia"/>
                <w:kern w:val="0"/>
                <w:sz w:val="20"/>
              </w:rPr>
              <w:t>基于递推关系</w:t>
            </w:r>
            <w:r>
              <w:rPr>
                <w:kern w:val="2"/>
                <w:sz w:val="21"/>
              </w:rPr>
              <w:object>
                <v:shape id="_x0000_i1025" o:spt="75" type="#_x0000_t75" style="height:15pt;width:53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kern w:val="0"/>
                <w:sz w:val="20"/>
              </w:rPr>
              <w:t>导入等差数列的概念与通项公式的求法与性质；立足方程思想推导等差数列前n项和公式及其应用求解相关求和问题，对于课后的应用问题要做专项研习，指导应用数列的“眼光”研究数列为背景的生活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p>
          <w:p>
            <w:pPr>
              <w:spacing w:line="240" w:lineRule="auto"/>
              <w:ind w:firstLine="0" w:firstLineChars="0"/>
              <w:jc w:val="center"/>
              <w:rPr>
                <w:b/>
                <w:kern w:val="0"/>
                <w:sz w:val="20"/>
              </w:rPr>
            </w:pPr>
            <w:r>
              <w:rPr>
                <w:rFonts w:hint="eastAsia"/>
                <w:b/>
                <w:kern w:val="0"/>
                <w:sz w:val="20"/>
              </w:rPr>
              <w:t>高二年数学学科在线教学学习进度及学习建议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2"/>
              </w:rPr>
            </w:pPr>
            <w:r>
              <w:rPr>
                <w:rFonts w:hint="eastAsia"/>
                <w:kern w:val="0"/>
                <w:sz w:val="20"/>
              </w:rPr>
              <w:t>选修</w:t>
            </w:r>
            <w:r>
              <w:rPr>
                <w:rFonts w:hint="eastAsia"/>
                <w:kern w:val="0"/>
                <w:sz w:val="22"/>
              </w:rPr>
              <w:t>2-3第二章</w:t>
            </w:r>
          </w:p>
          <w:p>
            <w:pPr>
              <w:spacing w:line="240" w:lineRule="auto"/>
              <w:ind w:firstLine="0" w:firstLineChars="0"/>
              <w:rPr>
                <w:kern w:val="0"/>
                <w:sz w:val="22"/>
              </w:rPr>
            </w:pPr>
            <w:r>
              <w:rPr>
                <w:kern w:val="0"/>
                <w:sz w:val="22"/>
              </w:rPr>
              <w:t xml:space="preserve">          </w:t>
            </w:r>
            <w:r>
              <w:rPr>
                <w:rFonts w:hint="eastAsia"/>
                <w:kern w:val="0"/>
                <w:sz w:val="22"/>
              </w:rPr>
              <w:t>2.1.1离散型随机变量；</w:t>
            </w:r>
          </w:p>
          <w:p>
            <w:pPr>
              <w:spacing w:line="240" w:lineRule="auto"/>
              <w:ind w:firstLine="0" w:firstLineChars="0"/>
              <w:rPr>
                <w:kern w:val="0"/>
                <w:sz w:val="22"/>
              </w:rPr>
            </w:pPr>
            <w:r>
              <w:rPr>
                <w:kern w:val="0"/>
                <w:sz w:val="22"/>
              </w:rPr>
              <w:t xml:space="preserve">          </w:t>
            </w:r>
            <w:r>
              <w:rPr>
                <w:rFonts w:hint="eastAsia"/>
                <w:kern w:val="0"/>
                <w:sz w:val="22"/>
              </w:rPr>
              <w:t>2.1.2离散型随机变量的分布列；</w:t>
            </w:r>
          </w:p>
          <w:p>
            <w:pPr>
              <w:spacing w:line="240" w:lineRule="auto"/>
              <w:ind w:firstLine="0" w:firstLineChars="0"/>
              <w:rPr>
                <w:kern w:val="0"/>
                <w:sz w:val="22"/>
              </w:rPr>
            </w:pPr>
            <w:r>
              <w:rPr>
                <w:kern w:val="0"/>
                <w:sz w:val="22"/>
              </w:rPr>
              <w:t xml:space="preserve">              </w:t>
            </w:r>
            <w:r>
              <w:rPr>
                <w:rFonts w:hint="eastAsia"/>
                <w:kern w:val="0"/>
                <w:sz w:val="22"/>
              </w:rPr>
              <w:t>作业讲评+小测</w:t>
            </w:r>
          </w:p>
          <w:p>
            <w:pPr>
              <w:spacing w:line="240" w:lineRule="auto"/>
              <w:ind w:firstLine="0" w:firstLineChars="0"/>
              <w:rPr>
                <w:kern w:val="0"/>
                <w:sz w:val="22"/>
              </w:rPr>
            </w:pPr>
            <w:r>
              <w:rPr>
                <w:kern w:val="0"/>
                <w:sz w:val="22"/>
              </w:rPr>
              <w:t xml:space="preserve">           </w:t>
            </w:r>
            <w:r>
              <w:rPr>
                <w:rFonts w:hint="eastAsia"/>
                <w:kern w:val="0"/>
                <w:sz w:val="22"/>
              </w:rPr>
              <w:t>2.2.1条件概率</w:t>
            </w:r>
            <w:r>
              <w:rPr>
                <w:kern w:val="0"/>
                <w:sz w:val="22"/>
              </w:rPr>
              <w:t xml:space="preserve">  </w:t>
            </w:r>
          </w:p>
          <w:p>
            <w:pPr>
              <w:spacing w:line="240" w:lineRule="auto"/>
              <w:ind w:firstLine="0" w:firstLineChars="0"/>
              <w:rPr>
                <w:kern w:val="0"/>
                <w:sz w:val="22"/>
              </w:rPr>
            </w:pPr>
            <w:r>
              <w:rPr>
                <w:kern w:val="0"/>
                <w:sz w:val="22"/>
              </w:rPr>
              <w:t xml:space="preserve">             </w:t>
            </w:r>
            <w:r>
              <w:rPr>
                <w:rFonts w:hint="eastAsia"/>
                <w:kern w:val="0"/>
                <w:sz w:val="22"/>
              </w:rPr>
              <w:t>课后习题+复习参考题评析；</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0"/>
              <w:rPr>
                <w:kern w:val="0"/>
                <w:sz w:val="20"/>
              </w:rPr>
            </w:pPr>
            <w:r>
              <w:rPr>
                <w:rFonts w:hint="eastAsia"/>
                <w:kern w:val="0"/>
                <w:sz w:val="20"/>
              </w:rPr>
              <w:t>在开展本周教学前，需适度复习回顾前期学过的古典概型的相关知识 ，特别提醒要剖析清楚引入离散型随机变量的意义，强调教学的单元整体设计，关注两个基本概型的结构识别及其相应的求解方法与数学工具。</w:t>
            </w:r>
          </w:p>
          <w:p>
            <w:pPr>
              <w:spacing w:line="240" w:lineRule="auto"/>
              <w:ind w:firstLine="0" w:firstLineChars="0"/>
              <w:rPr>
                <w:kern w:val="0"/>
                <w:sz w:val="20"/>
              </w:rPr>
            </w:pPr>
            <w:r>
              <w:rPr>
                <w:kern w:val="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p>
          <w:p>
            <w:pPr>
              <w:spacing w:line="240" w:lineRule="auto"/>
              <w:ind w:firstLine="0" w:firstLineChars="0"/>
              <w:jc w:val="center"/>
              <w:rPr>
                <w:b/>
                <w:kern w:val="0"/>
                <w:sz w:val="20"/>
              </w:rPr>
            </w:pPr>
            <w:r>
              <w:rPr>
                <w:rFonts w:hint="eastAsia"/>
                <w:b/>
                <w:kern w:val="0"/>
                <w:sz w:val="20"/>
              </w:rPr>
              <w:t>高三年数学学科在线教学学习进度及学习建议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szCs w:val="20"/>
              </w:rPr>
            </w:pPr>
            <w:r>
              <w:rPr>
                <w:rFonts w:hint="eastAsia"/>
                <w:kern w:val="0"/>
                <w:sz w:val="20"/>
              </w:rPr>
              <w:t xml:space="preserve"> </w:t>
            </w:r>
          </w:p>
          <w:p>
            <w:pPr>
              <w:spacing w:line="240" w:lineRule="auto"/>
              <w:ind w:firstLine="0" w:firstLineChars="0"/>
              <w:rPr>
                <w:kern w:val="0"/>
                <w:sz w:val="22"/>
              </w:rPr>
            </w:pPr>
            <w:r>
              <w:rPr>
                <w:rFonts w:hint="eastAsia"/>
                <w:kern w:val="0"/>
                <w:sz w:val="22"/>
              </w:rPr>
              <w:t>二轮复习方法篇：</w:t>
            </w:r>
          </w:p>
          <w:p>
            <w:pPr>
              <w:spacing w:line="240" w:lineRule="auto"/>
              <w:ind w:firstLine="0" w:firstLineChars="0"/>
              <w:rPr>
                <w:kern w:val="0"/>
                <w:sz w:val="22"/>
              </w:rPr>
            </w:pPr>
            <w:r>
              <w:rPr>
                <w:rFonts w:hint="eastAsia"/>
                <w:kern w:val="0"/>
                <w:sz w:val="22"/>
              </w:rPr>
              <w:t>（1）运算中的数学方法；</w:t>
            </w:r>
          </w:p>
          <w:p>
            <w:pPr>
              <w:spacing w:line="240" w:lineRule="auto"/>
              <w:ind w:firstLine="0" w:firstLineChars="0"/>
              <w:rPr>
                <w:kern w:val="0"/>
                <w:sz w:val="22"/>
              </w:rPr>
            </w:pPr>
            <w:r>
              <w:rPr>
                <w:rFonts w:hint="eastAsia"/>
                <w:kern w:val="0"/>
                <w:sz w:val="22"/>
              </w:rPr>
              <w:t>（2）引入辅助元素的数学方法；</w:t>
            </w:r>
          </w:p>
          <w:p>
            <w:pPr>
              <w:spacing w:line="240" w:lineRule="auto"/>
              <w:ind w:firstLine="0" w:firstLineChars="0"/>
              <w:rPr>
                <w:kern w:val="0"/>
                <w:sz w:val="22"/>
              </w:rPr>
            </w:pPr>
            <w:r>
              <w:rPr>
                <w:rFonts w:hint="eastAsia"/>
                <w:kern w:val="0"/>
                <w:sz w:val="22"/>
              </w:rPr>
              <w:t>（3）逻辑推理中的数学方法</w:t>
            </w:r>
          </w:p>
          <w:p>
            <w:pPr>
              <w:spacing w:line="240" w:lineRule="auto"/>
              <w:ind w:firstLine="0" w:firstLineChars="0"/>
              <w:rPr>
                <w:kern w:val="0"/>
                <w:sz w:val="22"/>
              </w:rPr>
            </w:pPr>
            <w:r>
              <w:rPr>
                <w:rFonts w:hint="eastAsia"/>
                <w:kern w:val="0"/>
                <w:sz w:val="22"/>
              </w:rPr>
              <w:t>作业讲评</w:t>
            </w:r>
          </w:p>
          <w:p>
            <w:pPr>
              <w:spacing w:line="240" w:lineRule="auto"/>
              <w:ind w:firstLine="0" w:firstLineChars="0"/>
              <w:rPr>
                <w:kern w:val="0"/>
                <w:sz w:val="22"/>
              </w:rPr>
            </w:pPr>
            <w:r>
              <w:rPr>
                <w:rFonts w:hint="eastAsia"/>
                <w:kern w:val="0"/>
                <w:sz w:val="22"/>
              </w:rPr>
              <w:t>省检复习迎考</w:t>
            </w:r>
          </w:p>
          <w:p>
            <w:pPr>
              <w:spacing w:line="240" w:lineRule="auto"/>
              <w:ind w:firstLine="0" w:firstLineChars="0"/>
              <w:rPr>
                <w:kern w:val="0"/>
                <w:sz w:val="20"/>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w:t>
            </w:r>
            <w:r>
              <w:rPr>
                <w:kern w:val="0"/>
                <w:sz w:val="20"/>
              </w:rPr>
              <w:t xml:space="preserve">   </w:t>
            </w:r>
            <w:r>
              <w:rPr>
                <w:rFonts w:hint="eastAsia"/>
                <w:kern w:val="0"/>
                <w:sz w:val="20"/>
              </w:rPr>
              <w:t>前期以思想方法为主线的二轮一阶段复习基本完成，需在后续需复习中不断渗透、强化以思想方法为先导的问题解决得整体意识，以此为基础在下一届阶段针对具体的背景问题研究相应的数学方法，掌握基本步骤、熟练技能，学会分析比较不同方法的优劣，完善方法体系。</w:t>
            </w:r>
          </w:p>
          <w:p>
            <w:pPr>
              <w:spacing w:line="240" w:lineRule="auto"/>
              <w:ind w:firstLine="0" w:firstLineChars="0"/>
              <w:rPr>
                <w:kern w:val="0"/>
                <w:sz w:val="20"/>
              </w:rPr>
            </w:pPr>
            <w:r>
              <w:rPr>
                <w:rFonts w:hint="eastAsia"/>
                <w:kern w:val="0"/>
                <w:sz w:val="20"/>
              </w:rPr>
              <w:t xml:space="preserve"> </w:t>
            </w:r>
            <w:r>
              <w:rPr>
                <w:kern w:val="0"/>
                <w:sz w:val="20"/>
              </w:rPr>
              <w:t xml:space="preserve">  </w:t>
            </w:r>
            <w:r>
              <w:rPr>
                <w:rFonts w:hint="eastAsia"/>
                <w:kern w:val="0"/>
                <w:sz w:val="20"/>
              </w:rPr>
              <w:t>省检考试可留出1-2节习题课、辅导课，作适度综合训练与评析。</w:t>
            </w:r>
          </w:p>
        </w:tc>
      </w:tr>
    </w:tbl>
    <w:p>
      <w:pPr>
        <w:pStyle w:val="5"/>
        <w:spacing w:line="360" w:lineRule="auto"/>
        <w:ind w:firstLine="420"/>
        <w:contextualSpacing/>
        <w:rPr>
          <w:rFonts w:ascii="宋体" w:hAnsi="宋体" w:eastAsia="宋体" w:cs="宋体"/>
          <w:color w:val="000000"/>
          <w:sz w:val="21"/>
          <w:szCs w:val="21"/>
        </w:rPr>
      </w:pPr>
      <w:r>
        <w:rPr>
          <w:rFonts w:hint="eastAsia" w:ascii="宋体" w:hAnsi="宋体" w:eastAsia="宋体" w:cs="宋体"/>
          <w:color w:val="000000"/>
          <w:sz w:val="21"/>
          <w:szCs w:val="21"/>
        </w:rPr>
        <w:t>各校高三全体教师：</w:t>
      </w:r>
    </w:p>
    <w:p>
      <w:pPr>
        <w:pStyle w:val="5"/>
        <w:spacing w:line="360" w:lineRule="auto"/>
        <w:ind w:firstLine="420"/>
        <w:contextualSpacing/>
        <w:rPr>
          <w:rFonts w:ascii="宋体" w:hAnsi="宋体" w:eastAsia="宋体" w:cs="宋体"/>
          <w:color w:val="000000"/>
          <w:sz w:val="21"/>
          <w:szCs w:val="21"/>
        </w:rPr>
      </w:pPr>
      <w:r>
        <w:rPr>
          <w:rFonts w:hint="eastAsia" w:ascii="宋体" w:hAnsi="宋体" w:eastAsia="宋体" w:cs="宋体"/>
          <w:color w:val="000000"/>
          <w:sz w:val="21"/>
          <w:szCs w:val="21"/>
        </w:rPr>
        <w:t>请针对周末的线上测试成绩数据作好分析比较，反思教学的薄弱点，对于具体模块知识的考查方向研究是否出现偏差，学生的线上学习存在哪些问题，通过什么方式可以尝试改进并作适时调整，怎样增强日常学习效果的监测，也要形成一校一策，切不可照往届操作依葫芦画瓢，务必危中求变，请老师们细细思考，微调教学计划，统筹安排复习目标。另附希望此次文理线上测试题交叉练习一下，增强互补性。</w:t>
      </w:r>
    </w:p>
    <w:p>
      <w:pPr>
        <w:pStyle w:val="5"/>
        <w:spacing w:line="360" w:lineRule="auto"/>
        <w:ind w:firstLine="420"/>
        <w:contextualSpacing/>
        <w:rPr>
          <w:rFonts w:ascii="Arial" w:hAnsi="Arial" w:cs="Arial"/>
          <w:color w:val="000000"/>
          <w:sz w:val="21"/>
          <w:szCs w:val="21"/>
        </w:rPr>
      </w:pPr>
      <w:r>
        <w:rPr>
          <w:rFonts w:hint="eastAsia" w:ascii="宋体" w:hAnsi="宋体" w:eastAsia="宋体" w:cs="宋体"/>
          <w:color w:val="000000"/>
          <w:sz w:val="21"/>
          <w:szCs w:val="21"/>
        </w:rPr>
        <w:t>二轮思想专题复习马上要基本完成，建议各校后续除了进行综合强化训练之外，应针对各自的校情进行查缺补漏，同时注意收集各地市质检新题与素材，有选择地改造整理，编制下一阶段的微专题训练集。上周已提供一成套质量较高的微专题素材给各校（已发备课组长邮箱），作为模板参考部分选用。再次提醒网上素材务必不要直接整套使用（难度与数量多是过于求全），一定</w:t>
      </w:r>
      <w:r>
        <w:rPr>
          <w:rFonts w:hint="eastAsia" w:ascii="宋体" w:hAnsi="宋体" w:eastAsia="宋体" w:cs="宋体"/>
          <w:color w:val="000000"/>
          <w:sz w:val="21"/>
          <w:szCs w:val="21"/>
          <w:shd w:val="clear" w:color="auto" w:fill="FFFFFF"/>
        </w:rPr>
        <w:t>要注意控制难度与强度，精选、精编、精练、精讲、精测试。</w:t>
      </w:r>
      <w:r>
        <w:rPr>
          <w:rFonts w:ascii="Arial" w:hAnsi="Arial" w:cs="Arial"/>
          <w:color w:val="000000"/>
          <w:sz w:val="21"/>
          <w:szCs w:val="21"/>
          <w:shd w:val="clear" w:color="auto" w:fill="FFFFFF"/>
        </w:rPr>
        <w:t> </w:t>
      </w:r>
    </w:p>
    <w:p>
      <w:pPr>
        <w:ind w:firstLine="0" w:firstLineChars="0"/>
        <w:jc w:val="center"/>
        <w:rPr>
          <w:b/>
          <w:color w:val="000000"/>
          <w:sz w:val="24"/>
          <w:szCs w:val="24"/>
        </w:rPr>
      </w:pPr>
      <w:r>
        <w:rPr>
          <w:rFonts w:hint="eastAsia"/>
          <w:b/>
          <w:color w:val="000000"/>
          <w:sz w:val="24"/>
          <w:szCs w:val="24"/>
        </w:rPr>
        <w:t>（英语科）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97"/>
        <w:gridCol w:w="1574"/>
        <w:gridCol w:w="171"/>
        <w:gridCol w:w="709"/>
        <w:gridCol w:w="142"/>
        <w:gridCol w:w="3357"/>
        <w:gridCol w:w="328"/>
        <w:gridCol w:w="6489"/>
        <w:gridCol w:w="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937" w:type="dxa"/>
            <w:gridSpan w:val="10"/>
            <w:tcBorders>
              <w:top w:val="nil"/>
              <w:left w:val="nil"/>
              <w:bottom w:val="single" w:color="auto" w:sz="4" w:space="0"/>
              <w:right w:val="nil"/>
            </w:tcBorders>
            <w:vAlign w:val="center"/>
          </w:tcPr>
          <w:p>
            <w:pPr>
              <w:spacing w:line="240" w:lineRule="auto"/>
              <w:ind w:firstLine="0" w:firstLineChars="0"/>
              <w:jc w:val="center"/>
              <w:rPr>
                <w:b/>
                <w:color w:val="000000"/>
                <w:kern w:val="0"/>
                <w:sz w:val="20"/>
              </w:rPr>
            </w:pPr>
            <w:r>
              <w:rPr>
                <w:rFonts w:hint="eastAsia"/>
                <w:b/>
                <w:color w:val="000000"/>
                <w:kern w:val="0"/>
                <w:sz w:val="20"/>
              </w:rPr>
              <w:t>高一年英语学科在线教学内容及建议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周次</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日期</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课时数</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教学内容</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20"/>
              </w:rPr>
            </w:pPr>
            <w:r>
              <w:rPr>
                <w:rFonts w:hint="eastAsia"/>
                <w:color w:val="000000"/>
                <w:kern w:val="0"/>
                <w:sz w:val="20"/>
              </w:rPr>
              <w:t>第七周</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kern w:val="0"/>
                <w:sz w:val="20"/>
              </w:rPr>
            </w:pPr>
            <w:r>
              <w:rPr>
                <w:rFonts w:ascii="Times New Roman" w:hAnsi="Times New Roman"/>
                <w:color w:val="000000"/>
                <w:kern w:val="0"/>
                <w:sz w:val="20"/>
              </w:rPr>
              <w:t>3</w:t>
            </w:r>
            <w:r>
              <w:rPr>
                <w:rFonts w:hint="eastAsia" w:ascii="Times New Roman" w:hAnsi="Times New Roman"/>
                <w:color w:val="000000"/>
                <w:kern w:val="0"/>
                <w:sz w:val="20"/>
              </w:rPr>
              <w:t>月23</w:t>
            </w:r>
            <w:r>
              <w:rPr>
                <w:rFonts w:ascii="Times New Roman" w:hAnsi="Times New Roman"/>
                <w:color w:val="000000"/>
                <w:kern w:val="0"/>
                <w:sz w:val="20"/>
              </w:rPr>
              <w:t>日</w:t>
            </w:r>
            <w:r>
              <w:rPr>
                <w:rFonts w:ascii="Times New Roman" w:hAnsi="Times New Roman"/>
                <w:color w:val="000000"/>
                <w:kern w:val="0"/>
                <w:sz w:val="20"/>
              </w:rPr>
              <w:softHyphen/>
            </w:r>
            <w:r>
              <w:rPr>
                <w:rFonts w:ascii="Times New Roman" w:hAnsi="Times New Roman"/>
                <w:color w:val="000000"/>
                <w:kern w:val="0"/>
                <w:sz w:val="20"/>
              </w:rPr>
              <w:softHyphen/>
            </w:r>
            <w:r>
              <w:rPr>
                <w:rFonts w:ascii="Times New Roman" w:hAnsi="Times New Roman"/>
                <w:color w:val="000000"/>
                <w:kern w:val="0"/>
                <w:sz w:val="20"/>
              </w:rPr>
              <w:t>—</w:t>
            </w:r>
            <w:r>
              <w:rPr>
                <w:rFonts w:hint="eastAsia" w:ascii="Times New Roman" w:hAnsi="Times New Roman"/>
                <w:color w:val="000000"/>
                <w:kern w:val="0"/>
                <w:sz w:val="20"/>
              </w:rPr>
              <w:t>27</w:t>
            </w:r>
            <w:r>
              <w:rPr>
                <w:rFonts w:ascii="Times New Roman" w:hAnsi="Times New Roman"/>
                <w:color w:val="000000"/>
                <w:kern w:val="0"/>
                <w:sz w:val="20"/>
              </w:rPr>
              <w:t>日</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20"/>
              </w:rPr>
            </w:pPr>
            <w:r>
              <w:rPr>
                <w:rFonts w:hint="eastAsia"/>
                <w:color w:val="000000"/>
                <w:kern w:val="0"/>
                <w:sz w:val="20"/>
              </w:rPr>
              <w:t>4</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Times New Roman" w:hAnsi="Times New Roman"/>
                <w:b/>
                <w:color w:val="000000"/>
                <w:kern w:val="0"/>
                <w:sz w:val="20"/>
              </w:rPr>
            </w:pPr>
            <w:r>
              <w:rPr>
                <w:rFonts w:hint="eastAsia" w:ascii="Times New Roman" w:hAnsi="Times New Roman"/>
                <w:b/>
                <w:color w:val="000000"/>
                <w:kern w:val="0"/>
                <w:sz w:val="20"/>
              </w:rPr>
              <w:t>Optional</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1. “人与社会”语篇——</w:t>
            </w:r>
          </w:p>
          <w:p>
            <w:pPr>
              <w:spacing w:line="300" w:lineRule="auto"/>
              <w:ind w:firstLine="400"/>
              <w:rPr>
                <w:rFonts w:ascii="Times New Roman" w:hAnsi="Times New Roman"/>
                <w:color w:val="000000"/>
                <w:kern w:val="0"/>
                <w:sz w:val="20"/>
              </w:rPr>
            </w:pPr>
            <w:r>
              <w:rPr>
                <w:rFonts w:hint="eastAsia" w:ascii="Times New Roman" w:hAnsi="Times New Roman"/>
                <w:color w:val="000000"/>
                <w:kern w:val="0"/>
                <w:sz w:val="20"/>
              </w:rPr>
              <w:t>英语国家的文化习俗与传统节日</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2. “人与自我”语篇——</w:t>
            </w:r>
          </w:p>
          <w:p>
            <w:pPr>
              <w:spacing w:line="300" w:lineRule="auto"/>
              <w:ind w:firstLine="400"/>
              <w:rPr>
                <w:rFonts w:ascii="Times New Roman" w:hAnsi="Times New Roman"/>
                <w:color w:val="000000"/>
                <w:kern w:val="0"/>
                <w:sz w:val="20"/>
              </w:rPr>
            </w:pPr>
            <w:r>
              <w:rPr>
                <w:rFonts w:ascii="Times New Roman" w:hAnsi="Times New Roman"/>
                <w:color w:val="000000"/>
                <w:kern w:val="0"/>
                <w:sz w:val="20"/>
              </w:rPr>
              <w:t>健康的生活方式</w:t>
            </w:r>
            <w:r>
              <w:rPr>
                <w:rFonts w:hint="eastAsia" w:ascii="Times New Roman" w:hAnsi="Times New Roman"/>
                <w:color w:val="000000"/>
                <w:kern w:val="0"/>
                <w:sz w:val="20"/>
              </w:rPr>
              <w:t>与积极的生活态度</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3. “人与社会”语篇——</w:t>
            </w:r>
            <w:r>
              <w:rPr>
                <w:rFonts w:hint="eastAsia" w:ascii="Times New Roman" w:hAnsi="Times New Roman"/>
                <w:color w:val="000000"/>
                <w:kern w:val="0"/>
                <w:sz w:val="20"/>
              </w:rPr>
              <w:t>我读过的</w:t>
            </w:r>
            <w:r>
              <w:rPr>
                <w:rFonts w:ascii="Times New Roman" w:hAnsi="Times New Roman"/>
                <w:color w:val="000000"/>
                <w:kern w:val="0"/>
                <w:sz w:val="20"/>
              </w:rPr>
              <w:t>英语戏剧</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4. “人与社会”语篇——</w:t>
            </w:r>
          </w:p>
          <w:p>
            <w:pPr>
              <w:spacing w:line="300" w:lineRule="auto"/>
              <w:ind w:firstLine="400"/>
              <w:rPr>
                <w:rFonts w:ascii="Times New Roman" w:hAnsi="Times New Roman"/>
                <w:color w:val="000000"/>
                <w:kern w:val="0"/>
                <w:sz w:val="20"/>
              </w:rPr>
            </w:pPr>
            <w:r>
              <w:rPr>
                <w:rFonts w:hint="eastAsia" w:ascii="Times New Roman" w:hAnsi="Times New Roman"/>
                <w:color w:val="000000"/>
                <w:kern w:val="0"/>
                <w:sz w:val="20"/>
              </w:rPr>
              <w:t>我所知道的</w:t>
            </w:r>
            <w:r>
              <w:rPr>
                <w:rFonts w:ascii="Times New Roman" w:hAnsi="Times New Roman"/>
                <w:color w:val="000000"/>
                <w:kern w:val="0"/>
                <w:sz w:val="20"/>
              </w:rPr>
              <w:t>科技发展</w:t>
            </w:r>
            <w:r>
              <w:rPr>
                <w:rFonts w:hint="eastAsia" w:ascii="Times New Roman" w:hAnsi="Times New Roman"/>
                <w:color w:val="000000"/>
                <w:kern w:val="0"/>
                <w:sz w:val="20"/>
              </w:rPr>
              <w:t>与信息技术创新</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5. “人与自然”语篇——</w:t>
            </w:r>
            <w:r>
              <w:rPr>
                <w:rFonts w:hint="eastAsia" w:ascii="Times New Roman" w:hAnsi="Times New Roman"/>
                <w:color w:val="000000"/>
                <w:kern w:val="0"/>
                <w:sz w:val="20"/>
              </w:rPr>
              <w:t>我所了解的加拿大</w:t>
            </w:r>
          </w:p>
          <w:p>
            <w:pPr>
              <w:spacing w:line="300" w:lineRule="auto"/>
              <w:ind w:firstLine="400"/>
              <w:rPr>
                <w:rFonts w:ascii="Times New Roman" w:hAnsi="Times New Roman"/>
                <w:color w:val="000000"/>
                <w:kern w:val="0"/>
                <w:sz w:val="20"/>
              </w:rPr>
            </w:pPr>
            <w:r>
              <w:rPr>
                <w:rFonts w:hint="eastAsia" w:ascii="Times New Roman" w:hAnsi="Times New Roman"/>
                <w:color w:val="000000"/>
                <w:kern w:val="0"/>
                <w:sz w:val="20"/>
              </w:rPr>
              <w:t>Project：</w:t>
            </w:r>
          </w:p>
          <w:p>
            <w:pPr>
              <w:numPr>
                <w:ilvl w:val="0"/>
                <w:numId w:val="1"/>
              </w:numPr>
              <w:spacing w:line="300" w:lineRule="auto"/>
              <w:ind w:firstLineChars="0"/>
              <w:rPr>
                <w:rFonts w:ascii="Times New Roman" w:hAnsi="Times New Roman"/>
                <w:color w:val="000000"/>
                <w:kern w:val="0"/>
                <w:sz w:val="20"/>
              </w:rPr>
            </w:pPr>
            <w:r>
              <w:rPr>
                <w:rFonts w:hint="eastAsia" w:ascii="Times New Roman" w:hAnsi="Times New Roman"/>
                <w:color w:val="000000"/>
                <w:kern w:val="0"/>
                <w:sz w:val="20"/>
              </w:rPr>
              <w:t>Give a performance of a scene from a play</w:t>
            </w:r>
          </w:p>
          <w:p>
            <w:pPr>
              <w:numPr>
                <w:ilvl w:val="0"/>
                <w:numId w:val="1"/>
              </w:numPr>
              <w:spacing w:line="300" w:lineRule="auto"/>
              <w:ind w:firstLineChars="0"/>
              <w:rPr>
                <w:color w:val="000000"/>
                <w:kern w:val="0"/>
                <w:sz w:val="20"/>
              </w:rPr>
            </w:pPr>
            <w:r>
              <w:rPr>
                <w:rFonts w:hint="eastAsia" w:ascii="Times New Roman" w:hAnsi="Times New Roman"/>
                <w:color w:val="000000"/>
                <w:kern w:val="0"/>
                <w:sz w:val="20"/>
              </w:rPr>
              <w:t>Writing a comic strip or a play</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200" w:hanging="200" w:hangingChars="100"/>
              <w:rPr>
                <w:rFonts w:ascii="Times New Roman" w:hAnsi="Times New Roman"/>
                <w:color w:val="000000"/>
                <w:kern w:val="0"/>
                <w:sz w:val="20"/>
              </w:rPr>
            </w:pPr>
            <w:r>
              <w:rPr>
                <w:rFonts w:hint="eastAsia" w:ascii="Times New Roman" w:hAnsi="Times New Roman"/>
                <w:color w:val="000000"/>
                <w:kern w:val="0"/>
                <w:sz w:val="20"/>
              </w:rPr>
              <w:t xml:space="preserve"> </w:t>
            </w:r>
            <w:r>
              <w:rPr>
                <w:rFonts w:ascii="Times New Roman" w:hAnsi="Times New Roman"/>
                <w:color w:val="000000"/>
                <w:kern w:val="0"/>
                <w:sz w:val="20"/>
              </w:rPr>
              <w:sym w:font="Wingdings 2" w:char="F0A1"/>
            </w:r>
            <w:r>
              <w:rPr>
                <w:rFonts w:ascii="Times New Roman" w:hAnsi="Times New Roman"/>
                <w:color w:val="000000"/>
                <w:kern w:val="0"/>
                <w:sz w:val="20"/>
              </w:rPr>
              <w:t xml:space="preserve"> 结合必修3的五个话题，选取部分相关词汇语法以及功能话题，让学生以预习的方式做好线下开学后的学习预备。 </w:t>
            </w:r>
          </w:p>
          <w:p>
            <w:pPr>
              <w:spacing w:line="240" w:lineRule="auto"/>
              <w:ind w:left="78" w:hanging="78" w:hangingChars="39"/>
              <w:rPr>
                <w:rFonts w:ascii="Times New Roman" w:hAnsi="Times New Roman"/>
                <w:color w:val="000000"/>
                <w:kern w:val="0"/>
                <w:sz w:val="20"/>
              </w:rPr>
            </w:pPr>
            <w:r>
              <w:rPr>
                <w:rFonts w:hint="eastAsia" w:ascii="Times New Roman" w:hAnsi="Times New Roman"/>
                <w:color w:val="000000"/>
                <w:kern w:val="0"/>
                <w:sz w:val="20"/>
              </w:rPr>
              <w:t xml:space="preserve"> </w:t>
            </w:r>
            <w:r>
              <w:rPr>
                <w:rFonts w:ascii="Times New Roman" w:hAnsi="Times New Roman"/>
                <w:color w:val="000000"/>
                <w:kern w:val="0"/>
                <w:sz w:val="20"/>
              </w:rPr>
              <w:sym w:font="Wingdings 2" w:char="F0A1"/>
            </w:r>
            <w:r>
              <w:rPr>
                <w:rFonts w:ascii="Times New Roman" w:hAnsi="Times New Roman"/>
                <w:color w:val="000000"/>
                <w:kern w:val="0"/>
                <w:sz w:val="20"/>
              </w:rPr>
              <w:t xml:space="preserve"> 以备课组为单位，分工合作，每日在线课程和学习内容可提供：</w:t>
            </w:r>
          </w:p>
          <w:p>
            <w:pPr>
              <w:spacing w:line="240" w:lineRule="auto"/>
              <w:ind w:firstLineChars="0"/>
              <w:rPr>
                <w:rFonts w:ascii="Times New Roman" w:hAnsi="Times New Roman"/>
                <w:color w:val="000000"/>
                <w:kern w:val="0"/>
                <w:sz w:val="20"/>
              </w:rPr>
            </w:pPr>
            <w:r>
              <w:rPr>
                <w:rFonts w:hint="eastAsia" w:ascii="Times New Roman" w:hAnsi="Times New Roman"/>
                <w:color w:val="000000"/>
                <w:kern w:val="0"/>
                <w:sz w:val="20"/>
              </w:rPr>
              <w:t>（1）</w:t>
            </w:r>
            <w:r>
              <w:rPr>
                <w:rFonts w:ascii="Times New Roman" w:hAnsi="Times New Roman"/>
                <w:color w:val="000000"/>
                <w:kern w:val="0"/>
                <w:sz w:val="20"/>
              </w:rPr>
              <w:t>以话题为单位录制的微课，重点是利用线下开学前的这一周，</w:t>
            </w:r>
            <w:r>
              <w:rPr>
                <w:rFonts w:hint="eastAsia" w:ascii="Times New Roman" w:hAnsi="Times New Roman"/>
                <w:color w:val="000000"/>
                <w:kern w:val="0"/>
                <w:sz w:val="20"/>
              </w:rPr>
              <w:t xml:space="preserve">       </w:t>
            </w:r>
            <w:r>
              <w:rPr>
                <w:rFonts w:ascii="Times New Roman" w:hAnsi="Times New Roman"/>
                <w:color w:val="000000"/>
                <w:kern w:val="0"/>
                <w:sz w:val="20"/>
              </w:rPr>
              <w:t>尽可能扩大学生的背景知识；</w:t>
            </w:r>
          </w:p>
          <w:p>
            <w:pPr>
              <w:spacing w:line="240" w:lineRule="auto"/>
              <w:ind w:firstLineChars="0"/>
              <w:rPr>
                <w:rFonts w:ascii="Times New Roman" w:hAnsi="Times New Roman"/>
                <w:color w:val="000000"/>
                <w:kern w:val="0"/>
                <w:sz w:val="20"/>
              </w:rPr>
            </w:pPr>
            <w:r>
              <w:rPr>
                <w:rFonts w:hint="eastAsia" w:ascii="Times New Roman" w:hAnsi="Times New Roman"/>
                <w:color w:val="000000"/>
                <w:kern w:val="0"/>
                <w:sz w:val="20"/>
              </w:rPr>
              <w:t>（2）</w:t>
            </w:r>
            <w:r>
              <w:rPr>
                <w:rFonts w:ascii="Times New Roman" w:hAnsi="Times New Roman"/>
                <w:color w:val="000000"/>
                <w:kern w:val="0"/>
                <w:sz w:val="20"/>
              </w:rPr>
              <w:t>一篇相关话题的诵读材料</w:t>
            </w:r>
            <w:r>
              <w:rPr>
                <w:rFonts w:hint="eastAsia" w:ascii="Times New Roman" w:hAnsi="Times New Roman"/>
                <w:color w:val="000000"/>
                <w:kern w:val="0"/>
                <w:sz w:val="20"/>
              </w:rPr>
              <w:t>，</w:t>
            </w:r>
            <w:r>
              <w:rPr>
                <w:rFonts w:ascii="Times New Roman" w:hAnsi="Times New Roman"/>
                <w:color w:val="000000"/>
                <w:kern w:val="0"/>
                <w:sz w:val="20"/>
              </w:rPr>
              <w:t>注意选择难度</w:t>
            </w:r>
            <w:r>
              <w:rPr>
                <w:rFonts w:hint="eastAsia" w:ascii="Times New Roman" w:hAnsi="Times New Roman"/>
                <w:color w:val="000000"/>
                <w:kern w:val="0"/>
                <w:sz w:val="20"/>
              </w:rPr>
              <w:t>不太大</w:t>
            </w:r>
            <w:r>
              <w:rPr>
                <w:rFonts w:ascii="Times New Roman" w:hAnsi="Times New Roman"/>
                <w:color w:val="000000"/>
                <w:kern w:val="0"/>
                <w:sz w:val="20"/>
              </w:rPr>
              <w:t>的语篇，</w:t>
            </w:r>
            <w:r>
              <w:rPr>
                <w:rFonts w:hint="eastAsia" w:ascii="Times New Roman" w:hAnsi="Times New Roman"/>
                <w:color w:val="000000"/>
                <w:kern w:val="0"/>
                <w:sz w:val="20"/>
              </w:rPr>
              <w:t>引导学生在理解的基础上可适当</w:t>
            </w:r>
            <w:r>
              <w:rPr>
                <w:rFonts w:ascii="Times New Roman" w:hAnsi="Times New Roman"/>
                <w:color w:val="000000"/>
                <w:kern w:val="0"/>
                <w:sz w:val="20"/>
              </w:rPr>
              <w:t>背诵。</w:t>
            </w:r>
          </w:p>
          <w:p>
            <w:pPr>
              <w:spacing w:line="240" w:lineRule="auto"/>
              <w:ind w:left="1" w:leftChars="-95" w:hanging="200" w:hangingChars="100"/>
              <w:rPr>
                <w:rFonts w:ascii="Times New Roman" w:hAnsi="Times New Roman"/>
                <w:color w:val="000000"/>
                <w:kern w:val="0"/>
                <w:sz w:val="20"/>
              </w:rPr>
            </w:pPr>
            <w:r>
              <w:rPr>
                <w:rFonts w:hint="eastAsia"/>
                <w:color w:val="000000"/>
                <w:kern w:val="0"/>
                <w:sz w:val="20"/>
              </w:rPr>
              <w:t xml:space="preserve">   </w:t>
            </w:r>
            <w:r>
              <w:rPr>
                <w:rFonts w:hint="eastAsia"/>
                <w:color w:val="000000"/>
                <w:kern w:val="0"/>
                <w:sz w:val="20"/>
              </w:rPr>
              <w:sym w:font="Wingdings 2" w:char="F0A1"/>
            </w:r>
            <w:r>
              <w:rPr>
                <w:rFonts w:hint="eastAsia"/>
                <w:color w:val="000000"/>
                <w:kern w:val="0"/>
                <w:sz w:val="20"/>
              </w:rPr>
              <w:t xml:space="preserve"> </w:t>
            </w:r>
            <w:r>
              <w:rPr>
                <w:rFonts w:ascii="Times New Roman" w:hAnsi="Times New Roman"/>
                <w:color w:val="000000"/>
                <w:kern w:val="0"/>
                <w:sz w:val="20"/>
              </w:rPr>
              <w:t>加强必修3相关话题中已学词汇的巩固，可利用一些高质有效的教学平台提供的词汇复习资源，对词汇进行滚动复习，为之后的线下新课学习做好词汇的准备。</w:t>
            </w:r>
          </w:p>
          <w:p>
            <w:pPr>
              <w:spacing w:line="240" w:lineRule="auto"/>
              <w:ind w:left="200" w:hanging="200" w:hangingChars="100"/>
              <w:rPr>
                <w:rFonts w:ascii="Times New Roman" w:hAnsi="Times New Roman"/>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t>指导</w:t>
            </w:r>
            <w:r>
              <w:rPr>
                <w:rFonts w:ascii="Times New Roman" w:hAnsi="Times New Roman"/>
                <w:color w:val="000000"/>
                <w:kern w:val="0"/>
                <w:sz w:val="20"/>
              </w:rPr>
              <w:t>学生保证每天有2篇同主题</w:t>
            </w:r>
            <w:r>
              <w:rPr>
                <w:rFonts w:hint="eastAsia" w:ascii="Times New Roman" w:hAnsi="Times New Roman"/>
                <w:color w:val="000000"/>
                <w:kern w:val="0"/>
                <w:sz w:val="20"/>
              </w:rPr>
              <w:t>的</w:t>
            </w:r>
            <w:r>
              <w:rPr>
                <w:rFonts w:ascii="Times New Roman" w:hAnsi="Times New Roman"/>
                <w:color w:val="000000"/>
                <w:kern w:val="0"/>
                <w:sz w:val="20"/>
              </w:rPr>
              <w:t>阅读输入，检测形式应多样，如阅读回答问题、阅读填空</w:t>
            </w:r>
            <w:r>
              <w:rPr>
                <w:rFonts w:hint="eastAsia" w:ascii="Times New Roman" w:hAnsi="Times New Roman"/>
                <w:color w:val="000000"/>
                <w:kern w:val="0"/>
                <w:sz w:val="20"/>
              </w:rPr>
              <w:t>、通过思维导图进行语篇分析、做阅读笔记摘抄</w:t>
            </w:r>
            <w:r>
              <w:rPr>
                <w:rFonts w:ascii="Times New Roman" w:hAnsi="Times New Roman"/>
                <w:color w:val="000000"/>
                <w:kern w:val="0"/>
                <w:sz w:val="20"/>
              </w:rPr>
              <w:t xml:space="preserve">等。 </w:t>
            </w:r>
          </w:p>
          <w:p>
            <w:pPr>
              <w:spacing w:line="300" w:lineRule="auto"/>
              <w:ind w:left="200" w:hanging="200" w:hangingChars="100"/>
              <w:rPr>
                <w:color w:val="000000"/>
                <w:kern w:val="0"/>
                <w:sz w:val="20"/>
              </w:rPr>
            </w:pPr>
            <w:r>
              <w:rPr>
                <w:rFonts w:hint="eastAsia"/>
                <w:color w:val="000000"/>
                <w:kern w:val="0"/>
                <w:sz w:val="20"/>
              </w:rPr>
              <w:sym w:font="Wingdings 2" w:char="F0A1"/>
            </w:r>
            <w:r>
              <w:rPr>
                <w:rFonts w:ascii="Times New Roman" w:hAnsi="Times New Roman"/>
                <w:color w:val="000000"/>
                <w:kern w:val="0"/>
                <w:sz w:val="20"/>
              </w:rPr>
              <w:t>对</w:t>
            </w:r>
            <w:r>
              <w:rPr>
                <w:rFonts w:hint="eastAsia" w:ascii="Times New Roman" w:hAnsi="Times New Roman"/>
                <w:color w:val="000000"/>
                <w:kern w:val="0"/>
                <w:sz w:val="20"/>
              </w:rPr>
              <w:t>学生</w:t>
            </w:r>
            <w:r>
              <w:rPr>
                <w:rFonts w:ascii="Times New Roman" w:hAnsi="Times New Roman"/>
                <w:color w:val="000000"/>
                <w:kern w:val="0"/>
                <w:sz w:val="20"/>
              </w:rPr>
              <w:t>2.</w:t>
            </w:r>
            <w:r>
              <w:rPr>
                <w:rFonts w:hint="eastAsia" w:ascii="Times New Roman" w:hAnsi="Times New Roman"/>
                <w:color w:val="000000"/>
                <w:kern w:val="0"/>
                <w:sz w:val="20"/>
              </w:rPr>
              <w:t>12</w:t>
            </w:r>
            <w:r>
              <w:rPr>
                <w:rFonts w:ascii="Times New Roman" w:hAnsi="Times New Roman"/>
                <w:color w:val="000000"/>
                <w:kern w:val="0"/>
                <w:sz w:val="20"/>
              </w:rPr>
              <w:t>-</w:t>
            </w:r>
            <w:r>
              <w:rPr>
                <w:rFonts w:hint="eastAsia" w:ascii="Times New Roman" w:hAnsi="Times New Roman"/>
                <w:color w:val="000000"/>
                <w:kern w:val="0"/>
                <w:sz w:val="20"/>
              </w:rPr>
              <w:t>3.20</w:t>
            </w:r>
            <w:r>
              <w:rPr>
                <w:rFonts w:ascii="Times New Roman" w:hAnsi="Times New Roman"/>
                <w:color w:val="000000"/>
                <w:kern w:val="0"/>
                <w:sz w:val="20"/>
              </w:rPr>
              <w:t>的在线学习效果进行分析</w:t>
            </w:r>
            <w:r>
              <w:rPr>
                <w:rFonts w:hint="eastAsia" w:ascii="Times New Roman" w:hAnsi="Times New Roman"/>
                <w:color w:val="000000"/>
                <w:kern w:val="0"/>
                <w:sz w:val="20"/>
              </w:rPr>
              <w:t>、</w:t>
            </w:r>
            <w:r>
              <w:rPr>
                <w:rFonts w:ascii="Times New Roman" w:hAnsi="Times New Roman"/>
                <w:color w:val="000000"/>
                <w:kern w:val="0"/>
                <w:sz w:val="20"/>
              </w:rPr>
              <w:t>评价</w:t>
            </w:r>
            <w:r>
              <w:rPr>
                <w:rFonts w:hint="eastAsia" w:ascii="Times New Roman" w:hAnsi="Times New Roman"/>
                <w:color w:val="000000"/>
                <w:kern w:val="0"/>
                <w:sz w:val="20"/>
              </w:rPr>
              <w:t>和反馈</w:t>
            </w:r>
            <w:r>
              <w:rPr>
                <w:rFonts w:ascii="Times New Roman" w:hAnsi="Times New Roman"/>
                <w:color w:val="000000"/>
                <w:kern w:val="0"/>
                <w:sz w:val="20"/>
              </w:rPr>
              <w:t>。</w:t>
            </w:r>
            <w:r>
              <w:rPr>
                <w:rFonts w:hint="eastAsia" w:ascii="Times New Roman" w:hAnsi="Times New Roman"/>
                <w:color w:val="000000"/>
                <w:kern w:val="0"/>
                <w:sz w:val="20"/>
              </w:rPr>
              <w:t>假期学生在家较有机会通过手机、计算机等来学习，建议指导学生充分利用一些与英语学科阶段学习相关的公益的APP、网站资源进行阶段学习效果检测，但推荐资源必须是教育部公布的首批通过备案的152款教育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937" w:type="dxa"/>
            <w:gridSpan w:val="10"/>
            <w:tcBorders>
              <w:top w:val="nil"/>
              <w:left w:val="nil"/>
              <w:bottom w:val="single" w:color="auto" w:sz="4" w:space="0"/>
              <w:right w:val="nil"/>
            </w:tcBorders>
            <w:vAlign w:val="center"/>
          </w:tcPr>
          <w:p>
            <w:pPr>
              <w:spacing w:line="240" w:lineRule="auto"/>
              <w:ind w:firstLine="0" w:firstLineChars="0"/>
              <w:jc w:val="center"/>
              <w:rPr>
                <w:b/>
                <w:color w:val="000000"/>
                <w:kern w:val="0"/>
                <w:sz w:val="20"/>
              </w:rPr>
            </w:pPr>
            <w:r>
              <w:rPr>
                <w:rFonts w:hint="eastAsia"/>
                <w:b/>
                <w:color w:val="000000"/>
                <w:kern w:val="0"/>
                <w:sz w:val="20"/>
              </w:rPr>
              <w:t>高二年英语学科在线教学内容及建议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周次</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日期</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课时数</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教学内容</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20"/>
              </w:rPr>
            </w:pPr>
            <w:r>
              <w:rPr>
                <w:rFonts w:hint="eastAsia"/>
                <w:color w:val="000000"/>
                <w:kern w:val="0"/>
                <w:sz w:val="20"/>
              </w:rPr>
              <w:t>第七周</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kern w:val="0"/>
                <w:sz w:val="20"/>
              </w:rPr>
            </w:pPr>
            <w:r>
              <w:rPr>
                <w:rFonts w:ascii="Times New Roman" w:hAnsi="Times New Roman"/>
                <w:color w:val="000000"/>
                <w:kern w:val="0"/>
                <w:sz w:val="20"/>
              </w:rPr>
              <w:t>3</w:t>
            </w:r>
            <w:r>
              <w:rPr>
                <w:rFonts w:hint="eastAsia" w:ascii="Times New Roman" w:hAnsi="Times New Roman"/>
                <w:color w:val="000000"/>
                <w:kern w:val="0"/>
                <w:sz w:val="20"/>
              </w:rPr>
              <w:t>月23</w:t>
            </w:r>
            <w:r>
              <w:rPr>
                <w:rFonts w:ascii="Times New Roman" w:hAnsi="Times New Roman"/>
                <w:color w:val="000000"/>
                <w:kern w:val="0"/>
                <w:sz w:val="20"/>
              </w:rPr>
              <w:t>日</w:t>
            </w:r>
            <w:r>
              <w:rPr>
                <w:rFonts w:ascii="Times New Roman" w:hAnsi="Times New Roman"/>
                <w:color w:val="000000"/>
                <w:kern w:val="0"/>
                <w:sz w:val="20"/>
              </w:rPr>
              <w:softHyphen/>
            </w:r>
            <w:r>
              <w:rPr>
                <w:rFonts w:ascii="Times New Roman" w:hAnsi="Times New Roman"/>
                <w:color w:val="000000"/>
                <w:kern w:val="0"/>
                <w:sz w:val="20"/>
              </w:rPr>
              <w:softHyphen/>
            </w:r>
            <w:r>
              <w:rPr>
                <w:rFonts w:ascii="Times New Roman" w:hAnsi="Times New Roman"/>
                <w:color w:val="000000"/>
                <w:kern w:val="0"/>
                <w:sz w:val="20"/>
              </w:rPr>
              <w:t>—</w:t>
            </w:r>
            <w:r>
              <w:rPr>
                <w:rFonts w:hint="eastAsia" w:ascii="Times New Roman" w:hAnsi="Times New Roman"/>
                <w:color w:val="000000"/>
                <w:kern w:val="0"/>
                <w:sz w:val="20"/>
              </w:rPr>
              <w:t>27</w:t>
            </w:r>
            <w:r>
              <w:rPr>
                <w:rFonts w:ascii="Times New Roman" w:hAnsi="Times New Roman"/>
                <w:color w:val="000000"/>
                <w:kern w:val="0"/>
                <w:sz w:val="20"/>
              </w:rPr>
              <w:t>日</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20"/>
              </w:rPr>
            </w:pPr>
            <w:r>
              <w:rPr>
                <w:rFonts w:hint="eastAsia"/>
                <w:color w:val="000000"/>
                <w:kern w:val="0"/>
                <w:sz w:val="20"/>
              </w:rPr>
              <w:t>4</w:t>
            </w:r>
          </w:p>
        </w:tc>
        <w:tc>
          <w:tcPr>
            <w:tcW w:w="3685" w:type="dxa"/>
            <w:gridSpan w:val="2"/>
            <w:tcBorders>
              <w:top w:val="single" w:color="auto" w:sz="4" w:space="0"/>
              <w:left w:val="single" w:color="auto" w:sz="4" w:space="0"/>
              <w:bottom w:val="single" w:color="auto" w:sz="4" w:space="0"/>
              <w:right w:val="single" w:color="auto" w:sz="4" w:space="0"/>
            </w:tcBorders>
          </w:tcPr>
          <w:p>
            <w:pPr>
              <w:spacing w:line="300" w:lineRule="auto"/>
              <w:ind w:firstLine="0" w:firstLineChars="0"/>
              <w:jc w:val="center"/>
              <w:rPr>
                <w:rFonts w:ascii="Times New Roman" w:hAnsi="Times New Roman"/>
                <w:b/>
                <w:color w:val="000000"/>
                <w:kern w:val="0"/>
                <w:sz w:val="20"/>
              </w:rPr>
            </w:pPr>
          </w:p>
          <w:p>
            <w:pPr>
              <w:spacing w:line="300" w:lineRule="auto"/>
              <w:ind w:firstLine="0" w:firstLineChars="0"/>
              <w:jc w:val="center"/>
              <w:rPr>
                <w:rFonts w:ascii="Times New Roman" w:hAnsi="Times New Roman"/>
                <w:b/>
                <w:color w:val="000000"/>
                <w:kern w:val="0"/>
                <w:sz w:val="20"/>
              </w:rPr>
            </w:pPr>
            <w:r>
              <w:rPr>
                <w:rFonts w:hint="eastAsia" w:ascii="Times New Roman" w:hAnsi="Times New Roman"/>
                <w:b/>
                <w:color w:val="000000"/>
                <w:kern w:val="0"/>
                <w:sz w:val="20"/>
              </w:rPr>
              <w:t>Optional</w:t>
            </w:r>
          </w:p>
          <w:p>
            <w:pPr>
              <w:spacing w:line="300" w:lineRule="auto"/>
              <w:ind w:firstLine="0" w:firstLineChars="0"/>
              <w:jc w:val="center"/>
              <w:rPr>
                <w:rFonts w:ascii="Times New Roman" w:hAnsi="Times New Roman"/>
                <w:b/>
                <w:color w:val="000000"/>
                <w:kern w:val="0"/>
                <w:sz w:val="20"/>
              </w:rPr>
            </w:pPr>
          </w:p>
          <w:p>
            <w:pPr>
              <w:spacing w:line="300" w:lineRule="auto"/>
              <w:ind w:firstLine="0" w:firstLineChars="0"/>
              <w:jc w:val="center"/>
              <w:rPr>
                <w:rFonts w:ascii="Times New Roman" w:hAnsi="Times New Roman"/>
                <w:color w:val="000000"/>
                <w:kern w:val="0"/>
                <w:sz w:val="20"/>
              </w:rPr>
            </w:pPr>
            <w:r>
              <w:rPr>
                <w:rFonts w:ascii="Times New Roman" w:hAnsi="Times New Roman"/>
                <w:color w:val="000000"/>
                <w:kern w:val="0"/>
                <w:sz w:val="20"/>
              </w:rPr>
              <w:t>1. “人与</w:t>
            </w:r>
            <w:r>
              <w:rPr>
                <w:rFonts w:hint="eastAsia" w:ascii="Times New Roman" w:hAnsi="Times New Roman"/>
                <w:color w:val="000000"/>
                <w:kern w:val="0"/>
                <w:sz w:val="20"/>
              </w:rPr>
              <w:t>自我</w:t>
            </w:r>
            <w:r>
              <w:rPr>
                <w:rFonts w:ascii="Times New Roman" w:hAnsi="Times New Roman"/>
                <w:color w:val="000000"/>
                <w:kern w:val="0"/>
                <w:sz w:val="20"/>
              </w:rPr>
              <w:t>”语篇——</w:t>
            </w:r>
            <w:r>
              <w:rPr>
                <w:rFonts w:hint="eastAsia" w:ascii="Times New Roman" w:hAnsi="Times New Roman"/>
                <w:color w:val="000000"/>
                <w:kern w:val="0"/>
                <w:sz w:val="20"/>
              </w:rPr>
              <w:t>我所敬佩的人</w:t>
            </w:r>
          </w:p>
          <w:p>
            <w:pPr>
              <w:spacing w:line="300" w:lineRule="auto"/>
              <w:ind w:firstLine="0" w:firstLineChars="0"/>
              <w:jc w:val="center"/>
              <w:rPr>
                <w:rFonts w:ascii="Times New Roman" w:hAnsi="Times New Roman"/>
                <w:color w:val="000000"/>
                <w:kern w:val="0"/>
                <w:sz w:val="20"/>
              </w:rPr>
            </w:pPr>
            <w:r>
              <w:rPr>
                <w:rFonts w:ascii="Times New Roman" w:hAnsi="Times New Roman"/>
                <w:color w:val="000000"/>
                <w:kern w:val="0"/>
                <w:sz w:val="20"/>
              </w:rPr>
              <w:t>2. “人与</w:t>
            </w:r>
            <w:r>
              <w:rPr>
                <w:rFonts w:hint="eastAsia" w:ascii="Times New Roman" w:hAnsi="Times New Roman"/>
                <w:color w:val="000000"/>
                <w:kern w:val="0"/>
                <w:sz w:val="20"/>
              </w:rPr>
              <w:t>社会</w:t>
            </w:r>
            <w:r>
              <w:rPr>
                <w:rFonts w:ascii="Times New Roman" w:hAnsi="Times New Roman"/>
                <w:color w:val="000000"/>
                <w:kern w:val="0"/>
                <w:sz w:val="20"/>
              </w:rPr>
              <w:t>”语篇——</w:t>
            </w:r>
            <w:r>
              <w:rPr>
                <w:rFonts w:hint="eastAsia" w:ascii="Times New Roman" w:hAnsi="Times New Roman"/>
                <w:color w:val="000000"/>
                <w:kern w:val="0"/>
                <w:sz w:val="20"/>
              </w:rPr>
              <w:t>未来的机器人</w:t>
            </w:r>
          </w:p>
          <w:p>
            <w:pPr>
              <w:spacing w:line="300" w:lineRule="auto"/>
              <w:ind w:firstLine="0" w:firstLineChars="0"/>
              <w:jc w:val="center"/>
              <w:rPr>
                <w:rFonts w:ascii="Times New Roman" w:hAnsi="Times New Roman"/>
                <w:color w:val="000000"/>
                <w:kern w:val="0"/>
                <w:sz w:val="20"/>
              </w:rPr>
            </w:pPr>
            <w:r>
              <w:rPr>
                <w:rFonts w:ascii="Times New Roman" w:hAnsi="Times New Roman"/>
                <w:color w:val="000000"/>
                <w:kern w:val="0"/>
                <w:sz w:val="20"/>
              </w:rPr>
              <w:t>3. “人与</w:t>
            </w:r>
            <w:r>
              <w:rPr>
                <w:rFonts w:hint="eastAsia" w:ascii="Times New Roman" w:hAnsi="Times New Roman"/>
                <w:color w:val="000000"/>
                <w:kern w:val="0"/>
                <w:sz w:val="20"/>
              </w:rPr>
              <w:t>自然</w:t>
            </w:r>
            <w:r>
              <w:rPr>
                <w:rFonts w:ascii="Times New Roman" w:hAnsi="Times New Roman"/>
                <w:color w:val="000000"/>
                <w:kern w:val="0"/>
                <w:sz w:val="20"/>
              </w:rPr>
              <w:t>”语篇——</w:t>
            </w:r>
            <w:r>
              <w:rPr>
                <w:rFonts w:hint="eastAsia" w:ascii="Times New Roman" w:hAnsi="Times New Roman"/>
                <w:color w:val="000000"/>
                <w:kern w:val="0"/>
                <w:sz w:val="20"/>
              </w:rPr>
              <w:t>我和海洋生物</w:t>
            </w:r>
          </w:p>
          <w:p>
            <w:pPr>
              <w:spacing w:line="300" w:lineRule="auto"/>
              <w:ind w:left="34" w:leftChars="16" w:firstLine="0" w:firstLineChars="0"/>
              <w:jc w:val="center"/>
              <w:rPr>
                <w:rFonts w:ascii="Times New Roman" w:hAnsi="Times New Roman"/>
                <w:color w:val="000000"/>
                <w:kern w:val="0"/>
                <w:sz w:val="20"/>
              </w:rPr>
            </w:pPr>
            <w:r>
              <w:rPr>
                <w:rFonts w:ascii="Times New Roman" w:hAnsi="Times New Roman"/>
                <w:color w:val="000000"/>
                <w:kern w:val="0"/>
                <w:sz w:val="20"/>
              </w:rPr>
              <w:t>4. “人与社会”语篇——</w:t>
            </w:r>
            <w:r>
              <w:rPr>
                <w:rFonts w:hint="eastAsia" w:ascii="Times New Roman" w:hAnsi="Times New Roman"/>
                <w:color w:val="000000"/>
                <w:kern w:val="0"/>
                <w:sz w:val="20"/>
              </w:rPr>
              <w:t>我想去做志愿者</w:t>
            </w:r>
          </w:p>
          <w:p>
            <w:pPr>
              <w:spacing w:line="300" w:lineRule="auto"/>
              <w:ind w:firstLine="0" w:firstLineChars="0"/>
              <w:jc w:val="center"/>
              <w:rPr>
                <w:color w:val="000000"/>
                <w:kern w:val="0"/>
                <w:sz w:val="20"/>
              </w:rPr>
            </w:pPr>
            <w:r>
              <w:rPr>
                <w:rFonts w:ascii="Times New Roman" w:hAnsi="Times New Roman"/>
                <w:color w:val="000000"/>
                <w:kern w:val="0"/>
                <w:sz w:val="20"/>
              </w:rPr>
              <w:t>5. “人与</w:t>
            </w:r>
            <w:r>
              <w:rPr>
                <w:rFonts w:hint="eastAsia" w:ascii="Times New Roman" w:hAnsi="Times New Roman"/>
                <w:color w:val="000000"/>
                <w:kern w:val="0"/>
                <w:sz w:val="20"/>
              </w:rPr>
              <w:t>社会</w:t>
            </w:r>
            <w:r>
              <w:rPr>
                <w:rFonts w:ascii="Times New Roman" w:hAnsi="Times New Roman"/>
                <w:color w:val="000000"/>
                <w:kern w:val="0"/>
                <w:sz w:val="20"/>
              </w:rPr>
              <w:t>”语篇——</w:t>
            </w:r>
            <w:r>
              <w:rPr>
                <w:rFonts w:hint="eastAsia"/>
                <w:color w:val="000000"/>
                <w:kern w:val="0"/>
                <w:sz w:val="20"/>
              </w:rPr>
              <w:t>英语助我游世界</w:t>
            </w:r>
          </w:p>
          <w:p>
            <w:pPr>
              <w:spacing w:line="300" w:lineRule="auto"/>
              <w:ind w:firstLine="0" w:firstLineChars="0"/>
              <w:jc w:val="center"/>
              <w:rPr>
                <w:rFonts w:ascii="Times New Roman" w:hAnsi="Times New Roman"/>
                <w:b/>
                <w:color w:val="000000"/>
                <w:kern w:val="0"/>
                <w:sz w:val="20"/>
              </w:rPr>
            </w:pPr>
            <w:r>
              <w:rPr>
                <w:rFonts w:hint="eastAsia" w:ascii="Times New Roman" w:hAnsi="Times New Roman"/>
                <w:b/>
                <w:color w:val="000000"/>
                <w:kern w:val="0"/>
                <w:sz w:val="20"/>
              </w:rPr>
              <w:t>Project：</w:t>
            </w:r>
          </w:p>
          <w:p>
            <w:pPr>
              <w:numPr>
                <w:ilvl w:val="0"/>
                <w:numId w:val="2"/>
              </w:numPr>
              <w:spacing w:line="300" w:lineRule="auto"/>
              <w:ind w:firstLineChars="0"/>
              <w:rPr>
                <w:color w:val="000000"/>
                <w:kern w:val="0"/>
                <w:sz w:val="20"/>
              </w:rPr>
            </w:pPr>
            <w:r>
              <w:rPr>
                <w:rFonts w:hint="eastAsia" w:ascii="Times New Roman" w:hAnsi="Times New Roman"/>
                <w:color w:val="000000"/>
                <w:kern w:val="0"/>
                <w:sz w:val="20"/>
              </w:rPr>
              <w:t>Making a report about an endangered species</w:t>
            </w:r>
          </w:p>
          <w:p>
            <w:pPr>
              <w:numPr>
                <w:ilvl w:val="0"/>
                <w:numId w:val="2"/>
              </w:numPr>
              <w:spacing w:line="300" w:lineRule="auto"/>
              <w:ind w:firstLineChars="0"/>
              <w:rPr>
                <w:color w:val="000000"/>
                <w:kern w:val="0"/>
                <w:sz w:val="20"/>
              </w:rPr>
            </w:pPr>
            <w:r>
              <w:rPr>
                <w:rFonts w:hint="eastAsia" w:ascii="Times New Roman" w:hAnsi="Times New Roman"/>
                <w:color w:val="000000"/>
                <w:kern w:val="0"/>
                <w:sz w:val="20"/>
              </w:rPr>
              <w:t>Plan an animal rescue center</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200" w:hanging="200" w:hangingChars="100"/>
              <w:rPr>
                <w:rFonts w:ascii="Times New Roman" w:hAnsi="Times New Roman"/>
                <w:color w:val="000000"/>
                <w:kern w:val="0"/>
                <w:sz w:val="20"/>
              </w:rPr>
            </w:pPr>
            <w:r>
              <w:rPr>
                <w:rFonts w:ascii="Times New Roman" w:hAnsi="Times New Roman"/>
                <w:color w:val="000000"/>
                <w:kern w:val="0"/>
                <w:sz w:val="20"/>
              </w:rPr>
              <w:sym w:font="Wingdings 2" w:char="F0A1"/>
            </w:r>
            <w:r>
              <w:rPr>
                <w:rFonts w:ascii="Times New Roman" w:hAnsi="Times New Roman"/>
                <w:color w:val="000000"/>
                <w:kern w:val="0"/>
                <w:sz w:val="20"/>
              </w:rPr>
              <w:t xml:space="preserve"> 结合</w:t>
            </w:r>
            <w:r>
              <w:rPr>
                <w:rFonts w:hint="eastAsia" w:ascii="Times New Roman" w:hAnsi="Times New Roman"/>
                <w:color w:val="000000"/>
                <w:kern w:val="0"/>
                <w:sz w:val="20"/>
              </w:rPr>
              <w:t>选修7</w:t>
            </w:r>
            <w:r>
              <w:rPr>
                <w:rFonts w:ascii="Times New Roman" w:hAnsi="Times New Roman"/>
                <w:color w:val="000000"/>
                <w:kern w:val="0"/>
                <w:sz w:val="20"/>
              </w:rPr>
              <w:t>的五个话题，</w:t>
            </w:r>
            <w:r>
              <w:rPr>
                <w:rFonts w:hint="eastAsia" w:ascii="Times New Roman" w:hAnsi="Times New Roman"/>
                <w:color w:val="000000"/>
                <w:kern w:val="0"/>
                <w:sz w:val="20"/>
              </w:rPr>
              <w:t>采取主题阅读的方式，让学生当做背景知识的</w:t>
            </w:r>
            <w:r>
              <w:rPr>
                <w:rFonts w:ascii="Times New Roman" w:hAnsi="Times New Roman"/>
                <w:color w:val="000000"/>
                <w:kern w:val="0"/>
                <w:sz w:val="20"/>
              </w:rPr>
              <w:t>预习</w:t>
            </w:r>
            <w:r>
              <w:rPr>
                <w:rFonts w:hint="eastAsia" w:ascii="Times New Roman" w:hAnsi="Times New Roman"/>
                <w:color w:val="000000"/>
                <w:kern w:val="0"/>
                <w:sz w:val="20"/>
              </w:rPr>
              <w:t>，</w:t>
            </w:r>
            <w:r>
              <w:rPr>
                <w:rFonts w:ascii="Times New Roman" w:hAnsi="Times New Roman"/>
                <w:color w:val="000000"/>
                <w:kern w:val="0"/>
                <w:sz w:val="20"/>
              </w:rPr>
              <w:t>做好线下开学后的学习预备</w:t>
            </w:r>
            <w:r>
              <w:rPr>
                <w:rFonts w:hint="eastAsia" w:ascii="Times New Roman" w:hAnsi="Times New Roman"/>
                <w:color w:val="000000"/>
                <w:kern w:val="0"/>
                <w:sz w:val="20"/>
              </w:rPr>
              <w:t>。需注意的事，不要直接让学生预习教材中的语篇。</w:t>
            </w:r>
            <w:r>
              <w:rPr>
                <w:rFonts w:ascii="Times New Roman" w:hAnsi="Times New Roman"/>
                <w:color w:val="000000"/>
                <w:kern w:val="0"/>
                <w:sz w:val="20"/>
              </w:rPr>
              <w:t xml:space="preserve"> </w:t>
            </w:r>
          </w:p>
          <w:p>
            <w:pPr>
              <w:spacing w:line="240" w:lineRule="auto"/>
              <w:ind w:left="200" w:hanging="200" w:hangingChars="100"/>
              <w:rPr>
                <w:rFonts w:ascii="Times New Roman" w:hAnsi="Times New Roman"/>
                <w:color w:val="000000"/>
                <w:kern w:val="0"/>
                <w:sz w:val="20"/>
              </w:rPr>
            </w:pPr>
            <w:r>
              <w:rPr>
                <w:rFonts w:ascii="Times New Roman" w:hAnsi="Times New Roman"/>
                <w:color w:val="000000"/>
                <w:kern w:val="0"/>
                <w:sz w:val="20"/>
              </w:rPr>
              <w:sym w:font="Wingdings 2" w:char="F0A1"/>
            </w:r>
            <w:r>
              <w:rPr>
                <w:rFonts w:ascii="Times New Roman" w:hAnsi="Times New Roman"/>
                <w:color w:val="000000"/>
                <w:kern w:val="0"/>
                <w:sz w:val="20"/>
              </w:rPr>
              <w:t xml:space="preserve"> </w:t>
            </w:r>
            <w:r>
              <w:rPr>
                <w:rFonts w:hint="eastAsia" w:ascii="Times New Roman" w:hAnsi="Times New Roman"/>
                <w:color w:val="000000"/>
                <w:kern w:val="0"/>
                <w:sz w:val="20"/>
              </w:rPr>
              <w:t>甄选一篇学习内容中要求范围的语篇，并提供一节微课，帮助学生回顾和复习相关话题的词汇和语法，帮助</w:t>
            </w:r>
            <w:r>
              <w:rPr>
                <w:rFonts w:ascii="Times New Roman" w:hAnsi="Times New Roman"/>
                <w:color w:val="000000"/>
                <w:kern w:val="0"/>
                <w:sz w:val="20"/>
              </w:rPr>
              <w:t>学生</w:t>
            </w:r>
            <w:r>
              <w:rPr>
                <w:rFonts w:hint="eastAsia" w:ascii="Times New Roman" w:hAnsi="Times New Roman"/>
                <w:color w:val="000000"/>
                <w:kern w:val="0"/>
                <w:sz w:val="20"/>
              </w:rPr>
              <w:t xml:space="preserve">扩大背景知识。 </w:t>
            </w:r>
          </w:p>
          <w:p>
            <w:pPr>
              <w:spacing w:line="240" w:lineRule="auto"/>
              <w:ind w:firstLine="0" w:firstLineChars="0"/>
              <w:rPr>
                <w:rFonts w:ascii="Times New Roman" w:hAnsi="Times New Roman"/>
                <w:color w:val="000000"/>
                <w:kern w:val="0"/>
                <w:sz w:val="20"/>
              </w:rPr>
            </w:pPr>
            <w:r>
              <w:rPr>
                <w:rFonts w:ascii="Times New Roman" w:hAnsi="Times New Roman"/>
                <w:color w:val="000000"/>
                <w:kern w:val="0"/>
                <w:sz w:val="20"/>
              </w:rPr>
              <w:sym w:font="Wingdings 2" w:char="F0A1"/>
            </w:r>
            <w:r>
              <w:rPr>
                <w:rFonts w:ascii="Times New Roman" w:hAnsi="Times New Roman"/>
                <w:color w:val="000000"/>
                <w:kern w:val="0"/>
                <w:sz w:val="20"/>
              </w:rPr>
              <w:t xml:space="preserve"> </w:t>
            </w:r>
            <w:r>
              <w:rPr>
                <w:rFonts w:hint="eastAsia" w:ascii="Times New Roman" w:hAnsi="Times New Roman"/>
                <w:color w:val="000000"/>
                <w:kern w:val="0"/>
                <w:sz w:val="20"/>
              </w:rPr>
              <w:t>提供</w:t>
            </w:r>
            <w:r>
              <w:rPr>
                <w:rFonts w:ascii="Times New Roman" w:hAnsi="Times New Roman"/>
                <w:color w:val="000000"/>
                <w:kern w:val="0"/>
                <w:sz w:val="20"/>
              </w:rPr>
              <w:t>一篇难度</w:t>
            </w:r>
            <w:r>
              <w:rPr>
                <w:rFonts w:hint="eastAsia" w:ascii="Times New Roman" w:hAnsi="Times New Roman"/>
                <w:color w:val="000000"/>
                <w:kern w:val="0"/>
                <w:sz w:val="20"/>
              </w:rPr>
              <w:t>适中</w:t>
            </w:r>
            <w:r>
              <w:rPr>
                <w:rFonts w:ascii="Times New Roman" w:hAnsi="Times New Roman"/>
                <w:color w:val="000000"/>
                <w:kern w:val="0"/>
                <w:sz w:val="20"/>
              </w:rPr>
              <w:t>的</w:t>
            </w:r>
            <w:r>
              <w:rPr>
                <w:rFonts w:hint="eastAsia" w:ascii="Times New Roman" w:hAnsi="Times New Roman"/>
                <w:color w:val="000000"/>
                <w:kern w:val="0"/>
                <w:sz w:val="20"/>
              </w:rPr>
              <w:t>诵读材料</w:t>
            </w:r>
            <w:r>
              <w:rPr>
                <w:rFonts w:ascii="Times New Roman" w:hAnsi="Times New Roman"/>
                <w:color w:val="000000"/>
                <w:kern w:val="0"/>
                <w:sz w:val="20"/>
              </w:rPr>
              <w:t>，</w:t>
            </w:r>
            <w:r>
              <w:rPr>
                <w:rFonts w:hint="eastAsia" w:ascii="Times New Roman" w:hAnsi="Times New Roman"/>
                <w:color w:val="000000"/>
                <w:kern w:val="0"/>
                <w:sz w:val="20"/>
              </w:rPr>
              <w:t>引导学生在理解的基础上适当</w:t>
            </w:r>
            <w:r>
              <w:rPr>
                <w:rFonts w:ascii="Times New Roman" w:hAnsi="Times New Roman"/>
                <w:color w:val="000000"/>
                <w:kern w:val="0"/>
                <w:sz w:val="20"/>
              </w:rPr>
              <w:t>背诵。</w:t>
            </w:r>
          </w:p>
          <w:p>
            <w:pPr>
              <w:spacing w:line="240" w:lineRule="auto"/>
              <w:ind w:left="200" w:hanging="200" w:hangingChars="100"/>
              <w:rPr>
                <w:rFonts w:ascii="Times New Roman" w:hAnsi="Times New Roman"/>
                <w:color w:val="000000"/>
                <w:kern w:val="0"/>
                <w:sz w:val="20"/>
              </w:rPr>
            </w:pPr>
            <w:r>
              <w:rPr>
                <w:rFonts w:hint="eastAsia"/>
                <w:color w:val="000000"/>
                <w:kern w:val="0"/>
                <w:sz w:val="20"/>
              </w:rPr>
              <w:sym w:font="Wingdings 2" w:char="F0A1"/>
            </w:r>
            <w:r>
              <w:rPr>
                <w:rFonts w:hint="eastAsia"/>
                <w:color w:val="000000"/>
                <w:kern w:val="0"/>
                <w:sz w:val="20"/>
              </w:rPr>
              <w:t xml:space="preserve"> 加强</w:t>
            </w:r>
            <w:r>
              <w:rPr>
                <w:rFonts w:ascii="Times New Roman" w:hAnsi="Times New Roman"/>
                <w:color w:val="000000"/>
                <w:kern w:val="0"/>
                <w:sz w:val="20"/>
              </w:rPr>
              <w:t>相关话题中已学词汇的巩固</w:t>
            </w:r>
            <w:r>
              <w:rPr>
                <w:rFonts w:hint="eastAsia" w:ascii="Times New Roman" w:hAnsi="Times New Roman"/>
                <w:color w:val="000000"/>
                <w:kern w:val="0"/>
                <w:sz w:val="20"/>
              </w:rPr>
              <w:t>和复习</w:t>
            </w:r>
            <w:r>
              <w:rPr>
                <w:rFonts w:ascii="Times New Roman" w:hAnsi="Times New Roman"/>
                <w:color w:val="000000"/>
                <w:kern w:val="0"/>
                <w:sz w:val="20"/>
              </w:rPr>
              <w:t>，可利用词汇</w:t>
            </w:r>
            <w:r>
              <w:rPr>
                <w:rFonts w:hint="eastAsia" w:ascii="Times New Roman" w:hAnsi="Times New Roman"/>
                <w:color w:val="000000"/>
                <w:kern w:val="0"/>
                <w:sz w:val="20"/>
              </w:rPr>
              <w:t>学习平台，在</w:t>
            </w:r>
            <w:r>
              <w:rPr>
                <w:rFonts w:ascii="Times New Roman" w:hAnsi="Times New Roman"/>
                <w:color w:val="000000"/>
                <w:kern w:val="0"/>
                <w:sz w:val="20"/>
              </w:rPr>
              <w:t>线下新课</w:t>
            </w:r>
            <w:r>
              <w:rPr>
                <w:rFonts w:hint="eastAsia" w:ascii="Times New Roman" w:hAnsi="Times New Roman"/>
                <w:color w:val="000000"/>
                <w:kern w:val="0"/>
                <w:sz w:val="20"/>
              </w:rPr>
              <w:t>开始之前将</w:t>
            </w:r>
            <w:r>
              <w:rPr>
                <w:rFonts w:hint="eastAsia"/>
                <w:color w:val="000000"/>
                <w:kern w:val="0"/>
                <w:sz w:val="20"/>
              </w:rPr>
              <w:t>选修7中</w:t>
            </w:r>
            <w:r>
              <w:rPr>
                <w:rFonts w:hint="eastAsia" w:ascii="Times New Roman" w:hAnsi="Times New Roman"/>
                <w:color w:val="000000"/>
                <w:kern w:val="0"/>
                <w:sz w:val="20"/>
              </w:rPr>
              <w:t>5个话题的学习</w:t>
            </w:r>
            <w:r>
              <w:rPr>
                <w:rFonts w:ascii="Times New Roman" w:hAnsi="Times New Roman"/>
                <w:color w:val="000000"/>
                <w:kern w:val="0"/>
                <w:sz w:val="20"/>
              </w:rPr>
              <w:t>做好词汇的准备。</w:t>
            </w:r>
          </w:p>
          <w:p>
            <w:pPr>
              <w:spacing w:line="240" w:lineRule="auto"/>
              <w:ind w:left="1" w:leftChars="-95" w:hanging="200" w:hangingChars="100"/>
              <w:rPr>
                <w:rFonts w:ascii="Times New Roman" w:hAnsi="Times New Roman"/>
                <w:color w:val="000000"/>
                <w:kern w:val="0"/>
                <w:sz w:val="20"/>
              </w:rPr>
            </w:pPr>
            <w:r>
              <w:rPr>
                <w:rFonts w:hint="eastAsia"/>
                <w:color w:val="000000"/>
                <w:kern w:val="0"/>
                <w:sz w:val="20"/>
              </w:rPr>
              <w:sym w:font="Wingdings 2" w:char="F0A1"/>
            </w:r>
            <w:r>
              <w:rPr>
                <w:rFonts w:hint="eastAsia"/>
                <w:color w:val="000000"/>
                <w:kern w:val="0"/>
                <w:sz w:val="20"/>
              </w:rPr>
              <w:t xml:space="preserve"> </w:t>
            </w:r>
            <w:r>
              <w:rPr>
                <w:rFonts w:hint="eastAsia"/>
                <w:color w:val="000000"/>
                <w:kern w:val="0"/>
                <w:sz w:val="20"/>
              </w:rPr>
              <w:sym w:font="Wingdings 2" w:char="F0A1"/>
            </w:r>
            <w:r>
              <w:rPr>
                <w:rFonts w:hint="eastAsia"/>
                <w:color w:val="000000"/>
                <w:kern w:val="0"/>
                <w:sz w:val="20"/>
              </w:rPr>
              <w:t xml:space="preserve"> 指导</w:t>
            </w:r>
            <w:r>
              <w:rPr>
                <w:rFonts w:ascii="Times New Roman" w:hAnsi="Times New Roman"/>
                <w:color w:val="000000"/>
                <w:kern w:val="0"/>
                <w:sz w:val="20"/>
              </w:rPr>
              <w:t>学生保证每天有</w:t>
            </w:r>
            <w:r>
              <w:rPr>
                <w:rFonts w:hint="eastAsia" w:ascii="Times New Roman" w:hAnsi="Times New Roman"/>
                <w:color w:val="000000"/>
                <w:kern w:val="0"/>
                <w:sz w:val="20"/>
              </w:rPr>
              <w:t>2</w:t>
            </w:r>
            <w:r>
              <w:rPr>
                <w:rFonts w:ascii="Times New Roman" w:hAnsi="Times New Roman"/>
                <w:color w:val="000000"/>
                <w:kern w:val="0"/>
                <w:sz w:val="20"/>
              </w:rPr>
              <w:t>-</w:t>
            </w:r>
            <w:r>
              <w:rPr>
                <w:rFonts w:hint="eastAsia" w:ascii="Times New Roman" w:hAnsi="Times New Roman"/>
                <w:color w:val="000000"/>
                <w:kern w:val="0"/>
                <w:sz w:val="20"/>
              </w:rPr>
              <w:t>3</w:t>
            </w:r>
            <w:r>
              <w:rPr>
                <w:rFonts w:ascii="Times New Roman" w:hAnsi="Times New Roman"/>
                <w:color w:val="000000"/>
                <w:kern w:val="0"/>
                <w:sz w:val="20"/>
              </w:rPr>
              <w:t>篇同主题</w:t>
            </w:r>
            <w:r>
              <w:rPr>
                <w:rFonts w:hint="eastAsia" w:ascii="Times New Roman" w:hAnsi="Times New Roman"/>
                <w:color w:val="000000"/>
                <w:kern w:val="0"/>
                <w:sz w:val="20"/>
              </w:rPr>
              <w:t>的</w:t>
            </w:r>
            <w:r>
              <w:rPr>
                <w:rFonts w:ascii="Times New Roman" w:hAnsi="Times New Roman"/>
                <w:color w:val="000000"/>
                <w:kern w:val="0"/>
                <w:sz w:val="20"/>
              </w:rPr>
              <w:t>阅读输入，检测形式应多样，如阅读回答问题、阅读填空</w:t>
            </w:r>
            <w:r>
              <w:rPr>
                <w:rFonts w:hint="eastAsia" w:ascii="Times New Roman" w:hAnsi="Times New Roman"/>
                <w:color w:val="000000"/>
                <w:kern w:val="0"/>
                <w:sz w:val="20"/>
              </w:rPr>
              <w:t>、通过思维导图进行语篇分析、做阅读笔记摘抄</w:t>
            </w:r>
            <w:r>
              <w:rPr>
                <w:rFonts w:ascii="Times New Roman" w:hAnsi="Times New Roman"/>
                <w:color w:val="000000"/>
                <w:kern w:val="0"/>
                <w:sz w:val="20"/>
              </w:rPr>
              <w:t>等。</w:t>
            </w:r>
          </w:p>
          <w:p>
            <w:pPr>
              <w:spacing w:line="240" w:lineRule="auto"/>
              <w:ind w:left="1" w:leftChars="-95" w:hanging="200" w:hangingChars="100"/>
              <w:rPr>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sym w:font="Wingdings 2" w:char="F0A1"/>
            </w:r>
            <w:r>
              <w:rPr>
                <w:rFonts w:hint="eastAsia"/>
                <w:color w:val="000000"/>
                <w:kern w:val="0"/>
                <w:sz w:val="20"/>
              </w:rPr>
              <w:t xml:space="preserve"> 建议有余力的学生可以进行</w:t>
            </w:r>
            <w:r>
              <w:rPr>
                <w:color w:val="000000"/>
                <w:kern w:val="0"/>
                <w:sz w:val="20"/>
              </w:rPr>
              <w:t>拓展阅读</w:t>
            </w:r>
            <w:r>
              <w:rPr>
                <w:rFonts w:hint="eastAsia"/>
                <w:color w:val="000000"/>
                <w:kern w:val="0"/>
                <w:sz w:val="20"/>
              </w:rPr>
              <w:t>，比如可采取</w:t>
            </w:r>
            <w:r>
              <w:rPr>
                <w:color w:val="000000"/>
                <w:kern w:val="0"/>
                <w:sz w:val="20"/>
              </w:rPr>
              <w:t>整本书阅读</w:t>
            </w:r>
            <w:r>
              <w:rPr>
                <w:rFonts w:hint="eastAsia"/>
                <w:color w:val="000000"/>
                <w:kern w:val="0"/>
                <w:sz w:val="20"/>
              </w:rPr>
              <w:t>的方式，</w:t>
            </w:r>
            <w:r>
              <w:rPr>
                <w:color w:val="000000"/>
                <w:kern w:val="0"/>
                <w:sz w:val="20"/>
              </w:rPr>
              <w:t>根据</w:t>
            </w:r>
            <w:r>
              <w:rPr>
                <w:rFonts w:hint="eastAsia"/>
                <w:color w:val="000000"/>
                <w:kern w:val="0"/>
                <w:sz w:val="20"/>
              </w:rPr>
              <w:t>本校本班的</w:t>
            </w:r>
            <w:r>
              <w:rPr>
                <w:color w:val="000000"/>
                <w:kern w:val="0"/>
                <w:sz w:val="20"/>
              </w:rPr>
              <w:t>生源情况，推荐1本小说给学生</w:t>
            </w:r>
            <w:r>
              <w:rPr>
                <w:rFonts w:hint="eastAsia"/>
                <w:color w:val="000000"/>
                <w:kern w:val="0"/>
                <w:sz w:val="20"/>
              </w:rPr>
              <w:t>开始</w:t>
            </w:r>
            <w:r>
              <w:rPr>
                <w:color w:val="000000"/>
                <w:kern w:val="0"/>
                <w:sz w:val="20"/>
              </w:rPr>
              <w:t>阅读，录制微课布置任务单，</w:t>
            </w:r>
            <w:r>
              <w:rPr>
                <w:rFonts w:hint="eastAsia"/>
                <w:color w:val="000000"/>
                <w:kern w:val="0"/>
                <w:sz w:val="20"/>
              </w:rPr>
              <w:t>并</w:t>
            </w:r>
            <w:r>
              <w:rPr>
                <w:color w:val="000000"/>
                <w:kern w:val="0"/>
                <w:sz w:val="20"/>
              </w:rPr>
              <w:t>利用线上课程进行讨论，加深对</w:t>
            </w:r>
            <w:r>
              <w:rPr>
                <w:rFonts w:hint="eastAsia"/>
                <w:color w:val="000000"/>
                <w:kern w:val="0"/>
                <w:sz w:val="20"/>
              </w:rPr>
              <w:t>已读</w:t>
            </w:r>
            <w:r>
              <w:rPr>
                <w:color w:val="000000"/>
                <w:kern w:val="0"/>
                <w:sz w:val="20"/>
              </w:rPr>
              <w:t>文本的理解</w:t>
            </w:r>
            <w:r>
              <w:rPr>
                <w:rFonts w:hint="eastAsia"/>
                <w:color w:val="000000"/>
                <w:kern w:val="0"/>
                <w:sz w:val="20"/>
              </w:rPr>
              <w:t>，为新学期阅读竞赛做好能力与素养铺垫</w:t>
            </w:r>
            <w:r>
              <w:rPr>
                <w:color w:val="000000"/>
                <w:kern w:val="0"/>
                <w:sz w:val="20"/>
              </w:rPr>
              <w:t>。</w:t>
            </w:r>
          </w:p>
          <w:p>
            <w:pPr>
              <w:spacing w:line="300" w:lineRule="auto"/>
              <w:ind w:left="200" w:hanging="200" w:hangingChars="100"/>
              <w:rPr>
                <w:color w:val="000000"/>
                <w:kern w:val="0"/>
                <w:sz w:val="20"/>
              </w:rPr>
            </w:pPr>
            <w:r>
              <w:rPr>
                <w:rFonts w:hint="eastAsia"/>
                <w:color w:val="000000"/>
                <w:kern w:val="0"/>
                <w:sz w:val="20"/>
              </w:rPr>
              <w:sym w:font="Wingdings 2" w:char="F0A1"/>
            </w:r>
            <w:r>
              <w:rPr>
                <w:rFonts w:ascii="Times New Roman" w:hAnsi="Times New Roman"/>
                <w:color w:val="000000"/>
                <w:kern w:val="0"/>
                <w:sz w:val="20"/>
              </w:rPr>
              <w:t>对</w:t>
            </w:r>
            <w:r>
              <w:rPr>
                <w:rFonts w:hint="eastAsia" w:ascii="Times New Roman" w:hAnsi="Times New Roman"/>
                <w:color w:val="000000"/>
                <w:kern w:val="0"/>
                <w:sz w:val="20"/>
              </w:rPr>
              <w:t>学生</w:t>
            </w:r>
            <w:r>
              <w:rPr>
                <w:rFonts w:ascii="Times New Roman" w:hAnsi="Times New Roman"/>
                <w:color w:val="000000"/>
                <w:kern w:val="0"/>
                <w:sz w:val="20"/>
              </w:rPr>
              <w:t>2.</w:t>
            </w:r>
            <w:r>
              <w:rPr>
                <w:rFonts w:hint="eastAsia" w:ascii="Times New Roman" w:hAnsi="Times New Roman"/>
                <w:color w:val="000000"/>
                <w:kern w:val="0"/>
                <w:sz w:val="20"/>
              </w:rPr>
              <w:t>12</w:t>
            </w:r>
            <w:r>
              <w:rPr>
                <w:rFonts w:ascii="Times New Roman" w:hAnsi="Times New Roman"/>
                <w:color w:val="000000"/>
                <w:kern w:val="0"/>
                <w:sz w:val="20"/>
              </w:rPr>
              <w:t>-</w:t>
            </w:r>
            <w:r>
              <w:rPr>
                <w:rFonts w:hint="eastAsia" w:ascii="Times New Roman" w:hAnsi="Times New Roman"/>
                <w:color w:val="000000"/>
                <w:kern w:val="0"/>
                <w:sz w:val="20"/>
              </w:rPr>
              <w:t>3.20</w:t>
            </w:r>
            <w:r>
              <w:rPr>
                <w:rFonts w:ascii="Times New Roman" w:hAnsi="Times New Roman"/>
                <w:color w:val="000000"/>
                <w:kern w:val="0"/>
                <w:sz w:val="20"/>
              </w:rPr>
              <w:t>的在线学习效果进行分析</w:t>
            </w:r>
            <w:r>
              <w:rPr>
                <w:rFonts w:hint="eastAsia" w:ascii="Times New Roman" w:hAnsi="Times New Roman"/>
                <w:color w:val="000000"/>
                <w:kern w:val="0"/>
                <w:sz w:val="20"/>
              </w:rPr>
              <w:t>、</w:t>
            </w:r>
            <w:r>
              <w:rPr>
                <w:rFonts w:ascii="Times New Roman" w:hAnsi="Times New Roman"/>
                <w:color w:val="000000"/>
                <w:kern w:val="0"/>
                <w:sz w:val="20"/>
              </w:rPr>
              <w:t>评价</w:t>
            </w:r>
            <w:r>
              <w:rPr>
                <w:rFonts w:hint="eastAsia" w:ascii="Times New Roman" w:hAnsi="Times New Roman"/>
                <w:color w:val="000000"/>
                <w:kern w:val="0"/>
                <w:sz w:val="20"/>
              </w:rPr>
              <w:t>和反馈</w:t>
            </w:r>
            <w:r>
              <w:rPr>
                <w:rFonts w:ascii="Times New Roman" w:hAnsi="Times New Roman"/>
                <w:color w:val="000000"/>
                <w:kern w:val="0"/>
                <w:sz w:val="20"/>
              </w:rPr>
              <w:t>。</w:t>
            </w:r>
            <w:r>
              <w:rPr>
                <w:rFonts w:hint="eastAsia" w:ascii="Times New Roman" w:hAnsi="Times New Roman"/>
                <w:color w:val="000000"/>
                <w:kern w:val="0"/>
                <w:sz w:val="20"/>
              </w:rPr>
              <w:t>假期学生在家较有机会通过手机、计算机等来学习，建议指导学生充分利用一些与英语学科阶段学习相关的公益的APP、网站资源进行阶段学习效果检测，但推荐资源必须是教育部公布的首批通过备案的152款教育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4" w:type="dxa"/>
          <w:trHeight w:val="658" w:hRule="atLeast"/>
          <w:jc w:val="center"/>
        </w:trPr>
        <w:tc>
          <w:tcPr>
            <w:tcW w:w="13763" w:type="dxa"/>
            <w:gridSpan w:val="9"/>
            <w:tcBorders>
              <w:top w:val="nil"/>
              <w:left w:val="nil"/>
              <w:bottom w:val="single" w:color="auto" w:sz="4" w:space="0"/>
              <w:right w:val="nil"/>
            </w:tcBorders>
            <w:vAlign w:val="center"/>
          </w:tcPr>
          <w:p>
            <w:pPr>
              <w:spacing w:line="240" w:lineRule="auto"/>
              <w:ind w:firstLine="0" w:firstLineChars="0"/>
              <w:jc w:val="center"/>
              <w:rPr>
                <w:b/>
                <w:color w:val="000000"/>
                <w:kern w:val="0"/>
                <w:sz w:val="20"/>
              </w:rPr>
            </w:pPr>
          </w:p>
          <w:p>
            <w:pPr>
              <w:spacing w:line="240" w:lineRule="auto"/>
              <w:ind w:firstLine="0" w:firstLineChars="0"/>
              <w:jc w:val="center"/>
              <w:rPr>
                <w:b/>
                <w:color w:val="000000"/>
                <w:kern w:val="0"/>
                <w:sz w:val="20"/>
              </w:rPr>
            </w:pPr>
            <w:r>
              <w:rPr>
                <w:rFonts w:hint="eastAsia"/>
                <w:b/>
                <w:color w:val="000000"/>
                <w:kern w:val="0"/>
                <w:sz w:val="20"/>
              </w:rPr>
              <w:t>高三年英语学科在线教学内容及建议</w:t>
            </w:r>
          </w:p>
          <w:p>
            <w:pPr>
              <w:spacing w:line="240" w:lineRule="auto"/>
              <w:ind w:firstLine="0" w:firstLineChars="0"/>
              <w:jc w:val="center"/>
              <w:rPr>
                <w:b/>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4" w:type="dxa"/>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周次</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日期</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课时数</w:t>
            </w:r>
          </w:p>
        </w:tc>
        <w:tc>
          <w:tcPr>
            <w:tcW w:w="349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教学内容</w:t>
            </w:r>
          </w:p>
        </w:tc>
        <w:tc>
          <w:tcPr>
            <w:tcW w:w="681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kern w:val="0"/>
                <w:sz w:val="20"/>
              </w:rPr>
            </w:pPr>
            <w:r>
              <w:rPr>
                <w:rFonts w:hint="eastAsia"/>
                <w:b/>
                <w:color w:val="000000"/>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4" w:type="dxa"/>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20"/>
              </w:rPr>
            </w:pPr>
            <w:r>
              <w:rPr>
                <w:rFonts w:hint="eastAsia"/>
                <w:color w:val="000000"/>
                <w:kern w:val="0"/>
                <w:sz w:val="20"/>
              </w:rPr>
              <w:t>第七周</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kern w:val="0"/>
                <w:sz w:val="20"/>
              </w:rPr>
            </w:pPr>
            <w:r>
              <w:rPr>
                <w:rFonts w:ascii="Times New Roman" w:hAnsi="Times New Roman"/>
                <w:color w:val="000000"/>
                <w:kern w:val="0"/>
                <w:sz w:val="20"/>
              </w:rPr>
              <w:t>3</w:t>
            </w:r>
            <w:r>
              <w:rPr>
                <w:rFonts w:hint="eastAsia" w:ascii="Times New Roman" w:hAnsi="Times New Roman"/>
                <w:color w:val="000000"/>
                <w:kern w:val="0"/>
                <w:sz w:val="20"/>
              </w:rPr>
              <w:t>月23</w:t>
            </w:r>
            <w:r>
              <w:rPr>
                <w:rFonts w:ascii="Times New Roman" w:hAnsi="Times New Roman"/>
                <w:color w:val="000000"/>
                <w:kern w:val="0"/>
                <w:sz w:val="20"/>
              </w:rPr>
              <w:t>日</w:t>
            </w:r>
            <w:r>
              <w:rPr>
                <w:rFonts w:ascii="Times New Roman" w:hAnsi="Times New Roman"/>
                <w:color w:val="000000"/>
                <w:kern w:val="0"/>
                <w:sz w:val="20"/>
              </w:rPr>
              <w:softHyphen/>
            </w:r>
            <w:r>
              <w:rPr>
                <w:rFonts w:ascii="Times New Roman" w:hAnsi="Times New Roman"/>
                <w:color w:val="000000"/>
                <w:kern w:val="0"/>
                <w:sz w:val="20"/>
              </w:rPr>
              <w:softHyphen/>
            </w:r>
            <w:r>
              <w:rPr>
                <w:rFonts w:ascii="Times New Roman" w:hAnsi="Times New Roman"/>
                <w:color w:val="000000"/>
                <w:kern w:val="0"/>
                <w:sz w:val="20"/>
              </w:rPr>
              <w:t>—</w:t>
            </w:r>
            <w:r>
              <w:rPr>
                <w:rFonts w:hint="eastAsia" w:ascii="Times New Roman" w:hAnsi="Times New Roman"/>
                <w:color w:val="000000"/>
                <w:kern w:val="0"/>
                <w:sz w:val="20"/>
              </w:rPr>
              <w:t>27</w:t>
            </w:r>
            <w:r>
              <w:rPr>
                <w:rFonts w:ascii="Times New Roman" w:hAnsi="Times New Roman"/>
                <w:color w:val="000000"/>
                <w:kern w:val="0"/>
                <w:sz w:val="20"/>
              </w:rPr>
              <w:t>日</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kern w:val="0"/>
                <w:sz w:val="20"/>
              </w:rPr>
            </w:pPr>
            <w:r>
              <w:rPr>
                <w:rFonts w:hint="eastAsia"/>
                <w:color w:val="000000"/>
                <w:kern w:val="0"/>
                <w:sz w:val="20"/>
              </w:rPr>
              <w:t>5</w:t>
            </w:r>
          </w:p>
        </w:tc>
        <w:tc>
          <w:tcPr>
            <w:tcW w:w="349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kern w:val="0"/>
                <w:sz w:val="20"/>
              </w:rPr>
            </w:pPr>
            <w:r>
              <w:rPr>
                <w:rFonts w:hint="eastAsia"/>
                <w:color w:val="000000"/>
                <w:kern w:val="0"/>
                <w:sz w:val="20"/>
              </w:rPr>
              <w:t xml:space="preserve"> 1.寒假云课堂</w:t>
            </w:r>
          </w:p>
          <w:p>
            <w:pPr>
              <w:spacing w:line="240" w:lineRule="auto"/>
              <w:ind w:firstLine="0" w:firstLineChars="0"/>
              <w:rPr>
                <w:color w:val="000000"/>
                <w:kern w:val="0"/>
                <w:sz w:val="20"/>
              </w:rPr>
            </w:pPr>
          </w:p>
          <w:p>
            <w:pPr>
              <w:spacing w:line="240" w:lineRule="auto"/>
              <w:ind w:firstLine="0" w:firstLineChars="0"/>
              <w:rPr>
                <w:color w:val="000000"/>
                <w:kern w:val="0"/>
                <w:sz w:val="20"/>
              </w:rPr>
            </w:pPr>
            <w:r>
              <w:rPr>
                <w:rFonts w:hint="eastAsia"/>
                <w:color w:val="000000"/>
                <w:kern w:val="0"/>
                <w:sz w:val="20"/>
              </w:rPr>
              <w:t>（1）阅读理解试题之语篇类型判断（2）阅读理解试题之文章标题判断（3）阅读理解试题之段内衔接关系判断</w:t>
            </w:r>
          </w:p>
          <w:p>
            <w:pPr>
              <w:spacing w:line="240" w:lineRule="auto"/>
              <w:ind w:firstLine="0" w:firstLineChars="0"/>
              <w:rPr>
                <w:color w:val="000000"/>
                <w:kern w:val="0"/>
                <w:sz w:val="20"/>
              </w:rPr>
            </w:pPr>
            <w:r>
              <w:rPr>
                <w:rFonts w:hint="eastAsia"/>
                <w:color w:val="000000"/>
                <w:kern w:val="0"/>
                <w:sz w:val="20"/>
              </w:rPr>
              <w:t>（4）阅读理解试题之句际衔接关系判断</w:t>
            </w:r>
          </w:p>
          <w:p>
            <w:pPr>
              <w:spacing w:line="240" w:lineRule="auto"/>
              <w:ind w:firstLine="0" w:firstLineChars="0"/>
              <w:rPr>
                <w:color w:val="000000"/>
                <w:kern w:val="0"/>
                <w:sz w:val="20"/>
              </w:rPr>
            </w:pPr>
            <w:r>
              <w:rPr>
                <w:rFonts w:hint="eastAsia"/>
                <w:color w:val="000000"/>
                <w:kern w:val="0"/>
                <w:sz w:val="20"/>
              </w:rPr>
              <w:t>（5）语法填空试题之时态判断</w:t>
            </w:r>
          </w:p>
          <w:p>
            <w:pPr>
              <w:spacing w:line="240" w:lineRule="auto"/>
              <w:ind w:firstLine="0" w:firstLineChars="0"/>
              <w:rPr>
                <w:color w:val="000000"/>
                <w:kern w:val="0"/>
                <w:sz w:val="20"/>
              </w:rPr>
            </w:pPr>
          </w:p>
          <w:p>
            <w:pPr>
              <w:spacing w:line="240" w:lineRule="auto"/>
              <w:ind w:firstLine="0" w:firstLineChars="0"/>
              <w:rPr>
                <w:color w:val="000000"/>
                <w:kern w:val="0"/>
                <w:sz w:val="20"/>
              </w:rPr>
            </w:pPr>
            <w:r>
              <w:rPr>
                <w:rFonts w:hint="eastAsia"/>
                <w:color w:val="000000"/>
                <w:kern w:val="0"/>
                <w:sz w:val="20"/>
              </w:rPr>
              <w:t>2.“人与自然”主题群文阅读</w:t>
            </w:r>
          </w:p>
          <w:p>
            <w:pPr>
              <w:spacing w:line="240" w:lineRule="auto"/>
              <w:ind w:firstLine="0" w:firstLineChars="0"/>
              <w:rPr>
                <w:color w:val="000000"/>
                <w:kern w:val="0"/>
                <w:sz w:val="20"/>
              </w:rPr>
            </w:pPr>
            <w:r>
              <w:rPr>
                <w:rFonts w:hint="eastAsia"/>
                <w:color w:val="000000"/>
                <w:kern w:val="0"/>
                <w:sz w:val="20"/>
              </w:rPr>
              <w:t>（建议从近几年高考试题中选取素材，</w:t>
            </w:r>
            <w:r>
              <w:rPr>
                <w:rFonts w:hint="eastAsia" w:ascii="Times New Roman" w:hAnsi="Times New Roman"/>
                <w:color w:val="000000"/>
                <w:kern w:val="0"/>
                <w:sz w:val="20"/>
              </w:rPr>
              <w:t>围绕主题征集英语作文、宣传海报、配音、朗诵、演讲音频作品。</w:t>
            </w:r>
            <w:r>
              <w:rPr>
                <w:rFonts w:hint="eastAsia"/>
                <w:color w:val="000000"/>
                <w:kern w:val="0"/>
                <w:sz w:val="20"/>
              </w:rPr>
              <w:t>）</w:t>
            </w:r>
          </w:p>
        </w:tc>
        <w:tc>
          <w:tcPr>
            <w:tcW w:w="6817"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left="200" w:hanging="200" w:hangingChars="100"/>
              <w:rPr>
                <w:rFonts w:ascii="Times New Roman" w:hAnsi="Times New Roman"/>
                <w:color w:val="000000"/>
                <w:kern w:val="0"/>
                <w:sz w:val="20"/>
              </w:rPr>
            </w:pPr>
            <w:r>
              <w:rPr>
                <w:rFonts w:hint="eastAsia"/>
                <w:color w:val="000000"/>
                <w:kern w:val="0"/>
                <w:sz w:val="20"/>
              </w:rPr>
              <w:sym w:font="Wingdings 2" w:char="F0A1"/>
            </w:r>
            <w:r>
              <w:rPr>
                <w:color w:val="000000"/>
                <w:kern w:val="0"/>
                <w:sz w:val="20"/>
              </w:rPr>
              <w:t xml:space="preserve"> 选择一种有效的听力线上资源，</w:t>
            </w:r>
            <w:r>
              <w:rPr>
                <w:rFonts w:hint="eastAsia"/>
                <w:color w:val="000000"/>
                <w:kern w:val="0"/>
                <w:sz w:val="20"/>
              </w:rPr>
              <w:t>保证</w:t>
            </w:r>
            <w:r>
              <w:rPr>
                <w:rFonts w:ascii="Times New Roman" w:hAnsi="Times New Roman"/>
                <w:color w:val="000000"/>
                <w:kern w:val="0"/>
                <w:sz w:val="20"/>
              </w:rPr>
              <w:t>每天</w:t>
            </w:r>
            <w:r>
              <w:rPr>
                <w:rFonts w:hint="eastAsia" w:ascii="Times New Roman" w:hAnsi="Times New Roman"/>
                <w:color w:val="000000"/>
                <w:kern w:val="0"/>
                <w:sz w:val="20"/>
              </w:rPr>
              <w:t>应</w:t>
            </w:r>
            <w:r>
              <w:rPr>
                <w:rFonts w:ascii="Times New Roman" w:hAnsi="Times New Roman"/>
                <w:color w:val="000000"/>
                <w:kern w:val="0"/>
                <w:sz w:val="20"/>
              </w:rPr>
              <w:t>有15-20分钟的听力输入，形式</w:t>
            </w:r>
            <w:r>
              <w:rPr>
                <w:rFonts w:hint="eastAsia" w:ascii="Times New Roman" w:hAnsi="Times New Roman"/>
                <w:color w:val="000000"/>
                <w:kern w:val="0"/>
                <w:sz w:val="20"/>
              </w:rPr>
              <w:t>应</w:t>
            </w:r>
            <w:r>
              <w:rPr>
                <w:rFonts w:ascii="Times New Roman" w:hAnsi="Times New Roman"/>
                <w:color w:val="000000"/>
                <w:kern w:val="0"/>
                <w:sz w:val="20"/>
              </w:rPr>
              <w:t>多样</w:t>
            </w:r>
            <w:r>
              <w:rPr>
                <w:rFonts w:hint="eastAsia" w:ascii="Times New Roman" w:hAnsi="Times New Roman"/>
                <w:color w:val="000000"/>
                <w:kern w:val="0"/>
                <w:sz w:val="20"/>
              </w:rPr>
              <w:t>，可</w:t>
            </w:r>
            <w:r>
              <w:rPr>
                <w:rFonts w:ascii="Times New Roman" w:hAnsi="Times New Roman"/>
                <w:color w:val="000000"/>
                <w:kern w:val="0"/>
                <w:sz w:val="20"/>
              </w:rPr>
              <w:t>不要拘泥于高考听力的测试形式，</w:t>
            </w:r>
            <w:r>
              <w:rPr>
                <w:rFonts w:hint="eastAsia" w:ascii="Times New Roman" w:hAnsi="Times New Roman"/>
                <w:color w:val="000000"/>
                <w:kern w:val="0"/>
                <w:sz w:val="20"/>
              </w:rPr>
              <w:t>比如</w:t>
            </w:r>
            <w:r>
              <w:rPr>
                <w:rFonts w:ascii="Times New Roman" w:hAnsi="Times New Roman"/>
                <w:color w:val="000000"/>
                <w:kern w:val="0"/>
                <w:sz w:val="20"/>
              </w:rPr>
              <w:t>可增加听写、信息填空等训练形式，</w:t>
            </w:r>
            <w:r>
              <w:rPr>
                <w:rFonts w:hint="eastAsia" w:ascii="Times New Roman" w:hAnsi="Times New Roman"/>
                <w:color w:val="000000"/>
                <w:kern w:val="0"/>
                <w:sz w:val="20"/>
              </w:rPr>
              <w:t>还可以</w:t>
            </w:r>
            <w:r>
              <w:rPr>
                <w:rFonts w:ascii="Times New Roman" w:hAnsi="Times New Roman"/>
                <w:color w:val="000000"/>
                <w:kern w:val="0"/>
                <w:sz w:val="20"/>
              </w:rPr>
              <w:t>利用音频和文本进行跟读</w:t>
            </w:r>
            <w:r>
              <w:rPr>
                <w:rFonts w:hint="eastAsia" w:ascii="Times New Roman" w:hAnsi="Times New Roman"/>
                <w:color w:val="000000"/>
                <w:kern w:val="0"/>
                <w:sz w:val="20"/>
              </w:rPr>
              <w:t>，并做好</w:t>
            </w:r>
            <w:r>
              <w:rPr>
                <w:rFonts w:ascii="Times New Roman" w:hAnsi="Times New Roman"/>
                <w:color w:val="000000"/>
                <w:kern w:val="0"/>
                <w:sz w:val="20"/>
              </w:rPr>
              <w:t>话题词汇库的摘记</w:t>
            </w:r>
            <w:r>
              <w:rPr>
                <w:rFonts w:hint="eastAsia" w:ascii="Times New Roman" w:hAnsi="Times New Roman"/>
                <w:color w:val="000000"/>
                <w:kern w:val="0"/>
                <w:sz w:val="20"/>
              </w:rPr>
              <w:t>和</w:t>
            </w:r>
            <w:r>
              <w:rPr>
                <w:rFonts w:ascii="Times New Roman" w:hAnsi="Times New Roman"/>
                <w:color w:val="000000"/>
                <w:kern w:val="0"/>
                <w:sz w:val="20"/>
              </w:rPr>
              <w:t>积累。</w:t>
            </w:r>
          </w:p>
          <w:p>
            <w:pPr>
              <w:spacing w:line="300" w:lineRule="auto"/>
              <w:ind w:left="200" w:hanging="200" w:hangingChars="100"/>
              <w:rPr>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t>应至少保证每天有3</w:t>
            </w:r>
            <w:r>
              <w:rPr>
                <w:color w:val="000000"/>
                <w:kern w:val="0"/>
                <w:sz w:val="20"/>
              </w:rPr>
              <w:t>-</w:t>
            </w:r>
            <w:r>
              <w:rPr>
                <w:rFonts w:hint="eastAsia"/>
                <w:color w:val="000000"/>
                <w:kern w:val="0"/>
                <w:sz w:val="20"/>
              </w:rPr>
              <w:t>4</w:t>
            </w:r>
            <w:r>
              <w:rPr>
                <w:color w:val="000000"/>
                <w:kern w:val="0"/>
                <w:sz w:val="20"/>
              </w:rPr>
              <w:t>篇的同主题或同技能专题的阅读输入量</w:t>
            </w:r>
            <w:r>
              <w:rPr>
                <w:rFonts w:hint="eastAsia"/>
                <w:color w:val="000000"/>
                <w:kern w:val="0"/>
                <w:sz w:val="20"/>
              </w:rPr>
              <w:t>，有些阅读语篇可以采取只做阅读欣赏不做阅读检测的方式，但可以做好摘记，以作为提高写作水平的备用素材。</w:t>
            </w:r>
          </w:p>
          <w:p>
            <w:pPr>
              <w:spacing w:line="300" w:lineRule="auto"/>
              <w:ind w:left="200" w:hanging="200" w:hangingChars="100"/>
              <w:rPr>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t>各备课组根据生源情况，</w:t>
            </w:r>
            <w:r>
              <w:rPr>
                <w:color w:val="000000"/>
                <w:kern w:val="0"/>
                <w:sz w:val="20"/>
              </w:rPr>
              <w:t>按照原有教学计划，整合优质资源，</w:t>
            </w:r>
            <w:r>
              <w:rPr>
                <w:rFonts w:hint="eastAsia"/>
                <w:color w:val="000000"/>
                <w:kern w:val="0"/>
                <w:sz w:val="20"/>
              </w:rPr>
              <w:t>继续</w:t>
            </w:r>
            <w:r>
              <w:rPr>
                <w:color w:val="000000"/>
                <w:kern w:val="0"/>
                <w:sz w:val="20"/>
              </w:rPr>
              <w:t>做好专题复习。</w:t>
            </w:r>
            <w:r>
              <w:rPr>
                <w:rFonts w:hint="eastAsia"/>
                <w:color w:val="000000"/>
                <w:kern w:val="0"/>
                <w:sz w:val="20"/>
              </w:rPr>
              <w:t>充分</w:t>
            </w:r>
            <w:r>
              <w:rPr>
                <w:color w:val="000000"/>
                <w:kern w:val="0"/>
                <w:sz w:val="20"/>
              </w:rPr>
              <w:t>利用</w:t>
            </w:r>
            <w:r>
              <w:rPr>
                <w:rFonts w:hint="eastAsia"/>
                <w:color w:val="000000"/>
                <w:kern w:val="0"/>
                <w:sz w:val="20"/>
              </w:rPr>
              <w:t xml:space="preserve">好市教科院英语科提供给各备课组的有关复习资源。 </w:t>
            </w:r>
          </w:p>
          <w:p>
            <w:pPr>
              <w:spacing w:line="300" w:lineRule="auto"/>
              <w:ind w:left="200" w:hanging="200" w:hangingChars="100"/>
              <w:rPr>
                <w:color w:val="000000"/>
                <w:kern w:val="0"/>
                <w:sz w:val="20"/>
              </w:rPr>
            </w:pPr>
            <w:r>
              <w:rPr>
                <w:rFonts w:hint="eastAsia"/>
                <w:color w:val="000000"/>
                <w:kern w:val="0"/>
                <w:sz w:val="20"/>
              </w:rPr>
              <w:sym w:font="Wingdings 2" w:char="F0A1"/>
            </w:r>
            <w:r>
              <w:rPr>
                <w:rFonts w:ascii="Times New Roman" w:hAnsi="Times New Roman"/>
                <w:color w:val="000000"/>
                <w:kern w:val="0"/>
                <w:sz w:val="20"/>
              </w:rPr>
              <w:t>对</w:t>
            </w:r>
            <w:r>
              <w:rPr>
                <w:rFonts w:hint="eastAsia" w:ascii="Times New Roman" w:hAnsi="Times New Roman"/>
                <w:color w:val="000000"/>
                <w:kern w:val="0"/>
                <w:sz w:val="20"/>
              </w:rPr>
              <w:t>学生</w:t>
            </w:r>
            <w:r>
              <w:rPr>
                <w:rFonts w:ascii="Times New Roman" w:hAnsi="Times New Roman"/>
                <w:color w:val="000000"/>
                <w:kern w:val="0"/>
                <w:sz w:val="20"/>
              </w:rPr>
              <w:t>2.</w:t>
            </w:r>
            <w:r>
              <w:rPr>
                <w:rFonts w:hint="eastAsia" w:ascii="Times New Roman" w:hAnsi="Times New Roman"/>
                <w:color w:val="000000"/>
                <w:kern w:val="0"/>
                <w:sz w:val="20"/>
              </w:rPr>
              <w:t>1</w:t>
            </w:r>
            <w:r>
              <w:rPr>
                <w:rFonts w:ascii="Times New Roman" w:hAnsi="Times New Roman"/>
                <w:color w:val="000000"/>
                <w:kern w:val="0"/>
                <w:sz w:val="20"/>
              </w:rPr>
              <w:t>-</w:t>
            </w:r>
            <w:r>
              <w:rPr>
                <w:rFonts w:hint="eastAsia" w:ascii="Times New Roman" w:hAnsi="Times New Roman"/>
                <w:color w:val="000000"/>
                <w:kern w:val="0"/>
                <w:sz w:val="20"/>
              </w:rPr>
              <w:t>3.20</w:t>
            </w:r>
            <w:r>
              <w:rPr>
                <w:rFonts w:ascii="Times New Roman" w:hAnsi="Times New Roman"/>
                <w:color w:val="000000"/>
                <w:kern w:val="0"/>
                <w:sz w:val="20"/>
              </w:rPr>
              <w:t>的在线学习效果进行分析</w:t>
            </w:r>
            <w:r>
              <w:rPr>
                <w:rFonts w:hint="eastAsia" w:ascii="Times New Roman" w:hAnsi="Times New Roman"/>
                <w:color w:val="000000"/>
                <w:kern w:val="0"/>
                <w:sz w:val="20"/>
              </w:rPr>
              <w:t>、</w:t>
            </w:r>
            <w:r>
              <w:rPr>
                <w:rFonts w:ascii="Times New Roman" w:hAnsi="Times New Roman"/>
                <w:color w:val="000000"/>
                <w:kern w:val="0"/>
                <w:sz w:val="20"/>
              </w:rPr>
              <w:t>评价</w:t>
            </w:r>
            <w:r>
              <w:rPr>
                <w:rFonts w:hint="eastAsia" w:ascii="Times New Roman" w:hAnsi="Times New Roman"/>
                <w:color w:val="000000"/>
                <w:kern w:val="0"/>
                <w:sz w:val="20"/>
              </w:rPr>
              <w:t>和反馈</w:t>
            </w:r>
            <w:r>
              <w:rPr>
                <w:rFonts w:ascii="Times New Roman" w:hAnsi="Times New Roman"/>
                <w:color w:val="000000"/>
                <w:kern w:val="0"/>
                <w:sz w:val="20"/>
              </w:rPr>
              <w:t>。</w:t>
            </w:r>
            <w:r>
              <w:rPr>
                <w:rFonts w:hint="eastAsia" w:ascii="Times New Roman" w:hAnsi="Times New Roman"/>
                <w:color w:val="000000"/>
                <w:kern w:val="0"/>
                <w:sz w:val="20"/>
              </w:rPr>
              <w:t>假期学生在家较有机会通过手机、计算机等来学习，建议指导学生充分利用一些与英语学科阶段学习相关的公益的APP、网站资源进行阶段学习效果检测，但推荐资源必须是教育部公布的首批通过备案的152款教育APP。</w:t>
            </w:r>
          </w:p>
          <w:p>
            <w:pPr>
              <w:spacing w:line="300" w:lineRule="auto"/>
              <w:ind w:left="200" w:hanging="200" w:hangingChars="100"/>
              <w:rPr>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t xml:space="preserve">本周内做好高三质检（特别是省质检）的备考工作（考试方式与时间以通知为准），并及时针对学生存在的问题开展在线答疑，以帮助学生更好解决现有问题，提升阶段复习成效。 </w:t>
            </w:r>
          </w:p>
        </w:tc>
      </w:tr>
    </w:tbl>
    <w:p>
      <w:pPr>
        <w:ind w:firstLine="0" w:firstLineChars="0"/>
        <w:rPr>
          <w:color w:val="000000"/>
        </w:rPr>
      </w:pPr>
    </w:p>
    <w:p>
      <w:pPr>
        <w:ind w:firstLine="0" w:firstLineChars="0"/>
        <w:jc w:val="center"/>
        <w:rPr>
          <w:b/>
          <w:sz w:val="24"/>
          <w:szCs w:val="24"/>
        </w:rPr>
      </w:pPr>
      <w:r>
        <w:rPr>
          <w:rFonts w:hint="eastAsia"/>
          <w:b/>
          <w:sz w:val="24"/>
          <w:szCs w:val="24"/>
        </w:rPr>
        <w:t>（物理科）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高一年物理学科在线教学学习进度及学习建议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w:t>
            </w:r>
          </w:p>
        </w:tc>
        <w:tc>
          <w:tcPr>
            <w:tcW w:w="5687" w:type="dxa"/>
            <w:tcBorders>
              <w:top w:val="single" w:color="auto" w:sz="4" w:space="0"/>
              <w:left w:val="single" w:color="auto" w:sz="4" w:space="0"/>
              <w:bottom w:val="single" w:color="auto" w:sz="4" w:space="0"/>
              <w:right w:val="single" w:color="auto" w:sz="4" w:space="0"/>
            </w:tcBorders>
            <w:vAlign w:val="center"/>
          </w:tcPr>
          <w:p>
            <w:pPr>
              <w:pStyle w:val="12"/>
              <w:numPr>
                <w:ilvl w:val="0"/>
                <w:numId w:val="3"/>
              </w:numPr>
              <w:spacing w:line="240" w:lineRule="auto"/>
              <w:ind w:firstLineChars="0"/>
              <w:rPr>
                <w:kern w:val="0"/>
                <w:sz w:val="20"/>
              </w:rPr>
            </w:pPr>
            <w:r>
              <w:rPr>
                <w:rFonts w:hint="eastAsia"/>
                <w:kern w:val="0"/>
                <w:sz w:val="20"/>
              </w:rPr>
              <w:t>周末练习讲评</w:t>
            </w:r>
          </w:p>
          <w:p>
            <w:pPr>
              <w:pStyle w:val="12"/>
              <w:numPr>
                <w:ilvl w:val="0"/>
                <w:numId w:val="3"/>
              </w:numPr>
              <w:spacing w:line="240" w:lineRule="auto"/>
              <w:ind w:firstLineChars="0"/>
              <w:rPr>
                <w:kern w:val="0"/>
                <w:sz w:val="20"/>
              </w:rPr>
            </w:pPr>
            <w:r>
              <w:rPr>
                <w:rFonts w:hint="eastAsia"/>
                <w:kern w:val="0"/>
                <w:sz w:val="20"/>
              </w:rPr>
              <w:t>新课教学《第</w:t>
            </w:r>
            <w:r>
              <w:rPr>
                <w:kern w:val="0"/>
                <w:sz w:val="20"/>
              </w:rPr>
              <w:t xml:space="preserve">4节 </w:t>
            </w:r>
            <w:r>
              <w:rPr>
                <w:rFonts w:hint="eastAsia"/>
                <w:kern w:val="0"/>
                <w:sz w:val="20"/>
              </w:rPr>
              <w:t>斜抛运动</w:t>
            </w:r>
            <w:r>
              <w:rPr>
                <w:kern w:val="0"/>
                <w:sz w:val="20"/>
              </w:rPr>
              <w:t>》</w:t>
            </w:r>
          </w:p>
          <w:p>
            <w:pPr>
              <w:pStyle w:val="12"/>
              <w:numPr>
                <w:ilvl w:val="0"/>
                <w:numId w:val="3"/>
              </w:numPr>
              <w:spacing w:line="240" w:lineRule="auto"/>
              <w:ind w:firstLineChars="0"/>
              <w:rPr>
                <w:kern w:val="0"/>
                <w:sz w:val="20"/>
              </w:rPr>
            </w:pPr>
            <w:r>
              <w:rPr>
                <w:rFonts w:hint="eastAsia"/>
                <w:kern w:val="0"/>
                <w:sz w:val="20"/>
              </w:rPr>
              <w:t>习题课《曲线运动》</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 曲线运动习题主要内容为：运动的合成与分解、竖直上抛运动、平抛运动。</w:t>
            </w:r>
          </w:p>
          <w:p>
            <w:pPr>
              <w:spacing w:line="240" w:lineRule="auto"/>
              <w:ind w:firstLine="0" w:firstLineChars="0"/>
              <w:rPr>
                <w:kern w:val="0"/>
                <w:sz w:val="20"/>
              </w:rPr>
            </w:pPr>
            <w:r>
              <w:rPr>
                <w:rFonts w:hint="eastAsia"/>
                <w:kern w:val="0"/>
                <w:sz w:val="20"/>
              </w:rPr>
              <w:t>2.减少每节课课堂容量，降低试题的难度，落实基础。</w:t>
            </w:r>
            <w:r>
              <w:rPr>
                <w:kern w:val="0"/>
                <w:sz w:val="20"/>
              </w:rPr>
              <w:t>3</w:t>
            </w:r>
            <w:r>
              <w:rPr>
                <w:rFonts w:hint="eastAsia"/>
                <w:kern w:val="0"/>
                <w:sz w:val="20"/>
              </w:rPr>
              <w:t>.精选利用网络教学资源辅助教学，</w:t>
            </w:r>
            <w:r>
              <w:rPr>
                <w:kern w:val="0"/>
                <w:sz w:val="20"/>
              </w:rPr>
              <w:t>重视教材内容的过关，完成课后作业</w:t>
            </w:r>
            <w:r>
              <w:rPr>
                <w:rFonts w:hint="eastAsia"/>
                <w:kern w:val="0"/>
                <w:sz w:val="20"/>
              </w:rPr>
              <w:t>。</w:t>
            </w:r>
            <w:r>
              <w:rPr>
                <w:kern w:val="0"/>
                <w:sz w:val="20"/>
              </w:rPr>
              <w:t xml:space="preserve"> 4</w:t>
            </w:r>
            <w:r>
              <w:rPr>
                <w:rFonts w:hint="eastAsia"/>
                <w:kern w:val="0"/>
                <w:sz w:val="20"/>
              </w:rPr>
              <w:t>.注重学生作业的落实，引导学生做好课前预习。</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高二年物理学科在线教学学习进度及学习建议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pStyle w:val="12"/>
              <w:numPr>
                <w:ilvl w:val="0"/>
                <w:numId w:val="4"/>
              </w:numPr>
              <w:spacing w:line="240" w:lineRule="auto"/>
              <w:ind w:firstLineChars="0"/>
              <w:rPr>
                <w:kern w:val="0"/>
                <w:sz w:val="20"/>
              </w:rPr>
            </w:pPr>
            <w:r>
              <w:rPr>
                <w:rFonts w:hint="eastAsia"/>
                <w:kern w:val="0"/>
                <w:sz w:val="20"/>
              </w:rPr>
              <w:t>新课教学《第</w:t>
            </w:r>
            <w:r>
              <w:rPr>
                <w:kern w:val="0"/>
                <w:sz w:val="20"/>
              </w:rPr>
              <w:t xml:space="preserve">4节 </w:t>
            </w:r>
            <w:r>
              <w:rPr>
                <w:rFonts w:hint="eastAsia"/>
                <w:kern w:val="0"/>
                <w:sz w:val="20"/>
              </w:rPr>
              <w:t>氢原子光谱与能级结构</w:t>
            </w:r>
            <w:r>
              <w:rPr>
                <w:kern w:val="0"/>
                <w:sz w:val="20"/>
              </w:rPr>
              <w:t>》</w:t>
            </w:r>
          </w:p>
          <w:p>
            <w:pPr>
              <w:pStyle w:val="12"/>
              <w:numPr>
                <w:ilvl w:val="0"/>
                <w:numId w:val="4"/>
              </w:numPr>
              <w:spacing w:line="240" w:lineRule="auto"/>
              <w:ind w:firstLineChars="0"/>
              <w:rPr>
                <w:kern w:val="0"/>
                <w:sz w:val="20"/>
              </w:rPr>
            </w:pPr>
            <w:r>
              <w:rPr>
                <w:rFonts w:hint="eastAsia"/>
                <w:kern w:val="0"/>
                <w:sz w:val="20"/>
              </w:rPr>
              <w:t>章末习题课《原子结构》</w:t>
            </w:r>
          </w:p>
          <w:p>
            <w:pPr>
              <w:pStyle w:val="12"/>
              <w:numPr>
                <w:ilvl w:val="0"/>
                <w:numId w:val="4"/>
              </w:numPr>
              <w:spacing w:line="240" w:lineRule="auto"/>
              <w:ind w:firstLineChars="0"/>
              <w:rPr>
                <w:kern w:val="0"/>
                <w:sz w:val="20"/>
              </w:rPr>
            </w:pPr>
            <w:r>
              <w:rPr>
                <w:rFonts w:hint="eastAsia"/>
                <w:kern w:val="0"/>
                <w:sz w:val="20"/>
              </w:rPr>
              <w:t>新课教学《第</w:t>
            </w:r>
            <w:r>
              <w:rPr>
                <w:kern w:val="0"/>
                <w:sz w:val="20"/>
              </w:rPr>
              <w:t xml:space="preserve">1节 </w:t>
            </w:r>
            <w:r>
              <w:rPr>
                <w:rFonts w:hint="eastAsia"/>
                <w:kern w:val="0"/>
                <w:sz w:val="20"/>
              </w:rPr>
              <w:t>原子核结构</w:t>
            </w:r>
            <w:r>
              <w:rPr>
                <w:kern w:val="0"/>
                <w:sz w:val="20"/>
              </w:rPr>
              <w:t>》</w:t>
            </w:r>
          </w:p>
          <w:p>
            <w:pPr>
              <w:pStyle w:val="12"/>
              <w:numPr>
                <w:ilvl w:val="0"/>
                <w:numId w:val="4"/>
              </w:numPr>
              <w:spacing w:line="240" w:lineRule="auto"/>
              <w:ind w:firstLineChars="0"/>
              <w:rPr>
                <w:kern w:val="0"/>
                <w:sz w:val="20"/>
              </w:rPr>
            </w:pPr>
            <w:r>
              <w:rPr>
                <w:rFonts w:hint="eastAsia"/>
                <w:kern w:val="0"/>
                <w:sz w:val="20"/>
              </w:rPr>
              <w:t>新课教学《第2节 原子核衰变及半衰期》</w:t>
            </w:r>
          </w:p>
          <w:p>
            <w:pPr>
              <w:pStyle w:val="12"/>
              <w:numPr>
                <w:ilvl w:val="0"/>
                <w:numId w:val="4"/>
              </w:numPr>
              <w:spacing w:line="240" w:lineRule="auto"/>
              <w:ind w:firstLineChars="0"/>
              <w:rPr>
                <w:kern w:val="0"/>
                <w:sz w:val="20"/>
              </w:rPr>
            </w:pPr>
            <w:r>
              <w:rPr>
                <w:rFonts w:hint="eastAsia"/>
                <w:kern w:val="0"/>
                <w:sz w:val="20"/>
              </w:rPr>
              <w:t>习题课</w:t>
            </w:r>
          </w:p>
        </w:tc>
        <w:tc>
          <w:tcPr>
            <w:tcW w:w="4629" w:type="dxa"/>
            <w:tcBorders>
              <w:top w:val="single" w:color="auto" w:sz="4" w:space="0"/>
              <w:left w:val="single" w:color="auto" w:sz="4" w:space="0"/>
              <w:bottom w:val="single" w:color="auto" w:sz="4" w:space="0"/>
              <w:right w:val="single" w:color="auto" w:sz="4" w:space="0"/>
            </w:tcBorders>
            <w:vAlign w:val="center"/>
          </w:tcPr>
          <w:p>
            <w:pPr>
              <w:pStyle w:val="12"/>
              <w:numPr>
                <w:ilvl w:val="0"/>
                <w:numId w:val="5"/>
              </w:numPr>
              <w:spacing w:line="240" w:lineRule="auto"/>
              <w:ind w:firstLineChars="0"/>
              <w:rPr>
                <w:kern w:val="0"/>
                <w:sz w:val="20"/>
              </w:rPr>
            </w:pPr>
            <w:r>
              <w:rPr>
                <w:rFonts w:hint="eastAsia"/>
                <w:kern w:val="0"/>
                <w:sz w:val="20"/>
              </w:rPr>
              <w:t>了解人类探索原子核结构的历史以及有关的经典实验。</w:t>
            </w:r>
          </w:p>
          <w:p>
            <w:pPr>
              <w:pStyle w:val="12"/>
              <w:numPr>
                <w:ilvl w:val="0"/>
                <w:numId w:val="5"/>
              </w:numPr>
              <w:spacing w:line="240" w:lineRule="auto"/>
              <w:ind w:firstLineChars="0"/>
              <w:rPr>
                <w:kern w:val="0"/>
                <w:sz w:val="20"/>
              </w:rPr>
            </w:pPr>
            <w:r>
              <w:rPr>
                <w:rFonts w:hint="eastAsia"/>
                <w:kern w:val="0"/>
                <w:sz w:val="20"/>
              </w:rPr>
              <w:t>教学中注意梳理原子核结构的脉络，渗透在这些科学发现的历史中采用的科学研究的方法：模型化方法、粒子散射实验的方法、统计思想的方法。在教学过程中不仅要关注结果、解决实际问题，更要关注如何利用这些思想和方法创造性地解决问题。</w:t>
            </w:r>
          </w:p>
          <w:p>
            <w:pPr>
              <w:pStyle w:val="12"/>
              <w:numPr>
                <w:ilvl w:val="0"/>
                <w:numId w:val="5"/>
              </w:numPr>
              <w:spacing w:line="240" w:lineRule="auto"/>
              <w:ind w:firstLineChars="0"/>
              <w:rPr>
                <w:kern w:val="0"/>
                <w:sz w:val="20"/>
              </w:rPr>
            </w:pPr>
            <w:r>
              <w:rPr>
                <w:rFonts w:hint="eastAsia"/>
                <w:kern w:val="0"/>
                <w:sz w:val="20"/>
              </w:rPr>
              <w:t>注重学生作业的落实，引导学生做好课前预习。精选习题，通过作业讲评与习题课进行巩固。</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高三年物理学科在线教学学习进度及学习建议</w:t>
            </w:r>
          </w:p>
          <w:p>
            <w:pPr>
              <w:spacing w:line="240" w:lineRule="auto"/>
              <w:ind w:firstLine="0" w:firstLineChars="0"/>
              <w:jc w:val="center"/>
              <w:rPr>
                <w:b/>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p>
            <w:pPr>
              <w:spacing w:line="240" w:lineRule="auto"/>
              <w:ind w:firstLine="0" w:firstLineChars="0"/>
              <w:jc w:val="center"/>
              <w:rPr>
                <w:kern w:val="0"/>
                <w:sz w:val="20"/>
              </w:rPr>
            </w:pPr>
          </w:p>
          <w:p>
            <w:pPr>
              <w:spacing w:line="240" w:lineRule="auto"/>
              <w:ind w:firstLine="400"/>
              <w:jc w:val="center"/>
              <w:rPr>
                <w:kern w:val="0"/>
                <w:sz w:val="20"/>
              </w:rPr>
            </w:pPr>
          </w:p>
        </w:tc>
        <w:tc>
          <w:tcPr>
            <w:tcW w:w="1574"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kern w:val="0"/>
                <w:sz w:val="20"/>
              </w:rPr>
            </w:pPr>
            <w:r>
              <w:rPr>
                <w:rFonts w:hint="eastAsia"/>
                <w:kern w:val="0"/>
                <w:sz w:val="20"/>
              </w:rPr>
              <w:t>周末练习讲评课</w:t>
            </w:r>
          </w:p>
        </w:tc>
        <w:tc>
          <w:tcPr>
            <w:tcW w:w="4629" w:type="dxa"/>
            <w:tcBorders>
              <w:top w:val="single" w:color="auto" w:sz="4" w:space="0"/>
              <w:left w:val="nil"/>
              <w:bottom w:val="single" w:color="auto" w:sz="4" w:space="0"/>
              <w:right w:val="single" w:color="auto" w:sz="8" w:space="0"/>
            </w:tcBorders>
            <w:shd w:val="clear" w:color="auto" w:fill="auto"/>
            <w:vAlign w:val="center"/>
          </w:tcPr>
          <w:p>
            <w:pPr>
              <w:spacing w:line="240" w:lineRule="auto"/>
              <w:ind w:firstLine="0" w:firstLineChars="0"/>
              <w:rPr>
                <w:kern w:val="0"/>
                <w:sz w:val="20"/>
              </w:rPr>
            </w:pPr>
            <w:r>
              <w:rPr>
                <w:rFonts w:hint="eastAsia"/>
                <w:kern w:val="0"/>
                <w:sz w:val="20"/>
              </w:rPr>
              <w:t>周末练习讲评，根据学生作答情况，选取题目讲评。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574" w:type="dxa"/>
            <w:vMerge w:val="continue"/>
            <w:tcBorders>
              <w:left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p>
        </w:tc>
        <w:tc>
          <w:tcPr>
            <w:tcW w:w="880"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5687"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kern w:val="0"/>
                <w:sz w:val="20"/>
              </w:rPr>
            </w:pPr>
            <w:r>
              <w:rPr>
                <w:rFonts w:hint="eastAsia"/>
                <w:kern w:val="0"/>
                <w:sz w:val="20"/>
              </w:rPr>
              <w:t>电磁感应（一） - 楞次定律</w:t>
            </w:r>
          </w:p>
        </w:tc>
        <w:tc>
          <w:tcPr>
            <w:tcW w:w="4629" w:type="dxa"/>
            <w:tcBorders>
              <w:top w:val="nil"/>
              <w:left w:val="nil"/>
              <w:bottom w:val="single" w:color="auto" w:sz="4" w:space="0"/>
              <w:right w:val="single" w:color="auto" w:sz="8" w:space="0"/>
            </w:tcBorders>
            <w:shd w:val="clear" w:color="auto" w:fill="auto"/>
            <w:vAlign w:val="center"/>
          </w:tcPr>
          <w:p>
            <w:pPr>
              <w:spacing w:line="240" w:lineRule="auto"/>
              <w:ind w:firstLine="0" w:firstLineChars="0"/>
              <w:rPr>
                <w:kern w:val="0"/>
                <w:sz w:val="20"/>
              </w:rPr>
            </w:pPr>
            <w:r>
              <w:rPr>
                <w:rFonts w:hint="eastAsia"/>
                <w:kern w:val="0"/>
                <w:sz w:val="20"/>
              </w:rPr>
              <w:t>楞次定律本质上是能量守恒的体现，本节复习课既要带着学生熟悉楞次定律的常规使用，更要让学生增强从能量角度分析的能力。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574" w:type="dxa"/>
            <w:vMerge w:val="continue"/>
            <w:tcBorders>
              <w:left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p>
        </w:tc>
        <w:tc>
          <w:tcPr>
            <w:tcW w:w="880"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5687"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kern w:val="0"/>
                <w:sz w:val="20"/>
              </w:rPr>
            </w:pPr>
            <w:r>
              <w:rPr>
                <w:rFonts w:hint="eastAsia"/>
                <w:kern w:val="0"/>
                <w:sz w:val="20"/>
              </w:rPr>
              <w:t>电磁感应（二） - 图像问题</w:t>
            </w:r>
          </w:p>
        </w:tc>
        <w:tc>
          <w:tcPr>
            <w:tcW w:w="4629" w:type="dxa"/>
            <w:tcBorders>
              <w:top w:val="nil"/>
              <w:left w:val="nil"/>
              <w:bottom w:val="single" w:color="auto" w:sz="4" w:space="0"/>
              <w:right w:val="single" w:color="auto" w:sz="8" w:space="0"/>
            </w:tcBorders>
            <w:shd w:val="clear" w:color="auto" w:fill="auto"/>
            <w:vAlign w:val="center"/>
          </w:tcPr>
          <w:p>
            <w:pPr>
              <w:spacing w:line="240" w:lineRule="auto"/>
              <w:ind w:firstLine="0" w:firstLineChars="0"/>
              <w:rPr>
                <w:kern w:val="0"/>
                <w:sz w:val="20"/>
              </w:rPr>
            </w:pPr>
            <w:r>
              <w:rPr>
                <w:rFonts w:hint="eastAsia"/>
                <w:kern w:val="0"/>
                <w:sz w:val="20"/>
              </w:rPr>
              <w:t>电磁感应中常以图像作为考查的载体，电磁感应综合度高，力与运动、功能，动量冲量等各种类型的图像都应涉及。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574" w:type="dxa"/>
            <w:vMerge w:val="continue"/>
            <w:tcBorders>
              <w:left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p>
        </w:tc>
        <w:tc>
          <w:tcPr>
            <w:tcW w:w="880"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5687"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kern w:val="0"/>
                <w:sz w:val="20"/>
              </w:rPr>
            </w:pPr>
            <w:r>
              <w:rPr>
                <w:rFonts w:hint="eastAsia"/>
                <w:kern w:val="0"/>
                <w:sz w:val="20"/>
              </w:rPr>
              <w:t>电磁感应（三） - 双杆问题</w:t>
            </w:r>
          </w:p>
        </w:tc>
        <w:tc>
          <w:tcPr>
            <w:tcW w:w="4629" w:type="dxa"/>
            <w:tcBorders>
              <w:top w:val="nil"/>
              <w:left w:val="nil"/>
              <w:bottom w:val="single" w:color="auto" w:sz="4" w:space="0"/>
              <w:right w:val="single" w:color="auto" w:sz="8" w:space="0"/>
            </w:tcBorders>
            <w:shd w:val="clear" w:color="auto" w:fill="auto"/>
            <w:vAlign w:val="center"/>
          </w:tcPr>
          <w:p>
            <w:pPr>
              <w:spacing w:line="240" w:lineRule="auto"/>
              <w:ind w:firstLine="0" w:firstLineChars="0"/>
              <w:rPr>
                <w:kern w:val="0"/>
                <w:sz w:val="20"/>
              </w:rPr>
            </w:pPr>
            <w:r>
              <w:rPr>
                <w:rFonts w:hint="eastAsia"/>
                <w:kern w:val="0"/>
                <w:sz w:val="20"/>
              </w:rPr>
              <w:t>分析双杆中的受力，特别是变加速过程中涉及到的动量守恒，以及采用微元法思想处理等。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p>
        </w:tc>
        <w:tc>
          <w:tcPr>
            <w:tcW w:w="1574"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p>
        </w:tc>
        <w:tc>
          <w:tcPr>
            <w:tcW w:w="880"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p>
        </w:tc>
        <w:tc>
          <w:tcPr>
            <w:tcW w:w="5687"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kern w:val="0"/>
                <w:sz w:val="20"/>
              </w:rPr>
            </w:pPr>
            <w:r>
              <w:rPr>
                <w:rFonts w:hint="eastAsia"/>
                <w:kern w:val="0"/>
                <w:sz w:val="20"/>
              </w:rPr>
              <w:t>电磁感应习题课</w:t>
            </w:r>
          </w:p>
        </w:tc>
        <w:tc>
          <w:tcPr>
            <w:tcW w:w="4629" w:type="dxa"/>
            <w:tcBorders>
              <w:top w:val="nil"/>
              <w:left w:val="nil"/>
              <w:bottom w:val="single" w:color="auto" w:sz="4" w:space="0"/>
              <w:right w:val="single" w:color="auto" w:sz="8" w:space="0"/>
            </w:tcBorders>
            <w:shd w:val="clear" w:color="auto" w:fill="auto"/>
            <w:vAlign w:val="center"/>
          </w:tcPr>
          <w:p>
            <w:pPr>
              <w:spacing w:line="240" w:lineRule="auto"/>
              <w:ind w:firstLine="0" w:firstLineChars="0"/>
              <w:rPr>
                <w:kern w:val="0"/>
                <w:sz w:val="20"/>
              </w:rPr>
            </w:pPr>
            <w:r>
              <w:rPr>
                <w:rFonts w:hint="eastAsia"/>
                <w:kern w:val="0"/>
                <w:sz w:val="20"/>
              </w:rPr>
              <w:t>重点回顾波尔的原子模型，结合能与平均结合能，以及光电效应等，重点知识重点复习。</w:t>
            </w:r>
          </w:p>
        </w:tc>
      </w:tr>
    </w:tbl>
    <w:p>
      <w:pPr>
        <w:ind w:firstLine="0" w:firstLineChars="0"/>
      </w:pPr>
    </w:p>
    <w:p>
      <w:pPr>
        <w:ind w:firstLine="0" w:firstLineChars="0"/>
        <w:jc w:val="center"/>
        <w:rPr>
          <w:b/>
          <w:sz w:val="24"/>
          <w:szCs w:val="24"/>
        </w:rPr>
      </w:pPr>
      <w:r>
        <w:rPr>
          <w:rFonts w:hint="eastAsia"/>
          <w:b/>
          <w:sz w:val="24"/>
          <w:szCs w:val="24"/>
        </w:rPr>
        <w:t>（化学科）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高一年化学学科在线教学学习进度及学习建议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第1课时 第2节 元素周期律与元素周期表（作业讲评）</w:t>
            </w:r>
          </w:p>
          <w:p>
            <w:pPr>
              <w:spacing w:line="240" w:lineRule="auto"/>
              <w:ind w:firstLine="0" w:firstLineChars="0"/>
              <w:rPr>
                <w:kern w:val="0"/>
                <w:sz w:val="20"/>
              </w:rPr>
            </w:pPr>
            <w:r>
              <w:rPr>
                <w:rFonts w:hint="eastAsia"/>
                <w:kern w:val="0"/>
                <w:sz w:val="20"/>
              </w:rPr>
              <w:t>第2课时 第3节 元素周期表的应用（第1课时）</w:t>
            </w:r>
          </w:p>
          <w:p>
            <w:pPr>
              <w:spacing w:line="240" w:lineRule="auto"/>
              <w:ind w:firstLine="0" w:firstLineChars="0"/>
              <w:rPr>
                <w:kern w:val="0"/>
                <w:sz w:val="20"/>
              </w:rPr>
            </w:pPr>
            <w:r>
              <w:rPr>
                <w:rFonts w:hint="eastAsia"/>
                <w:kern w:val="0"/>
                <w:sz w:val="20"/>
              </w:rPr>
              <w:t>第3课时 第3节 元素周期表的应用（第2课时）</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作业讲评精选习题、精析习题，从思维建模的角度帮助学生通过习题讲评掌握一类问题的分析和解决的思路。元素周期律的应用的教学要突出学生主体的作用，主动应用模型解决真实复杂情境的问题，注意元素周期律的迁移类比功能与价值。</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高二年化学学科在线教学学习进度及学习建议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4</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第1课时 第4节 分子间作用力与物质性质（第1课时）</w:t>
            </w:r>
          </w:p>
          <w:p>
            <w:pPr>
              <w:spacing w:line="240" w:lineRule="auto"/>
              <w:ind w:firstLine="0" w:firstLineChars="0"/>
              <w:rPr>
                <w:kern w:val="0"/>
                <w:sz w:val="20"/>
              </w:rPr>
            </w:pPr>
            <w:r>
              <w:rPr>
                <w:rFonts w:hint="eastAsia"/>
                <w:kern w:val="0"/>
                <w:sz w:val="20"/>
              </w:rPr>
              <w:t>第2课时 第4节 分子间作用力与物质性质（第2课时）</w:t>
            </w:r>
          </w:p>
          <w:p>
            <w:pPr>
              <w:spacing w:line="240" w:lineRule="auto"/>
              <w:ind w:firstLine="0" w:firstLineChars="0"/>
              <w:rPr>
                <w:kern w:val="0"/>
                <w:sz w:val="20"/>
              </w:rPr>
            </w:pPr>
            <w:r>
              <w:rPr>
                <w:rFonts w:hint="eastAsia"/>
                <w:kern w:val="0"/>
                <w:sz w:val="20"/>
              </w:rPr>
              <w:t>第3课时 第4节 分子间作用力与物质性质（作业讲评）</w:t>
            </w:r>
          </w:p>
          <w:p>
            <w:pPr>
              <w:spacing w:line="240" w:lineRule="auto"/>
              <w:ind w:firstLine="0" w:firstLineChars="0"/>
              <w:rPr>
                <w:kern w:val="0"/>
                <w:sz w:val="20"/>
              </w:rPr>
            </w:pPr>
            <w:r>
              <w:rPr>
                <w:rFonts w:hint="eastAsia"/>
                <w:kern w:val="0"/>
                <w:sz w:val="20"/>
              </w:rPr>
              <w:t>第4课时 第2章单元复习</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突出核心概念的建构，突出宏观辨识与微观探析、证据推理与模型认知学科核心素养的培育，强化将经验梳理出其中要点，将要点之间建构关系，形成思维模型的教学。</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高三年化学学科在线教学学习进度及学习建议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kern w:val="0"/>
                <w:sz w:val="20"/>
              </w:rPr>
              <w:t>第</w:t>
            </w:r>
            <w:r>
              <w:rPr>
                <w:rFonts w:hint="eastAsia"/>
                <w:kern w:val="0"/>
                <w:sz w:val="20"/>
              </w:rPr>
              <w:t>1课时 作业讲评</w:t>
            </w:r>
          </w:p>
          <w:p>
            <w:pPr>
              <w:spacing w:line="240" w:lineRule="auto"/>
              <w:ind w:firstLine="0" w:firstLineChars="0"/>
              <w:rPr>
                <w:kern w:val="0"/>
                <w:sz w:val="20"/>
              </w:rPr>
            </w:pPr>
            <w:r>
              <w:rPr>
                <w:rFonts w:hint="eastAsia"/>
                <w:kern w:val="0"/>
                <w:sz w:val="20"/>
              </w:rPr>
              <w:t>第2课时 专题11</w:t>
            </w:r>
            <w:r>
              <w:rPr>
                <w:kern w:val="0"/>
                <w:sz w:val="20"/>
              </w:rPr>
              <w:t xml:space="preserve">  </w:t>
            </w:r>
            <w:r>
              <w:rPr>
                <w:rFonts w:hint="eastAsia"/>
                <w:kern w:val="0"/>
                <w:sz w:val="20"/>
              </w:rPr>
              <w:t>工业流程题（第1课时）</w:t>
            </w:r>
          </w:p>
          <w:p>
            <w:pPr>
              <w:spacing w:line="240" w:lineRule="auto"/>
              <w:ind w:firstLine="0" w:firstLineChars="0"/>
              <w:rPr>
                <w:kern w:val="0"/>
                <w:sz w:val="20"/>
              </w:rPr>
            </w:pPr>
            <w:r>
              <w:rPr>
                <w:rFonts w:hint="eastAsia"/>
                <w:kern w:val="0"/>
                <w:sz w:val="20"/>
              </w:rPr>
              <w:t>第3课时 专题11</w:t>
            </w:r>
            <w:r>
              <w:rPr>
                <w:kern w:val="0"/>
                <w:sz w:val="20"/>
              </w:rPr>
              <w:t xml:space="preserve">  </w:t>
            </w:r>
            <w:r>
              <w:rPr>
                <w:rFonts w:hint="eastAsia"/>
                <w:kern w:val="0"/>
                <w:sz w:val="20"/>
              </w:rPr>
              <w:t xml:space="preserve">工业流程题（第2课时） </w:t>
            </w:r>
          </w:p>
          <w:p>
            <w:pPr>
              <w:spacing w:line="240" w:lineRule="auto"/>
              <w:ind w:firstLine="0" w:firstLineChars="0"/>
              <w:rPr>
                <w:kern w:val="0"/>
                <w:sz w:val="20"/>
              </w:rPr>
            </w:pPr>
            <w:r>
              <w:rPr>
                <w:rFonts w:hint="eastAsia"/>
                <w:kern w:val="0"/>
                <w:sz w:val="20"/>
              </w:rPr>
              <w:t>第4课时 专题</w:t>
            </w:r>
            <w:r>
              <w:rPr>
                <w:kern w:val="0"/>
                <w:sz w:val="20"/>
              </w:rPr>
              <w:t>1</w:t>
            </w:r>
            <w:r>
              <w:rPr>
                <w:rFonts w:hint="eastAsia"/>
                <w:kern w:val="0"/>
                <w:sz w:val="20"/>
              </w:rPr>
              <w:t>2</w:t>
            </w:r>
            <w:r>
              <w:rPr>
                <w:kern w:val="0"/>
                <w:sz w:val="20"/>
              </w:rPr>
              <w:t xml:space="preserve">  </w:t>
            </w:r>
            <w:r>
              <w:rPr>
                <w:rFonts w:hint="eastAsia"/>
                <w:kern w:val="0"/>
                <w:sz w:val="20"/>
              </w:rPr>
              <w:t>同分异构体</w:t>
            </w:r>
          </w:p>
          <w:p>
            <w:pPr>
              <w:spacing w:line="240" w:lineRule="auto"/>
              <w:ind w:firstLine="0" w:firstLineChars="0"/>
              <w:rPr>
                <w:kern w:val="0"/>
                <w:sz w:val="20"/>
              </w:rPr>
            </w:pPr>
            <w:r>
              <w:rPr>
                <w:rFonts w:hint="eastAsia"/>
                <w:kern w:val="0"/>
                <w:sz w:val="20"/>
              </w:rPr>
              <w:t>第5课时 理综专题训练及试卷讲评</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w:t>
            </w:r>
            <w:r>
              <w:rPr>
                <w:kern w:val="0"/>
                <w:sz w:val="20"/>
              </w:rPr>
              <w:t>第</w:t>
            </w:r>
            <w:r>
              <w:rPr>
                <w:rFonts w:hint="eastAsia"/>
                <w:kern w:val="0"/>
                <w:sz w:val="20"/>
              </w:rPr>
              <w:t>2阶段专题复习需要在适当关注知识结构化的基础上，重点关注能力的提升，因此要注重将大量的高考试题、质检试题分析基础上，总结出每一类题型的解题规律及策略，强化有序思维及建模教学，发展学生的化学学科核心素养。本部分内容属于思维方法，注意帮助学生思维建模，形成有序思维。</w:t>
            </w:r>
          </w:p>
        </w:tc>
      </w:tr>
    </w:tbl>
    <w:p>
      <w:pPr>
        <w:ind w:firstLine="0" w:firstLineChars="0"/>
      </w:pPr>
    </w:p>
    <w:p>
      <w:pPr>
        <w:ind w:firstLine="0" w:firstLineChars="0"/>
        <w:jc w:val="center"/>
        <w:rPr>
          <w:b/>
          <w:sz w:val="24"/>
          <w:szCs w:val="24"/>
        </w:rPr>
      </w:pPr>
      <w:r>
        <w:rPr>
          <w:rFonts w:hint="eastAsia"/>
          <w:b/>
          <w:sz w:val="24"/>
          <w:szCs w:val="24"/>
        </w:rPr>
        <w:t>（生物科）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高一年生物学科在线教学学习进度及学习建议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《伴性遗传》和《DNA是主要的遗传物质》</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伴性遗传》的难度较大，本次教学可以适当降低一点难度，重点关注学生书写遗传图解的规范性；《DNA是主要的遗传物质》重点在于引导学生依据科学发展史，体会科学发展的特点。各校也可以按照本校教学进度进行调整。</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高二年生物学科在线教学学习进度及学习建议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复习必修一的《组成细胞的分子》</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本周开始进入必修1内容的复习，建议以“单元教学”的方式开展复习，帮助学生建立大概念，提升学生核心素养水平。各校也可以按照本校教学进度进行调整。</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高三年生物学科在线教学学习进度及学习建议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《种群、群落和生态系统》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建议整体把握种群、群落和生态系统的关系，重点培养学生的思维能力。</w:t>
            </w:r>
          </w:p>
        </w:tc>
      </w:tr>
    </w:tbl>
    <w:p>
      <w:pPr>
        <w:ind w:firstLine="0" w:firstLineChars="0"/>
      </w:pPr>
    </w:p>
    <w:p>
      <w:pPr>
        <w:ind w:firstLine="0" w:firstLineChars="0"/>
        <w:jc w:val="center"/>
        <w:rPr>
          <w:b/>
          <w:sz w:val="24"/>
          <w:szCs w:val="24"/>
        </w:rPr>
      </w:pPr>
      <w:r>
        <w:rPr>
          <w:rFonts w:hint="eastAsia"/>
          <w:b/>
          <w:sz w:val="24"/>
          <w:szCs w:val="24"/>
        </w:rPr>
        <w:t>（政治科）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高一年政治学科在线教学学习进度及学习建议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时政热点分析课：“一心移疫”显担当，命运与共筑大爱</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课题：《民主决策：作出最佳选择》</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时政热点分析课要注重热点因知识认知与知识构建，立足真实情境，引导学生科学认识社会现象，基于真实情境培养解决真实问题的能力。</w:t>
            </w:r>
          </w:p>
          <w:p>
            <w:pPr>
              <w:spacing w:line="240" w:lineRule="auto"/>
              <w:ind w:firstLine="0" w:firstLineChars="0"/>
              <w:rPr>
                <w:kern w:val="0"/>
                <w:sz w:val="20"/>
              </w:rPr>
            </w:pPr>
            <w:r>
              <w:rPr>
                <w:kern w:val="0"/>
                <w:sz w:val="20"/>
              </w:rPr>
              <w:t>2.</w:t>
            </w:r>
            <w:r>
              <w:rPr>
                <w:rFonts w:hint="eastAsia"/>
                <w:kern w:val="0"/>
                <w:sz w:val="20"/>
              </w:rPr>
              <w:t>教学情境的创设要注意从社会现象的分析和典型事件的剖析中彰显正能量教育价值的挖掘。</w:t>
            </w:r>
          </w:p>
          <w:p>
            <w:pPr>
              <w:spacing w:line="240" w:lineRule="auto"/>
              <w:ind w:firstLine="0" w:firstLineChars="0"/>
              <w:rPr>
                <w:kern w:val="0"/>
                <w:sz w:val="20"/>
              </w:rPr>
            </w:pPr>
            <w:r>
              <w:rPr>
                <w:kern w:val="0"/>
                <w:sz w:val="20"/>
              </w:rPr>
              <w:t>3.</w:t>
            </w:r>
            <w:r>
              <w:rPr>
                <w:rFonts w:hint="eastAsia"/>
                <w:kern w:val="0"/>
                <w:sz w:val="20"/>
              </w:rPr>
              <w:t>新知讲解要配合新颖的社会生活情境案例作为支撑，设计议题，推进任务式学习，深度学习。</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高二年政治学科在线教学学习进度及学习建议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4</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时政热点分析课：决胜脱贫看今朝 ——</w:t>
            </w:r>
            <w:r>
              <w:rPr>
                <w:kern w:val="0"/>
                <w:sz w:val="20"/>
              </w:rPr>
              <w:t xml:space="preserve"> 忆往昔，话“发展”</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唯物辩证法的发展观之世界是永恒发展的</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唯物辩证法的发展观之用发展的观点看问题</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唯物辩证法的总特征知识结构化梳理及练习</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时政热点分析课要注重热点因知识认知与知识构建，立足真实情境，引导学生科学认识社会现象，基于真实情境培养解决真实问题的能力。</w:t>
            </w:r>
          </w:p>
          <w:p>
            <w:pPr>
              <w:spacing w:line="240" w:lineRule="auto"/>
              <w:ind w:firstLine="0" w:firstLineChars="0"/>
              <w:rPr>
                <w:kern w:val="0"/>
                <w:sz w:val="20"/>
              </w:rPr>
            </w:pPr>
            <w:r>
              <w:rPr>
                <w:kern w:val="0"/>
                <w:sz w:val="20"/>
              </w:rPr>
              <w:t>2.</w:t>
            </w:r>
            <w:r>
              <w:rPr>
                <w:rFonts w:hint="eastAsia"/>
                <w:kern w:val="0"/>
                <w:sz w:val="20"/>
              </w:rPr>
              <w:t>新知讲解要配合新颖的社会生活情境案例作为支撑，设计议题，推进任务式学习，深度学习。</w:t>
            </w:r>
          </w:p>
          <w:p>
            <w:pPr>
              <w:spacing w:line="240" w:lineRule="auto"/>
              <w:ind w:firstLine="0" w:firstLineChars="0"/>
              <w:rPr>
                <w:kern w:val="0"/>
                <w:sz w:val="20"/>
              </w:rPr>
            </w:pPr>
            <w:r>
              <w:rPr>
                <w:kern w:val="0"/>
                <w:sz w:val="20"/>
              </w:rPr>
              <w:t>3.</w:t>
            </w:r>
            <w:r>
              <w:rPr>
                <w:rFonts w:hint="eastAsia"/>
                <w:kern w:val="0"/>
                <w:sz w:val="20"/>
              </w:rPr>
              <w:t>知识的结构化梳理要重点厘清知识点的内在逻辑关系，要通过案例呈现加以分析。</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高三年政治学科在线教学学习进度及学习建议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1</w:t>
            </w:r>
            <w:r>
              <w:rPr>
                <w:kern w:val="0"/>
                <w:sz w:val="20"/>
              </w:rPr>
              <w:t>.</w:t>
            </w:r>
            <w:r>
              <w:rPr>
                <w:rFonts w:hint="eastAsia"/>
                <w:kern w:val="0"/>
                <w:sz w:val="20"/>
              </w:rPr>
              <w:t>微专题：新发展理念和现代化经济体系</w:t>
            </w:r>
          </w:p>
          <w:p>
            <w:pPr>
              <w:spacing w:line="240" w:lineRule="auto"/>
              <w:ind w:firstLine="0" w:firstLineChars="0"/>
              <w:jc w:val="both"/>
              <w:rPr>
                <w:kern w:val="0"/>
                <w:sz w:val="20"/>
              </w:rPr>
            </w:pPr>
            <w:r>
              <w:rPr>
                <w:rFonts w:hint="eastAsia"/>
                <w:kern w:val="0"/>
                <w:sz w:val="20"/>
              </w:rPr>
              <w:t>2</w:t>
            </w:r>
            <w:r>
              <w:rPr>
                <w:kern w:val="0"/>
                <w:sz w:val="20"/>
              </w:rPr>
              <w:t>.</w:t>
            </w:r>
            <w:r>
              <w:rPr>
                <w:rFonts w:hint="eastAsia"/>
                <w:kern w:val="0"/>
                <w:sz w:val="20"/>
              </w:rPr>
              <w:t>微专题：公民的政治参与</w:t>
            </w:r>
          </w:p>
          <w:p>
            <w:pPr>
              <w:spacing w:line="240" w:lineRule="auto"/>
              <w:ind w:firstLine="0" w:firstLineChars="0"/>
              <w:jc w:val="both"/>
              <w:rPr>
                <w:kern w:val="0"/>
                <w:sz w:val="20"/>
              </w:rPr>
            </w:pPr>
            <w:r>
              <w:rPr>
                <w:rFonts w:hint="eastAsia"/>
                <w:kern w:val="0"/>
                <w:sz w:val="20"/>
              </w:rPr>
              <w:t>3</w:t>
            </w:r>
            <w:r>
              <w:rPr>
                <w:kern w:val="0"/>
                <w:sz w:val="20"/>
              </w:rPr>
              <w:t>.</w:t>
            </w:r>
            <w:r>
              <w:rPr>
                <w:rFonts w:hint="eastAsia"/>
                <w:kern w:val="0"/>
                <w:sz w:val="20"/>
              </w:rPr>
              <w:t>微专题：政府权力的运行</w:t>
            </w:r>
          </w:p>
          <w:p>
            <w:pPr>
              <w:spacing w:line="240" w:lineRule="auto"/>
              <w:ind w:firstLine="0" w:firstLineChars="0"/>
              <w:jc w:val="both"/>
              <w:rPr>
                <w:kern w:val="0"/>
                <w:sz w:val="20"/>
              </w:rPr>
            </w:pPr>
            <w:r>
              <w:rPr>
                <w:rFonts w:hint="eastAsia"/>
                <w:kern w:val="0"/>
                <w:sz w:val="20"/>
              </w:rPr>
              <w:t>4.微专题：中国共产党的全面领导</w:t>
            </w:r>
          </w:p>
          <w:p>
            <w:pPr>
              <w:spacing w:line="240" w:lineRule="auto"/>
              <w:ind w:firstLine="0" w:firstLineChars="0"/>
              <w:jc w:val="both"/>
              <w:rPr>
                <w:kern w:val="0"/>
                <w:sz w:val="20"/>
              </w:rPr>
            </w:pPr>
            <w:r>
              <w:rPr>
                <w:rFonts w:hint="eastAsia"/>
                <w:kern w:val="0"/>
                <w:sz w:val="20"/>
              </w:rPr>
              <w:t>6</w:t>
            </w:r>
            <w:r>
              <w:rPr>
                <w:kern w:val="0"/>
                <w:sz w:val="20"/>
              </w:rPr>
              <w:t>.</w:t>
            </w:r>
            <w:r>
              <w:rPr>
                <w:rFonts w:hint="eastAsia"/>
                <w:kern w:val="0"/>
                <w:sz w:val="20"/>
              </w:rPr>
              <w:t>复习阶段性校本检测与讲评</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小专题知识一定要注意联系相关时政热点，用好2</w:t>
            </w:r>
            <w:r>
              <w:rPr>
                <w:kern w:val="0"/>
                <w:sz w:val="20"/>
              </w:rPr>
              <w:t>020</w:t>
            </w:r>
            <w:r>
              <w:rPr>
                <w:rFonts w:hint="eastAsia"/>
                <w:kern w:val="0"/>
                <w:sz w:val="20"/>
              </w:rPr>
              <w:t>届高三政治学科指导组编写的课时指导学案和课时课件，进行二次备课、创编。</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基于第一次线上检测阅卷中发现的问题，进行阶段性线上教育反思，查缺补漏，基于学生实际问题的解决，增强学习获得感。</w:t>
            </w:r>
          </w:p>
          <w:p>
            <w:pPr>
              <w:spacing w:line="240" w:lineRule="auto"/>
              <w:ind w:firstLine="0" w:firstLineChars="0"/>
              <w:rPr>
                <w:kern w:val="0"/>
                <w:sz w:val="20"/>
              </w:rPr>
            </w:pPr>
            <w:r>
              <w:rPr>
                <w:kern w:val="0"/>
                <w:sz w:val="20"/>
              </w:rPr>
              <w:t>3.按照第二阶段线上培训要求，继续加强学生自主复习指导。</w:t>
            </w:r>
          </w:p>
          <w:p>
            <w:pPr>
              <w:spacing w:line="240" w:lineRule="auto"/>
              <w:ind w:firstLine="0" w:firstLineChars="0"/>
              <w:rPr>
                <w:kern w:val="0"/>
                <w:sz w:val="20"/>
              </w:rPr>
            </w:pPr>
            <w:r>
              <w:rPr>
                <w:kern w:val="0"/>
                <w:sz w:val="20"/>
              </w:rPr>
              <w:t>4.可从学生近期作业中反映的问题，组织若干微专题进行突破，请备课组分工合作，提前做好准备。</w:t>
            </w:r>
          </w:p>
          <w:p>
            <w:pPr>
              <w:spacing w:line="240" w:lineRule="auto"/>
              <w:ind w:firstLine="0" w:firstLineChars="0"/>
              <w:rPr>
                <w:kern w:val="0"/>
                <w:sz w:val="20"/>
              </w:rPr>
            </w:pPr>
            <w:r>
              <w:rPr>
                <w:kern w:val="0"/>
                <w:sz w:val="20"/>
              </w:rPr>
              <w:t>5.</w:t>
            </w:r>
            <w:r>
              <w:rPr>
                <w:rFonts w:hint="eastAsia"/>
                <w:kern w:val="0"/>
                <w:sz w:val="20"/>
              </w:rPr>
              <w:t>基于学生在线学习平台的学习反馈，掌握学生学习情况，有针对性进行问题梳理与答疑解惑，</w:t>
            </w:r>
            <w:r>
              <w:rPr>
                <w:kern w:val="0"/>
                <w:sz w:val="20"/>
              </w:rPr>
              <w:t>确保</w:t>
            </w:r>
            <w:r>
              <w:rPr>
                <w:rFonts w:hint="eastAsia"/>
                <w:kern w:val="0"/>
                <w:sz w:val="20"/>
              </w:rPr>
              <w:t>学生的学习过程有跟进，学习疑惑有解决，学习困难有支撑</w:t>
            </w:r>
            <w:r>
              <w:rPr>
                <w:kern w:val="0"/>
                <w:sz w:val="20"/>
              </w:rPr>
              <w:t>。</w:t>
            </w:r>
          </w:p>
          <w:p>
            <w:pPr>
              <w:spacing w:line="240" w:lineRule="auto"/>
              <w:ind w:firstLine="0" w:firstLineChars="0"/>
              <w:rPr>
                <w:kern w:val="0"/>
                <w:sz w:val="20"/>
              </w:rPr>
            </w:pPr>
            <w:r>
              <w:rPr>
                <w:kern w:val="0"/>
                <w:sz w:val="20"/>
              </w:rPr>
              <w:t>6.</w:t>
            </w:r>
            <w:r>
              <w:rPr>
                <w:rFonts w:hint="eastAsia"/>
                <w:kern w:val="0"/>
                <w:sz w:val="20"/>
              </w:rPr>
              <w:t>按课程发布通知引导学生</w:t>
            </w:r>
            <w:r>
              <w:rPr>
                <w:kern w:val="0"/>
                <w:sz w:val="20"/>
              </w:rPr>
              <w:t>收看厦视三套名师课堂</w:t>
            </w:r>
            <w:r>
              <w:rPr>
                <w:rFonts w:hint="eastAsia"/>
                <w:kern w:val="0"/>
                <w:sz w:val="20"/>
              </w:rPr>
              <w:t>并指导做好笔记</w:t>
            </w:r>
            <w:r>
              <w:rPr>
                <w:kern w:val="0"/>
                <w:sz w:val="20"/>
              </w:rPr>
              <w:t>。</w:t>
            </w:r>
          </w:p>
          <w:p>
            <w:pPr>
              <w:spacing w:line="240" w:lineRule="auto"/>
              <w:ind w:firstLine="0" w:firstLineChars="0"/>
              <w:rPr>
                <w:kern w:val="0"/>
                <w:sz w:val="20"/>
              </w:rPr>
            </w:pPr>
            <w:r>
              <w:rPr>
                <w:rFonts w:hint="eastAsia"/>
                <w:kern w:val="0"/>
                <w:sz w:val="20"/>
              </w:rPr>
              <w:t>7</w:t>
            </w:r>
            <w:r>
              <w:rPr>
                <w:kern w:val="0"/>
                <w:sz w:val="20"/>
              </w:rPr>
              <w:t>.</w:t>
            </w:r>
            <w:r>
              <w:rPr>
                <w:rFonts w:hint="eastAsia"/>
                <w:kern w:val="0"/>
                <w:sz w:val="20"/>
              </w:rPr>
              <w:t>安排仅供参考，各校可根据各自的教学进度进行调整。</w:t>
            </w:r>
          </w:p>
        </w:tc>
      </w:tr>
    </w:tbl>
    <w:p>
      <w:pPr>
        <w:ind w:firstLine="0" w:firstLineChars="0"/>
      </w:pPr>
    </w:p>
    <w:p>
      <w:pPr>
        <w:ind w:firstLine="0" w:firstLineChars="0"/>
        <w:jc w:val="center"/>
        <w:rPr>
          <w:b/>
          <w:sz w:val="24"/>
          <w:szCs w:val="24"/>
        </w:rPr>
      </w:pPr>
      <w:r>
        <w:rPr>
          <w:rFonts w:hint="eastAsia"/>
          <w:b/>
          <w:sz w:val="24"/>
          <w:szCs w:val="24"/>
        </w:rPr>
        <w:t>（历史科）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高一年历史学科在线教学学习进度及学习建议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bookmarkStart w:id="0" w:name="OLE_LINK1"/>
            <w:bookmarkStart w:id="1" w:name="OLE_LINK2"/>
            <w:bookmarkStart w:id="2" w:name="OLE_LINK3"/>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bookmarkEnd w:id="0"/>
            <w:bookmarkEnd w:id="1"/>
            <w:bookmarkEnd w:id="2"/>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 xml:space="preserve">. </w:t>
            </w:r>
            <w:r>
              <w:fldChar w:fldCharType="begin"/>
            </w:r>
            <w:r>
              <w:instrText xml:space="preserve"> HYPERLINK "http://www.zxls.com/generation/Class212/List_505.html" \t "_blank" </w:instrText>
            </w:r>
            <w:r>
              <w:fldChar w:fldCharType="separate"/>
            </w:r>
            <w:r>
              <w:rPr>
                <w:rFonts w:hint="eastAsia"/>
                <w:kern w:val="0"/>
                <w:sz w:val="20"/>
              </w:rPr>
              <w:t>走向社会主义现代化建设新阶段</w:t>
            </w:r>
            <w:r>
              <w:rPr>
                <w:rFonts w:hint="eastAsia"/>
                <w:kern w:val="0"/>
                <w:sz w:val="20"/>
              </w:rPr>
              <w:fldChar w:fldCharType="end"/>
            </w:r>
            <w:r>
              <w:rPr>
                <w:rFonts w:hint="eastAsia"/>
                <w:kern w:val="0"/>
                <w:sz w:val="20"/>
              </w:rPr>
              <w:t xml:space="preserve">  </w:t>
            </w:r>
            <w:r>
              <w:rPr>
                <w:kern w:val="0"/>
                <w:sz w:val="20"/>
              </w:rPr>
              <w:t xml:space="preserve">  </w:t>
            </w:r>
            <w:r>
              <w:rPr>
                <w:rFonts w:hint="eastAsia"/>
                <w:kern w:val="0"/>
                <w:sz w:val="20"/>
              </w:rPr>
              <w:t xml:space="preserve">   1课时</w:t>
            </w:r>
          </w:p>
          <w:p>
            <w:pPr>
              <w:spacing w:line="240" w:lineRule="auto"/>
              <w:ind w:firstLine="0" w:firstLineChars="0"/>
              <w:rPr>
                <w:b/>
                <w:bCs/>
                <w:kern w:val="0"/>
                <w:sz w:val="20"/>
              </w:rPr>
            </w:pPr>
            <w:r>
              <w:rPr>
                <w:kern w:val="0"/>
                <w:sz w:val="20"/>
              </w:rPr>
              <w:t xml:space="preserve">2. </w:t>
            </w:r>
            <w:r>
              <w:rPr>
                <w:rFonts w:hint="eastAsia"/>
                <w:kern w:val="0"/>
                <w:sz w:val="20"/>
              </w:rPr>
              <w:t>专题三小结</w:t>
            </w:r>
            <w:r>
              <w:rPr>
                <w:kern w:val="0"/>
                <w:sz w:val="20"/>
              </w:rPr>
              <w:t>及作业讲评               1</w:t>
            </w:r>
            <w:r>
              <w:rPr>
                <w:rFonts w:hint="eastAsia"/>
                <w:kern w:val="0"/>
                <w:sz w:val="20"/>
              </w:rPr>
              <w:t>课时</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结合教材和教师网络授课的</w:t>
            </w:r>
            <w:r>
              <w:rPr>
                <w:kern w:val="0"/>
                <w:sz w:val="20"/>
              </w:rPr>
              <w:t>相关</w:t>
            </w:r>
            <w:r>
              <w:rPr>
                <w:rFonts w:hint="eastAsia"/>
                <w:kern w:val="0"/>
                <w:sz w:val="20"/>
              </w:rPr>
              <w:t>内容，制作专</w:t>
            </w:r>
            <w:r>
              <w:fldChar w:fldCharType="begin"/>
            </w:r>
            <w:r>
              <w:instrText xml:space="preserve"> HYPERLINK "http://www.zxls.com/generation/Class212/List_502.html" \t "_self" </w:instrText>
            </w:r>
            <w:r>
              <w:fldChar w:fldCharType="separate"/>
            </w:r>
            <w:r>
              <w:rPr>
                <w:rFonts w:hint="eastAsia"/>
                <w:kern w:val="0"/>
                <w:sz w:val="20"/>
              </w:rPr>
              <w:t>题三 中国社会主义建设道路的探索</w:t>
            </w:r>
            <w:r>
              <w:rPr>
                <w:rFonts w:hint="eastAsia"/>
                <w:kern w:val="0"/>
                <w:sz w:val="20"/>
              </w:rPr>
              <w:fldChar w:fldCharType="end"/>
            </w:r>
            <w:r>
              <w:rPr>
                <w:rFonts w:hint="eastAsia"/>
                <w:kern w:val="0"/>
                <w:sz w:val="20"/>
              </w:rPr>
              <w:t>的</w:t>
            </w:r>
            <w:r>
              <w:rPr>
                <w:kern w:val="0"/>
                <w:sz w:val="20"/>
              </w:rPr>
              <w:t>历史</w:t>
            </w:r>
            <w:r>
              <w:rPr>
                <w:rFonts w:hint="eastAsia"/>
                <w:kern w:val="0"/>
                <w:sz w:val="20"/>
              </w:rPr>
              <w:t>思维导图或</w:t>
            </w:r>
            <w:r>
              <w:rPr>
                <w:kern w:val="0"/>
                <w:sz w:val="20"/>
              </w:rPr>
              <w:t>结构示意图</w:t>
            </w:r>
            <w:r>
              <w:rPr>
                <w:rFonts w:hint="eastAsia"/>
                <w:kern w:val="0"/>
                <w:sz w:val="20"/>
              </w:rPr>
              <w:t>。观看《名师课堂》。</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高二年历史学科在线教学学习进度及学习建议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kern w:val="0"/>
                <w:sz w:val="20"/>
              </w:rPr>
              <w:t>4</w:t>
            </w:r>
            <w:r>
              <w:rPr>
                <w:rFonts w:hint="eastAsia"/>
                <w:kern w:val="0"/>
                <w:sz w:val="20"/>
              </w:rPr>
              <w:t>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魏晋南北朝的</w:t>
            </w:r>
            <w:r>
              <w:rPr>
                <w:kern w:val="0"/>
                <w:sz w:val="20"/>
              </w:rPr>
              <w:t>政治</w:t>
            </w:r>
            <w:r>
              <w:rPr>
                <w:rFonts w:hint="eastAsia"/>
                <w:kern w:val="0"/>
                <w:sz w:val="20"/>
              </w:rPr>
              <w:t>经济</w:t>
            </w:r>
            <w:r>
              <w:rPr>
                <w:kern w:val="0"/>
                <w:sz w:val="20"/>
              </w:rPr>
              <w:t xml:space="preserve">                </w:t>
            </w:r>
            <w:r>
              <w:rPr>
                <w:rFonts w:hint="eastAsia"/>
                <w:kern w:val="0"/>
                <w:sz w:val="20"/>
              </w:rPr>
              <w:t>1课时</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 xml:space="preserve">作业讲评        </w:t>
            </w:r>
            <w:r>
              <w:rPr>
                <w:kern w:val="0"/>
                <w:sz w:val="20"/>
              </w:rPr>
              <w:t xml:space="preserve">                    </w:t>
            </w:r>
            <w:r>
              <w:rPr>
                <w:rFonts w:hint="eastAsia"/>
                <w:kern w:val="0"/>
                <w:sz w:val="20"/>
              </w:rPr>
              <w:t xml:space="preserve">1课时   </w:t>
            </w:r>
            <w:r>
              <w:rPr>
                <w:kern w:val="0"/>
                <w:sz w:val="20"/>
              </w:rPr>
              <w:t xml:space="preserve">         </w:t>
            </w:r>
          </w:p>
          <w:p>
            <w:pPr>
              <w:spacing w:line="240" w:lineRule="auto"/>
              <w:ind w:firstLine="0" w:firstLineChars="0"/>
              <w:rPr>
                <w:kern w:val="0"/>
                <w:sz w:val="20"/>
              </w:rPr>
            </w:pPr>
            <w:r>
              <w:rPr>
                <w:kern w:val="0"/>
                <w:sz w:val="20"/>
              </w:rPr>
              <w:t>3</w:t>
            </w:r>
            <w:r>
              <w:rPr>
                <w:rFonts w:hint="eastAsia"/>
                <w:kern w:val="0"/>
                <w:sz w:val="20"/>
              </w:rPr>
              <w:t>.魏晋南北朝的</w:t>
            </w:r>
            <w:r>
              <w:rPr>
                <w:kern w:val="0"/>
                <w:sz w:val="20"/>
              </w:rPr>
              <w:t>思想文化                1</w:t>
            </w:r>
            <w:r>
              <w:rPr>
                <w:rFonts w:hint="eastAsia"/>
                <w:kern w:val="0"/>
                <w:sz w:val="20"/>
              </w:rPr>
              <w:t xml:space="preserve">课时   </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魏晋南北朝</w:t>
            </w:r>
            <w:r>
              <w:rPr>
                <w:kern w:val="0"/>
                <w:sz w:val="20"/>
              </w:rPr>
              <w:t>的阶段特征作业讲评</w:t>
            </w:r>
            <w:r>
              <w:rPr>
                <w:rFonts w:hint="eastAsia"/>
                <w:kern w:val="0"/>
                <w:sz w:val="20"/>
              </w:rPr>
              <w:t xml:space="preserve">    </w:t>
            </w:r>
            <w:r>
              <w:rPr>
                <w:kern w:val="0"/>
                <w:sz w:val="20"/>
              </w:rPr>
              <w:t xml:space="preserve">   </w:t>
            </w:r>
            <w:r>
              <w:rPr>
                <w:rFonts w:hint="eastAsia"/>
                <w:kern w:val="0"/>
                <w:sz w:val="20"/>
              </w:rPr>
              <w:t xml:space="preserve"> 1课时</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结合教材和教师网络授课的</w:t>
            </w:r>
            <w:r>
              <w:rPr>
                <w:kern w:val="0"/>
                <w:sz w:val="20"/>
              </w:rPr>
              <w:t>相关</w:t>
            </w:r>
            <w:r>
              <w:rPr>
                <w:rFonts w:hint="eastAsia"/>
                <w:kern w:val="0"/>
                <w:sz w:val="20"/>
              </w:rPr>
              <w:t>内容，整理笔记</w:t>
            </w:r>
            <w:r>
              <w:rPr>
                <w:kern w:val="0"/>
                <w:sz w:val="20"/>
              </w:rPr>
              <w:t>，</w:t>
            </w:r>
            <w:r>
              <w:rPr>
                <w:rFonts w:hint="eastAsia"/>
                <w:kern w:val="0"/>
                <w:sz w:val="20"/>
              </w:rPr>
              <w:t>制作魏晋南北朝的的</w:t>
            </w:r>
            <w:r>
              <w:rPr>
                <w:kern w:val="0"/>
                <w:sz w:val="20"/>
              </w:rPr>
              <w:t>历史</w:t>
            </w:r>
            <w:r>
              <w:rPr>
                <w:rFonts w:hint="eastAsia"/>
                <w:kern w:val="0"/>
                <w:sz w:val="20"/>
              </w:rPr>
              <w:t>思维导图或</w:t>
            </w:r>
            <w:r>
              <w:rPr>
                <w:kern w:val="0"/>
                <w:sz w:val="20"/>
              </w:rPr>
              <w:t>结构示意图</w:t>
            </w:r>
            <w:r>
              <w:rPr>
                <w:rFonts w:hint="eastAsia"/>
                <w:kern w:val="0"/>
                <w:sz w:val="20"/>
              </w:rPr>
              <w:t>。观看《名师课堂》之《北魏孝文帝改革》。</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高三年历史学科在线教学学习进度及学习建议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pStyle w:val="12"/>
              <w:numPr>
                <w:ilvl w:val="0"/>
                <w:numId w:val="6"/>
              </w:numPr>
              <w:ind w:firstLineChars="0"/>
              <w:rPr>
                <w:rFonts w:cs="宋体"/>
                <w:bCs/>
                <w:kern w:val="0"/>
                <w:sz w:val="20"/>
              </w:rPr>
            </w:pPr>
            <w:r>
              <w:rPr>
                <w:rFonts w:hint="eastAsia" w:cs="宋体"/>
                <w:bCs/>
                <w:kern w:val="0"/>
                <w:sz w:val="20"/>
              </w:rPr>
              <w:t>具体操作实施：</w:t>
            </w:r>
            <w:r>
              <w:rPr>
                <w:rFonts w:cs="宋体"/>
                <w:bCs/>
                <w:kern w:val="0"/>
                <w:sz w:val="20"/>
              </w:rPr>
              <w:t>建议按照必备知识（教材主干知识、教材薄弱部位和现实问题思考三个思路整理若干专题</w:t>
            </w:r>
            <w:r>
              <w:rPr>
                <w:rFonts w:hint="eastAsia" w:cs="宋体"/>
                <w:bCs/>
                <w:kern w:val="0"/>
                <w:sz w:val="20"/>
              </w:rPr>
              <w:t>，专题见下发文本</w:t>
            </w:r>
            <w:r>
              <w:rPr>
                <w:rFonts w:cs="宋体"/>
                <w:bCs/>
                <w:kern w:val="0"/>
                <w:sz w:val="20"/>
              </w:rPr>
              <w:t>）、关键能力和学科素养（典型问题）进行复习，中间穿插阶段特征（如明清和建国后五十、八十年代</w:t>
            </w:r>
            <w:r>
              <w:rPr>
                <w:rFonts w:hint="eastAsia" w:cs="宋体"/>
                <w:bCs/>
                <w:kern w:val="0"/>
                <w:sz w:val="20"/>
              </w:rPr>
              <w:t>等</w:t>
            </w:r>
            <w:r>
              <w:rPr>
                <w:rFonts w:cs="宋体"/>
                <w:bCs/>
                <w:kern w:val="0"/>
                <w:sz w:val="20"/>
              </w:rPr>
              <w:t>）、解题指导（比较类和变化类）。</w:t>
            </w:r>
          </w:p>
          <w:p>
            <w:pPr>
              <w:pStyle w:val="12"/>
              <w:numPr>
                <w:ilvl w:val="0"/>
                <w:numId w:val="6"/>
              </w:numPr>
              <w:ind w:firstLineChars="0"/>
              <w:rPr>
                <w:kern w:val="0"/>
                <w:sz w:val="20"/>
              </w:rPr>
            </w:pPr>
            <w:r>
              <w:rPr>
                <w:rFonts w:hint="eastAsia"/>
                <w:kern w:val="0"/>
                <w:sz w:val="20"/>
              </w:rPr>
              <w:t>做好高三线上一检的质量分析。</w:t>
            </w:r>
          </w:p>
          <w:p>
            <w:pPr>
              <w:pStyle w:val="12"/>
              <w:numPr>
                <w:ilvl w:val="0"/>
                <w:numId w:val="6"/>
              </w:numPr>
              <w:ind w:firstLineChars="0"/>
              <w:rPr>
                <w:kern w:val="0"/>
                <w:sz w:val="20"/>
              </w:rPr>
            </w:pPr>
            <w:r>
              <w:rPr>
                <w:rFonts w:hint="eastAsia"/>
                <w:kern w:val="0"/>
                <w:sz w:val="20"/>
              </w:rPr>
              <w:t>做好高三线上一检优生分析指导工作。</w:t>
            </w:r>
          </w:p>
          <w:p>
            <w:pPr>
              <w:pStyle w:val="12"/>
              <w:numPr>
                <w:ilvl w:val="0"/>
                <w:numId w:val="6"/>
              </w:numPr>
              <w:ind w:firstLineChars="0"/>
              <w:rPr>
                <w:kern w:val="0"/>
                <w:sz w:val="20"/>
              </w:rPr>
            </w:pPr>
            <w:r>
              <w:rPr>
                <w:rFonts w:hint="eastAsia"/>
                <w:kern w:val="0"/>
                <w:sz w:val="20"/>
              </w:rPr>
              <w:t>高三云课堂及《名师课堂》。</w:t>
            </w:r>
          </w:p>
        </w:tc>
        <w:tc>
          <w:tcPr>
            <w:tcW w:w="462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rPr>
                <w:rFonts w:cs="宋体"/>
                <w:bCs/>
                <w:kern w:val="0"/>
                <w:sz w:val="20"/>
              </w:rPr>
            </w:pPr>
            <w:r>
              <w:rPr>
                <w:rFonts w:cs="宋体"/>
                <w:bCs/>
                <w:kern w:val="0"/>
                <w:sz w:val="20"/>
              </w:rPr>
              <w:t>认真学习评价体系解读，切实落实评价</w:t>
            </w:r>
            <w:r>
              <w:rPr>
                <w:rFonts w:hint="eastAsia" w:cs="宋体"/>
                <w:bCs/>
                <w:kern w:val="0"/>
                <w:sz w:val="20"/>
              </w:rPr>
              <w:t>目标</w:t>
            </w:r>
            <w:r>
              <w:rPr>
                <w:rFonts w:cs="宋体"/>
                <w:bCs/>
                <w:kern w:val="0"/>
                <w:sz w:val="20"/>
              </w:rPr>
              <w:t>（四层）要求</w:t>
            </w:r>
            <w:r>
              <w:rPr>
                <w:rFonts w:hint="eastAsia" w:cs="宋体"/>
                <w:bCs/>
                <w:kern w:val="0"/>
                <w:sz w:val="20"/>
              </w:rPr>
              <w:t>。</w:t>
            </w:r>
            <w:r>
              <w:rPr>
                <w:rFonts w:cs="宋体"/>
                <w:bCs/>
                <w:kern w:val="0"/>
                <w:sz w:val="20"/>
              </w:rPr>
              <w:t>明确二轮复习备考重点：阶段特征把握、重点专题建构与解题答题指导</w:t>
            </w:r>
            <w:r>
              <w:rPr>
                <w:rFonts w:hint="eastAsia" w:cs="宋体"/>
                <w:bCs/>
                <w:kern w:val="0"/>
                <w:sz w:val="20"/>
              </w:rPr>
              <w:t>。</w:t>
            </w:r>
          </w:p>
          <w:p>
            <w:pPr>
              <w:spacing w:line="400" w:lineRule="exact"/>
              <w:ind w:firstLine="400"/>
              <w:rPr>
                <w:rFonts w:cs="宋体"/>
                <w:bCs/>
                <w:kern w:val="0"/>
                <w:sz w:val="20"/>
              </w:rPr>
            </w:pPr>
            <w:r>
              <w:rPr>
                <w:rFonts w:hint="eastAsia" w:cs="宋体"/>
                <w:bCs/>
                <w:kern w:val="0"/>
                <w:sz w:val="20"/>
              </w:rPr>
              <w:t>结合三月线上考试及寒假以来居家复习情况，做好学科宏观复习备考指导工作，包含鼓励激发、阶段目标及心理辅导的工作。</w:t>
            </w:r>
          </w:p>
          <w:p>
            <w:pPr>
              <w:spacing w:line="400" w:lineRule="exact"/>
              <w:ind w:firstLine="400"/>
              <w:rPr>
                <w:rFonts w:cs="宋体"/>
                <w:bCs/>
                <w:kern w:val="0"/>
                <w:sz w:val="20"/>
              </w:rPr>
            </w:pPr>
            <w:r>
              <w:rPr>
                <w:rFonts w:hint="eastAsia" w:cs="宋体"/>
                <w:bCs/>
                <w:kern w:val="0"/>
                <w:sz w:val="20"/>
              </w:rPr>
              <w:t>继续做好文综网上考试的考前指导及限时训练。</w:t>
            </w:r>
          </w:p>
        </w:tc>
      </w:tr>
    </w:tbl>
    <w:p>
      <w:pPr>
        <w:ind w:firstLine="0" w:firstLineChars="0"/>
      </w:pPr>
    </w:p>
    <w:p>
      <w:pPr>
        <w:ind w:firstLine="0" w:firstLineChars="0"/>
        <w:jc w:val="center"/>
        <w:rPr>
          <w:b/>
          <w:sz w:val="24"/>
          <w:szCs w:val="24"/>
        </w:rPr>
      </w:pPr>
      <w:r>
        <w:rPr>
          <w:rFonts w:hint="eastAsia"/>
          <w:b/>
          <w:sz w:val="24"/>
          <w:szCs w:val="24"/>
        </w:rPr>
        <w:t>（地理科）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378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高一年地理学科在线教学学习进度及学习建议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w:t>
            </w:r>
            <w:r>
              <w:rPr>
                <w:rFonts w:hint="eastAsia" w:ascii="Times New Roman" w:hAnsi="Times New Roman"/>
                <w:kern w:val="0"/>
                <w:sz w:val="20"/>
              </w:rPr>
              <w:t>－</w:t>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第</w:t>
            </w:r>
            <w:r>
              <w:rPr>
                <w:kern w:val="0"/>
                <w:sz w:val="20"/>
              </w:rPr>
              <w:t>1课时</w:t>
            </w:r>
            <w:r>
              <w:rPr>
                <w:rFonts w:hint="eastAsia"/>
                <w:kern w:val="0"/>
                <w:sz w:val="20"/>
              </w:rPr>
              <w:t>：</w:t>
            </w:r>
            <w:r>
              <w:rPr>
                <w:kern w:val="0"/>
                <w:sz w:val="20"/>
              </w:rPr>
              <w:t>必修2第</w:t>
            </w:r>
            <w:r>
              <w:rPr>
                <w:rFonts w:hint="eastAsia"/>
                <w:kern w:val="0"/>
                <w:sz w:val="20"/>
              </w:rPr>
              <w:t>三</w:t>
            </w:r>
            <w:r>
              <w:rPr>
                <w:kern w:val="0"/>
                <w:sz w:val="20"/>
              </w:rPr>
              <w:t>章第</w:t>
            </w:r>
            <w:r>
              <w:rPr>
                <w:rFonts w:hint="eastAsia"/>
                <w:kern w:val="0"/>
                <w:sz w:val="20"/>
              </w:rPr>
              <w:t>一</w:t>
            </w:r>
            <w:r>
              <w:rPr>
                <w:kern w:val="0"/>
                <w:sz w:val="20"/>
              </w:rPr>
              <w:t>节（</w:t>
            </w:r>
            <w:r>
              <w:rPr>
                <w:rFonts w:hint="eastAsia"/>
                <w:kern w:val="0"/>
                <w:sz w:val="20"/>
              </w:rPr>
              <w:t>一</w:t>
            </w:r>
            <w:r>
              <w:rPr>
                <w:kern w:val="0"/>
                <w:sz w:val="20"/>
              </w:rPr>
              <w:t>）</w:t>
            </w:r>
          </w:p>
          <w:p>
            <w:pPr>
              <w:spacing w:line="240" w:lineRule="auto"/>
              <w:ind w:firstLine="0" w:firstLineChars="0"/>
              <w:jc w:val="both"/>
              <w:rPr>
                <w:kern w:val="0"/>
                <w:sz w:val="20"/>
              </w:rPr>
            </w:pPr>
            <w:r>
              <w:rPr>
                <w:rFonts w:hint="eastAsia"/>
                <w:kern w:val="0"/>
                <w:sz w:val="20"/>
              </w:rPr>
              <w:t>第</w:t>
            </w:r>
            <w:r>
              <w:rPr>
                <w:kern w:val="0"/>
                <w:sz w:val="20"/>
              </w:rPr>
              <w:t>2课时</w:t>
            </w:r>
            <w:r>
              <w:rPr>
                <w:rFonts w:hint="eastAsia"/>
                <w:kern w:val="0"/>
                <w:sz w:val="20"/>
              </w:rPr>
              <w:t>：</w:t>
            </w:r>
            <w:r>
              <w:rPr>
                <w:kern w:val="0"/>
                <w:sz w:val="20"/>
              </w:rPr>
              <w:t>必修2第</w:t>
            </w:r>
            <w:r>
              <w:rPr>
                <w:rFonts w:hint="eastAsia"/>
                <w:kern w:val="0"/>
                <w:sz w:val="20"/>
              </w:rPr>
              <w:t>三</w:t>
            </w:r>
            <w:r>
              <w:rPr>
                <w:kern w:val="0"/>
                <w:sz w:val="20"/>
              </w:rPr>
              <w:t>章第</w:t>
            </w:r>
            <w:r>
              <w:rPr>
                <w:rFonts w:hint="eastAsia"/>
                <w:kern w:val="0"/>
                <w:sz w:val="20"/>
              </w:rPr>
              <w:t>一</w:t>
            </w:r>
            <w:r>
              <w:rPr>
                <w:kern w:val="0"/>
                <w:sz w:val="20"/>
              </w:rPr>
              <w:t>节（</w:t>
            </w:r>
            <w:r>
              <w:rPr>
                <w:rFonts w:hint="eastAsia"/>
                <w:kern w:val="0"/>
                <w:sz w:val="20"/>
              </w:rPr>
              <w:t>二</w:t>
            </w:r>
            <w:r>
              <w:rPr>
                <w:kern w:val="0"/>
                <w:sz w:val="20"/>
              </w:rPr>
              <w:t>）</w:t>
            </w:r>
          </w:p>
          <w:p>
            <w:pPr>
              <w:spacing w:line="240" w:lineRule="auto"/>
              <w:ind w:firstLine="1000" w:firstLineChars="500"/>
              <w:jc w:val="both"/>
              <w:rPr>
                <w:kern w:val="0"/>
                <w:sz w:val="20"/>
              </w:rPr>
            </w:pPr>
            <w:r>
              <w:rPr>
                <w:rFonts w:hint="eastAsia"/>
                <w:kern w:val="0"/>
                <w:sz w:val="20"/>
              </w:rPr>
              <w:t>含作业答疑</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jc w:val="both"/>
              <w:rPr>
                <w:kern w:val="0"/>
                <w:sz w:val="20"/>
              </w:rPr>
            </w:pPr>
            <w:r>
              <w:rPr>
                <w:rFonts w:hint="eastAsia"/>
                <w:kern w:val="0"/>
                <w:sz w:val="20"/>
              </w:rPr>
              <w:t>1</w:t>
            </w:r>
            <w:r>
              <w:rPr>
                <w:kern w:val="0"/>
                <w:sz w:val="20"/>
              </w:rPr>
              <w:t>.</w:t>
            </w:r>
            <w:r>
              <w:rPr>
                <w:rFonts w:hint="eastAsia"/>
                <w:kern w:val="0"/>
                <w:sz w:val="20"/>
              </w:rPr>
              <w:t>鉴于目前恢复开学时间尚未明朗，请师生做好继续线上教学的心理与教学准备。由于居家学习时间较长，建议以适当方式及时掌握学生的学习进程与疑难困惑，加强落实与答疑工作。</w:t>
            </w:r>
          </w:p>
          <w:p>
            <w:pPr>
              <w:spacing w:line="240" w:lineRule="auto"/>
              <w:ind w:firstLine="400"/>
              <w:jc w:val="both"/>
              <w:rPr>
                <w:kern w:val="0"/>
                <w:sz w:val="20"/>
              </w:rPr>
            </w:pPr>
            <w:r>
              <w:rPr>
                <w:kern w:val="0"/>
                <w:sz w:val="20"/>
              </w:rPr>
              <w:t>2.</w:t>
            </w:r>
            <w:r>
              <w:rPr>
                <w:rFonts w:hint="eastAsia"/>
                <w:kern w:val="0"/>
                <w:sz w:val="20"/>
              </w:rPr>
              <w:t>可安排学生收看厦视三套名师课堂高一学法指导（档期为每周五上午1</w:t>
            </w:r>
            <w:r>
              <w:rPr>
                <w:kern w:val="0"/>
                <w:sz w:val="20"/>
              </w:rPr>
              <w:t>1</w:t>
            </w:r>
            <w:r>
              <w:rPr>
                <w:rFonts w:hint="eastAsia"/>
                <w:kern w:val="0"/>
                <w:sz w:val="20"/>
              </w:rPr>
              <w:t>:</w:t>
            </w:r>
            <w:r>
              <w:rPr>
                <w:kern w:val="0"/>
                <w:sz w:val="20"/>
              </w:rPr>
              <w:t>00</w:t>
            </w:r>
            <w:r>
              <w:rPr>
                <w:rFonts w:hint="eastAsia"/>
                <w:kern w:val="0"/>
                <w:sz w:val="20"/>
              </w:rPr>
              <w:t>-</w:t>
            </w:r>
            <w:r>
              <w:rPr>
                <w:kern w:val="0"/>
                <w:sz w:val="20"/>
              </w:rPr>
              <w:t>11</w:t>
            </w:r>
            <w:r>
              <w:rPr>
                <w:rFonts w:hint="eastAsia"/>
                <w:kern w:val="0"/>
                <w:sz w:val="20"/>
              </w:rPr>
              <w:t>:</w:t>
            </w:r>
            <w:r>
              <w:rPr>
                <w:kern w:val="0"/>
                <w:sz w:val="20"/>
              </w:rPr>
              <w:t>40</w:t>
            </w:r>
            <w:r>
              <w:rPr>
                <w:rFonts w:hint="eastAsia"/>
                <w:kern w:val="0"/>
                <w:sz w:val="20"/>
              </w:rPr>
              <w:t>）。</w:t>
            </w:r>
          </w:p>
          <w:p>
            <w:pPr>
              <w:spacing w:line="240" w:lineRule="auto"/>
              <w:ind w:firstLine="400"/>
              <w:jc w:val="both"/>
              <w:rPr>
                <w:kern w:val="0"/>
                <w:sz w:val="20"/>
              </w:rPr>
            </w:pPr>
            <w:r>
              <w:rPr>
                <w:rFonts w:hint="eastAsia"/>
                <w:kern w:val="0"/>
                <w:sz w:val="20"/>
              </w:rPr>
              <w:t>温馨提示：上周文件中要求的高一地理学科线上教学情况反馈请及时提交，截止2</w:t>
            </w:r>
            <w:r>
              <w:rPr>
                <w:kern w:val="0"/>
                <w:sz w:val="20"/>
              </w:rPr>
              <w:t>020</w:t>
            </w:r>
            <w:r>
              <w:rPr>
                <w:rFonts w:hint="eastAsia"/>
                <w:kern w:val="0"/>
                <w:sz w:val="20"/>
              </w:rPr>
              <w:t>年</w:t>
            </w:r>
            <w:r>
              <w:rPr>
                <w:kern w:val="0"/>
                <w:sz w:val="20"/>
              </w:rPr>
              <w:t>3月24日前</w:t>
            </w:r>
            <w:r>
              <w:rPr>
                <w:rFonts w:hint="eastAsia"/>
                <w:kern w:val="0"/>
                <w:sz w:val="20"/>
              </w:rPr>
              <w:t>完成，具体要求见上周指导意见</w:t>
            </w:r>
            <w:r>
              <w:rPr>
                <w:kern w:val="0"/>
                <w:sz w:val="20"/>
              </w:rPr>
              <w:t>。</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378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高二年地理学科在线教学学习进度及学习建议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w:t>
            </w:r>
            <w:r>
              <w:rPr>
                <w:rFonts w:ascii="Times New Roman" w:hAnsi="Times New Roman"/>
                <w:kern w:val="0"/>
                <w:sz w:val="20"/>
              </w:rPr>
              <w:t>3</w:t>
            </w:r>
            <w:r>
              <w:rPr>
                <w:rFonts w:hint="eastAsia" w:ascii="Times New Roman" w:hAnsi="Times New Roman"/>
                <w:kern w:val="0"/>
                <w:sz w:val="20"/>
              </w:rPr>
              <w:t>－</w:t>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3-4</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第</w:t>
            </w:r>
            <w:r>
              <w:rPr>
                <w:kern w:val="0"/>
                <w:sz w:val="20"/>
              </w:rPr>
              <w:t>1课时</w:t>
            </w:r>
            <w:r>
              <w:rPr>
                <w:rFonts w:hint="eastAsia"/>
                <w:kern w:val="0"/>
                <w:sz w:val="20"/>
              </w:rPr>
              <w:t>：选修3第三章（一）</w:t>
            </w:r>
          </w:p>
          <w:p>
            <w:pPr>
              <w:spacing w:line="240" w:lineRule="auto"/>
              <w:ind w:firstLine="0" w:firstLineChars="0"/>
              <w:jc w:val="both"/>
              <w:rPr>
                <w:kern w:val="0"/>
                <w:sz w:val="20"/>
              </w:rPr>
            </w:pPr>
            <w:r>
              <w:rPr>
                <w:rFonts w:hint="eastAsia"/>
                <w:kern w:val="0"/>
                <w:sz w:val="20"/>
              </w:rPr>
              <w:t>第</w:t>
            </w:r>
            <w:r>
              <w:rPr>
                <w:kern w:val="0"/>
                <w:sz w:val="20"/>
              </w:rPr>
              <w:t>2课时</w:t>
            </w:r>
            <w:r>
              <w:rPr>
                <w:rFonts w:hint="eastAsia"/>
                <w:kern w:val="0"/>
                <w:sz w:val="20"/>
              </w:rPr>
              <w:t>：选修3第三章（二）</w:t>
            </w:r>
          </w:p>
          <w:p>
            <w:pPr>
              <w:spacing w:line="240" w:lineRule="auto"/>
              <w:ind w:firstLine="0" w:firstLineChars="0"/>
              <w:jc w:val="both"/>
              <w:rPr>
                <w:kern w:val="0"/>
                <w:sz w:val="20"/>
              </w:rPr>
            </w:pPr>
            <w:r>
              <w:rPr>
                <w:rFonts w:hint="eastAsia"/>
                <w:kern w:val="0"/>
                <w:sz w:val="20"/>
              </w:rPr>
              <w:t>第3-</w:t>
            </w:r>
            <w:r>
              <w:rPr>
                <w:kern w:val="0"/>
                <w:sz w:val="20"/>
              </w:rPr>
              <w:t>4课时</w:t>
            </w:r>
            <w:r>
              <w:rPr>
                <w:rFonts w:hint="eastAsia"/>
                <w:kern w:val="0"/>
                <w:sz w:val="20"/>
              </w:rPr>
              <w:t>：选修3第三章习题讲评</w:t>
            </w:r>
          </w:p>
        </w:tc>
        <w:tc>
          <w:tcPr>
            <w:tcW w:w="6533" w:type="dxa"/>
            <w:tcBorders>
              <w:top w:val="single" w:color="auto" w:sz="4" w:space="0"/>
              <w:left w:val="single" w:color="auto" w:sz="4" w:space="0"/>
              <w:bottom w:val="single" w:color="auto" w:sz="4" w:space="0"/>
              <w:right w:val="single" w:color="auto" w:sz="4" w:space="0"/>
            </w:tcBorders>
            <w:vAlign w:val="center"/>
          </w:tcPr>
          <w:p>
            <w:pPr>
              <w:ind w:firstLine="400"/>
              <w:jc w:val="both"/>
              <w:rPr>
                <w:kern w:val="0"/>
                <w:sz w:val="20"/>
              </w:rPr>
            </w:pPr>
            <w:r>
              <w:rPr>
                <w:kern w:val="0"/>
                <w:sz w:val="20"/>
              </w:rPr>
              <w:t>1</w:t>
            </w:r>
            <w:r>
              <w:rPr>
                <w:rFonts w:hint="eastAsia"/>
                <w:kern w:val="0"/>
                <w:sz w:val="20"/>
              </w:rPr>
              <w:t>.鉴于目前恢复开学时间尚未明朗，本周继续开展旅游地理的学习（各校可根据实际调整进度或调换为区域地理、环境保护等内容，做好整体计划安排即可）。由于居家学习时间较长，建议以适当方式及时掌握学生的学习进程与疑难困惑，加强落实与答疑工作。</w:t>
            </w:r>
          </w:p>
          <w:p>
            <w:pPr>
              <w:ind w:firstLine="400"/>
              <w:jc w:val="both"/>
              <w:rPr>
                <w:kern w:val="0"/>
                <w:sz w:val="20"/>
              </w:rPr>
            </w:pPr>
            <w:r>
              <w:rPr>
                <w:kern w:val="0"/>
                <w:sz w:val="20"/>
              </w:rPr>
              <w:t>2.</w:t>
            </w:r>
            <w:r>
              <w:rPr>
                <w:rFonts w:hint="eastAsia"/>
                <w:kern w:val="0"/>
                <w:sz w:val="20"/>
              </w:rPr>
              <w:t>可安排学生收看厦视三套名师课堂高二区域地理主题探究（档期为每周二上午</w:t>
            </w:r>
            <w:r>
              <w:rPr>
                <w:kern w:val="0"/>
                <w:sz w:val="20"/>
              </w:rPr>
              <w:t>9:20-10:00</w:t>
            </w:r>
            <w:r>
              <w:rPr>
                <w:rFonts w:hint="eastAsia"/>
                <w:kern w:val="0"/>
                <w:sz w:val="20"/>
              </w:rPr>
              <w:t>）。</w:t>
            </w:r>
          </w:p>
          <w:p>
            <w:pPr>
              <w:ind w:firstLine="400"/>
              <w:jc w:val="both"/>
              <w:rPr>
                <w:kern w:val="0"/>
                <w:sz w:val="20"/>
              </w:rPr>
            </w:pPr>
            <w:r>
              <w:rPr>
                <w:rFonts w:hint="eastAsia"/>
                <w:kern w:val="0"/>
                <w:sz w:val="20"/>
              </w:rPr>
              <w:t>温馨提示：上周文件中要求的高二地理学科线上教学情况反馈请及时提交，截止2</w:t>
            </w:r>
            <w:r>
              <w:rPr>
                <w:kern w:val="0"/>
                <w:sz w:val="20"/>
              </w:rPr>
              <w:t>020</w:t>
            </w:r>
            <w:r>
              <w:rPr>
                <w:rFonts w:hint="eastAsia"/>
                <w:kern w:val="0"/>
                <w:sz w:val="20"/>
              </w:rPr>
              <w:t>年</w:t>
            </w:r>
            <w:r>
              <w:rPr>
                <w:kern w:val="0"/>
                <w:sz w:val="20"/>
              </w:rPr>
              <w:t>3月24日前</w:t>
            </w:r>
            <w:r>
              <w:rPr>
                <w:rFonts w:hint="eastAsia"/>
                <w:kern w:val="0"/>
                <w:sz w:val="20"/>
              </w:rPr>
              <w:t>完成，具体要求见上周指导意见</w:t>
            </w:r>
            <w:r>
              <w:rPr>
                <w:kern w:val="0"/>
                <w:sz w:val="20"/>
              </w:rPr>
              <w:t>。</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378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高三年地理学科在线教学学习进度及学习建议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23</w:t>
            </w:r>
            <w:r>
              <w:rPr>
                <w:rFonts w:hint="eastAsia" w:ascii="Times New Roman" w:hAnsi="Times New Roman"/>
                <w:kern w:val="0"/>
                <w:sz w:val="20"/>
              </w:rPr>
              <w:t>－</w:t>
            </w:r>
            <w:r>
              <w:rPr>
                <w:rFonts w:ascii="Times New Roman" w:hAnsi="Times New Roman"/>
                <w:kern w:val="0"/>
                <w:sz w:val="20"/>
              </w:rPr>
              <w:t>27日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5-6</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第</w:t>
            </w:r>
            <w:r>
              <w:rPr>
                <w:kern w:val="0"/>
                <w:sz w:val="20"/>
              </w:rPr>
              <w:t>1课时</w:t>
            </w:r>
            <w:r>
              <w:rPr>
                <w:rFonts w:hint="eastAsia"/>
                <w:kern w:val="0"/>
                <w:sz w:val="20"/>
              </w:rPr>
              <w:t>：微专题</w:t>
            </w:r>
            <w:r>
              <w:rPr>
                <w:kern w:val="0"/>
                <w:sz w:val="20"/>
              </w:rPr>
              <w:t>（</w:t>
            </w:r>
            <w:r>
              <w:rPr>
                <w:rFonts w:hint="eastAsia"/>
                <w:kern w:val="0"/>
                <w:sz w:val="20"/>
              </w:rPr>
              <w:t>四</w:t>
            </w:r>
            <w:r>
              <w:rPr>
                <w:kern w:val="0"/>
                <w:sz w:val="20"/>
              </w:rPr>
              <w:t>）</w:t>
            </w:r>
            <w:r>
              <w:rPr>
                <w:rFonts w:hint="eastAsia"/>
                <w:kern w:val="0"/>
                <w:sz w:val="20"/>
              </w:rPr>
              <w:t xml:space="preserve"> </w:t>
            </w:r>
            <w:r>
              <w:rPr>
                <w:kern w:val="0"/>
                <w:sz w:val="20"/>
              </w:rPr>
              <w:t xml:space="preserve"> </w:t>
            </w:r>
            <w:r>
              <w:rPr>
                <w:rFonts w:hint="eastAsia"/>
                <w:kern w:val="0"/>
                <w:sz w:val="20"/>
              </w:rPr>
              <w:t>含作业讲评</w:t>
            </w:r>
          </w:p>
          <w:p>
            <w:pPr>
              <w:spacing w:line="240" w:lineRule="auto"/>
              <w:ind w:firstLine="0" w:firstLineChars="0"/>
              <w:rPr>
                <w:kern w:val="0"/>
                <w:sz w:val="20"/>
              </w:rPr>
            </w:pPr>
            <w:r>
              <w:rPr>
                <w:rFonts w:hint="eastAsia"/>
                <w:kern w:val="0"/>
                <w:sz w:val="20"/>
              </w:rPr>
              <w:t>第</w:t>
            </w:r>
            <w:r>
              <w:rPr>
                <w:kern w:val="0"/>
                <w:sz w:val="20"/>
              </w:rPr>
              <w:t>2课时</w:t>
            </w:r>
            <w:r>
              <w:rPr>
                <w:rFonts w:hint="eastAsia"/>
                <w:kern w:val="0"/>
                <w:sz w:val="20"/>
              </w:rPr>
              <w:t>：微专题</w:t>
            </w:r>
            <w:r>
              <w:rPr>
                <w:kern w:val="0"/>
                <w:sz w:val="20"/>
              </w:rPr>
              <w:t>（</w:t>
            </w:r>
            <w:r>
              <w:rPr>
                <w:rFonts w:hint="eastAsia"/>
                <w:kern w:val="0"/>
                <w:sz w:val="20"/>
              </w:rPr>
              <w:t>五</w:t>
            </w:r>
            <w:r>
              <w:rPr>
                <w:kern w:val="0"/>
                <w:sz w:val="20"/>
              </w:rPr>
              <w:t>）</w:t>
            </w:r>
            <w:r>
              <w:rPr>
                <w:rFonts w:hint="eastAsia"/>
                <w:kern w:val="0"/>
                <w:sz w:val="20"/>
              </w:rPr>
              <w:t xml:space="preserve"> </w:t>
            </w:r>
            <w:r>
              <w:rPr>
                <w:kern w:val="0"/>
                <w:sz w:val="20"/>
              </w:rPr>
              <w:t xml:space="preserve"> </w:t>
            </w:r>
            <w:r>
              <w:rPr>
                <w:rFonts w:hint="eastAsia"/>
                <w:kern w:val="0"/>
                <w:sz w:val="20"/>
              </w:rPr>
              <w:t>含作业讲评</w:t>
            </w:r>
          </w:p>
          <w:p>
            <w:pPr>
              <w:spacing w:line="240" w:lineRule="auto"/>
              <w:ind w:firstLine="0" w:firstLineChars="0"/>
              <w:rPr>
                <w:kern w:val="0"/>
                <w:sz w:val="20"/>
              </w:rPr>
            </w:pPr>
            <w:r>
              <w:rPr>
                <w:rFonts w:hint="eastAsia"/>
                <w:kern w:val="0"/>
                <w:sz w:val="20"/>
              </w:rPr>
              <w:t>第3-</w:t>
            </w:r>
            <w:r>
              <w:rPr>
                <w:kern w:val="0"/>
                <w:sz w:val="20"/>
              </w:rPr>
              <w:t>4课时</w:t>
            </w:r>
            <w:r>
              <w:rPr>
                <w:rFonts w:hint="eastAsia"/>
                <w:kern w:val="0"/>
                <w:sz w:val="20"/>
              </w:rPr>
              <w:t>：省质检适应性训练与讲评</w:t>
            </w:r>
          </w:p>
          <w:p>
            <w:pPr>
              <w:spacing w:line="240" w:lineRule="auto"/>
              <w:ind w:firstLine="0" w:firstLineChars="0"/>
              <w:jc w:val="both"/>
              <w:rPr>
                <w:kern w:val="0"/>
                <w:sz w:val="20"/>
              </w:rPr>
            </w:pPr>
            <w:r>
              <w:rPr>
                <w:rFonts w:hint="eastAsia"/>
                <w:kern w:val="0"/>
                <w:sz w:val="20"/>
              </w:rPr>
              <w:t>第</w:t>
            </w:r>
            <w:r>
              <w:rPr>
                <w:kern w:val="0"/>
                <w:sz w:val="20"/>
              </w:rPr>
              <w:t>5-6课时</w:t>
            </w:r>
            <w:r>
              <w:rPr>
                <w:rFonts w:hint="eastAsia"/>
                <w:kern w:val="0"/>
                <w:sz w:val="20"/>
              </w:rPr>
              <w:t>：省质检文综考试</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jc w:val="both"/>
              <w:rPr>
                <w:kern w:val="0"/>
                <w:sz w:val="20"/>
              </w:rPr>
            </w:pPr>
            <w:r>
              <w:rPr>
                <w:rFonts w:hint="eastAsia"/>
                <w:kern w:val="0"/>
                <w:sz w:val="20"/>
              </w:rPr>
              <w:t>1</w:t>
            </w:r>
            <w:r>
              <w:rPr>
                <w:kern w:val="0"/>
                <w:sz w:val="20"/>
              </w:rPr>
              <w:t>.</w:t>
            </w:r>
            <w:r>
              <w:rPr>
                <w:rFonts w:hint="eastAsia"/>
                <w:kern w:val="0"/>
                <w:sz w:val="20"/>
              </w:rPr>
              <w:t>建议结合全市线上质检（一）中学生存在的问题，以及平时作业与学生复习中存在的疑难，组织微专题。在作业选编中，注重知识与能力的覆盖面；在作业讲评中，注重知识的拓展与题组的整合，继续结合微专题进行难点突破或知识整合。</w:t>
            </w:r>
          </w:p>
          <w:p>
            <w:pPr>
              <w:spacing w:line="240" w:lineRule="auto"/>
              <w:ind w:firstLine="400"/>
              <w:jc w:val="both"/>
              <w:rPr>
                <w:kern w:val="0"/>
                <w:sz w:val="20"/>
              </w:rPr>
            </w:pPr>
            <w:r>
              <w:rPr>
                <w:kern w:val="0"/>
                <w:sz w:val="20"/>
              </w:rPr>
              <w:t>2.</w:t>
            </w:r>
            <w:r>
              <w:rPr>
                <w:rFonts w:hint="eastAsia"/>
                <w:kern w:val="0"/>
                <w:sz w:val="20"/>
              </w:rPr>
              <w:t>请适时组织备课组研讨，结合本校实际，思考线上教学和线下教学的衔接问题，重点是通过线下检测与问卷、访谈等方式，了解年段、班级内不同学生的备考进度与学习情况，有针对性地安排适当时间进行线上教学的补充与强化。其中，线下检测试题要紧密结合本校线上教学阶段的备考内容与要求，使每道题的测试结果都能得到有效解释，真实反映线上学习情况，同时试题难度上应注意呵护学生的文综答题信心。</w:t>
            </w:r>
          </w:p>
          <w:p>
            <w:pPr>
              <w:spacing w:line="240" w:lineRule="auto"/>
              <w:ind w:firstLine="400"/>
              <w:jc w:val="both"/>
              <w:rPr>
                <w:kern w:val="0"/>
                <w:sz w:val="20"/>
              </w:rPr>
            </w:pPr>
            <w:r>
              <w:rPr>
                <w:kern w:val="0"/>
                <w:sz w:val="20"/>
              </w:rPr>
              <w:t>3.</w:t>
            </w:r>
            <w:r>
              <w:rPr>
                <w:rFonts w:hint="eastAsia"/>
                <w:kern w:val="0"/>
                <w:sz w:val="20"/>
              </w:rPr>
              <w:t>可安排学生收看厦视三套名师课堂高三专题复习指导（档期为每周二下午</w:t>
            </w:r>
            <w:r>
              <w:rPr>
                <w:kern w:val="0"/>
                <w:sz w:val="20"/>
              </w:rPr>
              <w:t>5:00-5:40</w:t>
            </w:r>
            <w:r>
              <w:rPr>
                <w:rFonts w:hint="eastAsia"/>
                <w:kern w:val="0"/>
                <w:sz w:val="20"/>
              </w:rPr>
              <w:t>）。</w:t>
            </w:r>
          </w:p>
        </w:tc>
      </w:tr>
    </w:tbl>
    <w:p>
      <w:pPr>
        <w:ind w:firstLine="0" w:firstLineChars="0"/>
      </w:pPr>
    </w:p>
    <w:p>
      <w:pPr>
        <w:ind w:firstLine="0" w:firstLineChars="0"/>
        <w:jc w:val="center"/>
        <w:rPr>
          <w:b/>
          <w:sz w:val="24"/>
          <w:szCs w:val="24"/>
        </w:rPr>
      </w:pPr>
      <w:r>
        <w:rPr>
          <w:rFonts w:hint="eastAsia"/>
          <w:b/>
          <w:sz w:val="24"/>
          <w:szCs w:val="24"/>
        </w:rPr>
        <w:t>（体育科）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高中体育在线教学学习进度及学习建议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月23-27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每天40-50分钟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1.技能类：太极拳与个人选项（如球类、健美操、武术等）交替练习；</w:t>
            </w:r>
          </w:p>
          <w:p>
            <w:pPr>
              <w:spacing w:line="240" w:lineRule="auto"/>
              <w:ind w:firstLine="0" w:firstLineChars="0"/>
              <w:rPr>
                <w:kern w:val="0"/>
                <w:sz w:val="20"/>
              </w:rPr>
            </w:pPr>
            <w:r>
              <w:rPr>
                <w:rFonts w:hint="eastAsia"/>
                <w:kern w:val="0"/>
                <w:sz w:val="20"/>
              </w:rPr>
              <w:t>2.体能类：速度、力量、耐力、灵敏、协调交替进行，以有氧耐力和力量类项目为主，适当结合灵敏与柔韧性练习。</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1.准备活动5分钟以上。</w:t>
            </w:r>
          </w:p>
          <w:p>
            <w:pPr>
              <w:spacing w:line="240" w:lineRule="auto"/>
              <w:ind w:firstLine="0" w:firstLineChars="0"/>
              <w:rPr>
                <w:kern w:val="0"/>
                <w:sz w:val="20"/>
              </w:rPr>
            </w:pPr>
            <w:r>
              <w:rPr>
                <w:rFonts w:hint="eastAsia"/>
                <w:kern w:val="0"/>
                <w:sz w:val="20"/>
              </w:rPr>
              <w:t>2.高三年的学习结合视频巩固前两周所学的简化24式太极拳，高一、高二的学习根据学习的情况复习旧动作、学习新动作，如已完全掌握动作则复习2次即可。</w:t>
            </w:r>
          </w:p>
          <w:p>
            <w:pPr>
              <w:ind w:firstLine="0" w:firstLineChars="0"/>
              <w:rPr>
                <w:kern w:val="0"/>
                <w:sz w:val="20"/>
              </w:rPr>
            </w:pPr>
            <w:r>
              <w:rPr>
                <w:rFonts w:hint="eastAsia"/>
                <w:kern w:val="0"/>
                <w:sz w:val="20"/>
              </w:rPr>
              <w:t>3</w:t>
            </w:r>
            <w:r>
              <w:rPr>
                <w:kern w:val="0"/>
                <w:sz w:val="20"/>
              </w:rPr>
              <w:t>.</w:t>
            </w:r>
            <w:r>
              <w:rPr>
                <w:rFonts w:hint="eastAsia"/>
                <w:kern w:val="0"/>
                <w:sz w:val="20"/>
              </w:rPr>
              <w:t>结合自选技能专项进行专项内容的选择性练习。</w:t>
            </w:r>
          </w:p>
          <w:p>
            <w:pPr>
              <w:spacing w:line="240" w:lineRule="auto"/>
              <w:ind w:firstLine="0" w:firstLineChars="0"/>
              <w:rPr>
                <w:kern w:val="0"/>
                <w:sz w:val="20"/>
              </w:rPr>
            </w:pPr>
            <w:r>
              <w:rPr>
                <w:rFonts w:hint="eastAsia"/>
                <w:kern w:val="0"/>
                <w:sz w:val="20"/>
              </w:rPr>
              <w:t>4.耐力项目以</w:t>
            </w:r>
            <w:r>
              <w:rPr>
                <w:kern w:val="0"/>
                <w:sz w:val="20"/>
              </w:rPr>
              <w:t>Tabata 间歇训练</w:t>
            </w:r>
            <w:r>
              <w:rPr>
                <w:rFonts w:hint="eastAsia"/>
                <w:kern w:val="0"/>
                <w:sz w:val="20"/>
              </w:rPr>
              <w:t>为主：（示例如下）：</w:t>
            </w:r>
            <w:r>
              <w:rPr>
                <w:kern w:val="0"/>
                <w:sz w:val="20"/>
              </w:rPr>
              <w:t xml:space="preserve"> </w:t>
            </w:r>
          </w:p>
          <w:p>
            <w:pPr>
              <w:spacing w:line="240" w:lineRule="auto"/>
              <w:ind w:firstLine="0" w:firstLineChars="0"/>
              <w:rPr>
                <w:kern w:val="0"/>
                <w:sz w:val="20"/>
              </w:rPr>
            </w:pPr>
            <w:r>
              <w:rPr>
                <w:rFonts w:hint="eastAsia"/>
                <w:kern w:val="0"/>
                <w:sz w:val="20"/>
              </w:rPr>
              <w:t>（</w:t>
            </w:r>
            <w:r>
              <w:rPr>
                <w:kern w:val="0"/>
                <w:sz w:val="20"/>
              </w:rPr>
              <w:t>1）步频跑20秒</w:t>
            </w:r>
            <w:r>
              <w:rPr>
                <w:rFonts w:hint="eastAsia"/>
                <w:kern w:val="0"/>
                <w:sz w:val="20"/>
              </w:rPr>
              <w:t>；；</w:t>
            </w:r>
            <w:r>
              <w:rPr>
                <w:kern w:val="0"/>
                <w:sz w:val="20"/>
              </w:rPr>
              <w:t>（2）常深蹲开合跳20秒</w:t>
            </w:r>
            <w:r>
              <w:rPr>
                <w:rFonts w:hint="eastAsia"/>
                <w:kern w:val="0"/>
                <w:sz w:val="20"/>
              </w:rPr>
              <w:t>；；</w:t>
            </w:r>
            <w:r>
              <w:rPr>
                <w:kern w:val="0"/>
                <w:sz w:val="20"/>
              </w:rPr>
              <w:t>（3）高抬腿20秒</w:t>
            </w:r>
            <w:r>
              <w:rPr>
                <w:rFonts w:hint="eastAsia"/>
                <w:kern w:val="0"/>
                <w:sz w:val="20"/>
              </w:rPr>
              <w:t>；</w:t>
            </w:r>
            <w:r>
              <w:rPr>
                <w:kern w:val="0"/>
                <w:sz w:val="20"/>
              </w:rPr>
              <w:t>（4）小步跑20秒</w:t>
            </w:r>
            <w:r>
              <w:rPr>
                <w:rFonts w:hint="eastAsia"/>
                <w:kern w:val="0"/>
                <w:sz w:val="20"/>
              </w:rPr>
              <w:t>；</w:t>
            </w:r>
            <w:r>
              <w:rPr>
                <w:kern w:val="0"/>
                <w:sz w:val="20"/>
              </w:rPr>
              <w:t>（5）登山跑20秒</w:t>
            </w:r>
            <w:r>
              <w:rPr>
                <w:rFonts w:hint="eastAsia"/>
                <w:kern w:val="0"/>
                <w:sz w:val="20"/>
              </w:rPr>
              <w:t>；</w:t>
            </w:r>
            <w:r>
              <w:rPr>
                <w:kern w:val="0"/>
                <w:sz w:val="20"/>
              </w:rPr>
              <w:t>（6）俯卧摸脚20秒</w:t>
            </w:r>
            <w:r>
              <w:rPr>
                <w:rFonts w:hint="eastAsia"/>
                <w:kern w:val="0"/>
                <w:sz w:val="20"/>
              </w:rPr>
              <w:t>；</w:t>
            </w:r>
            <w:r>
              <w:rPr>
                <w:kern w:val="0"/>
                <w:sz w:val="20"/>
              </w:rPr>
              <w:t>（7）波比跳20秒</w:t>
            </w:r>
            <w:r>
              <w:rPr>
                <w:rFonts w:hint="eastAsia"/>
                <w:kern w:val="0"/>
                <w:sz w:val="20"/>
              </w:rPr>
              <w:t>；</w:t>
            </w:r>
            <w:r>
              <w:rPr>
                <w:kern w:val="0"/>
                <w:sz w:val="20"/>
              </w:rPr>
              <w:t>（8）开合跳20秒</w:t>
            </w:r>
            <w:r>
              <w:rPr>
                <w:rFonts w:hint="eastAsia"/>
                <w:kern w:val="0"/>
                <w:sz w:val="20"/>
              </w:rPr>
              <w:t>。</w:t>
            </w:r>
          </w:p>
          <w:p>
            <w:pPr>
              <w:spacing w:line="240" w:lineRule="auto"/>
              <w:ind w:firstLine="0" w:firstLineChars="0"/>
              <w:rPr>
                <w:kern w:val="0"/>
                <w:sz w:val="20"/>
              </w:rPr>
            </w:pPr>
            <w:r>
              <w:rPr>
                <w:kern w:val="0"/>
                <w:sz w:val="20"/>
              </w:rPr>
              <w:t xml:space="preserve">  每个间练习间隔10秒，8个动作为一组，做3组</w:t>
            </w:r>
            <w:r>
              <w:rPr>
                <w:rFonts w:hint="eastAsia"/>
                <w:kern w:val="0"/>
                <w:sz w:val="20"/>
              </w:rPr>
              <w:t>。</w:t>
            </w:r>
          </w:p>
          <w:p>
            <w:pPr>
              <w:spacing w:line="240" w:lineRule="auto"/>
              <w:ind w:firstLine="0" w:firstLineChars="0"/>
              <w:rPr>
                <w:kern w:val="0"/>
                <w:sz w:val="20"/>
              </w:rPr>
            </w:pPr>
            <w:r>
              <w:rPr>
                <w:rFonts w:hint="eastAsia"/>
                <w:kern w:val="0"/>
                <w:sz w:val="20"/>
              </w:rPr>
              <w:t>5.力量类项目以核心力量和下肢力量为主：（示例如下）</w:t>
            </w:r>
          </w:p>
          <w:p>
            <w:pPr>
              <w:spacing w:line="240" w:lineRule="auto"/>
              <w:ind w:firstLine="0" w:firstLineChars="0"/>
              <w:rPr>
                <w:kern w:val="0"/>
                <w:sz w:val="20"/>
              </w:rPr>
            </w:pPr>
            <w:r>
              <w:rPr>
                <w:rFonts w:hint="eastAsia"/>
                <w:kern w:val="0"/>
                <w:sz w:val="20"/>
              </w:rPr>
              <w:t>（1）动态平板支撑</w:t>
            </w:r>
            <w:r>
              <w:rPr>
                <w:kern w:val="0"/>
                <w:sz w:val="20"/>
              </w:rPr>
              <w:t>40S-60S／组×3-5组</w:t>
            </w:r>
            <w:r>
              <w:rPr>
                <w:rFonts w:hint="eastAsia"/>
                <w:kern w:val="0"/>
                <w:sz w:val="20"/>
              </w:rPr>
              <w:t>；（2）手指俯卧撑</w:t>
            </w:r>
            <w:r>
              <w:rPr>
                <w:kern w:val="0"/>
                <w:sz w:val="20"/>
              </w:rPr>
              <w:t>15-20次／组×3-5组</w:t>
            </w:r>
            <w:r>
              <w:rPr>
                <w:rFonts w:hint="eastAsia"/>
                <w:kern w:val="0"/>
                <w:sz w:val="20"/>
              </w:rPr>
              <w:t>；（3）仰卧登山练习</w:t>
            </w:r>
            <w:r>
              <w:rPr>
                <w:kern w:val="0"/>
                <w:sz w:val="20"/>
              </w:rPr>
              <w:t>15-20次／组×3-5组</w:t>
            </w:r>
            <w:r>
              <w:rPr>
                <w:rFonts w:hint="eastAsia"/>
                <w:kern w:val="0"/>
                <w:sz w:val="20"/>
              </w:rPr>
              <w:t>；（4）靠墙手倒立30-40秒</w:t>
            </w:r>
            <w:r>
              <w:rPr>
                <w:kern w:val="0"/>
                <w:sz w:val="20"/>
              </w:rPr>
              <w:t>／组×3-5组</w:t>
            </w:r>
            <w:r>
              <w:rPr>
                <w:rFonts w:hint="eastAsia"/>
                <w:kern w:val="0"/>
                <w:sz w:val="20"/>
              </w:rPr>
              <w:t>；（5）弓箭步交换腿跳</w:t>
            </w:r>
            <w:r>
              <w:rPr>
                <w:kern w:val="0"/>
                <w:sz w:val="20"/>
              </w:rPr>
              <w:t>30-40次／组×3-5组</w:t>
            </w:r>
            <w:r>
              <w:rPr>
                <w:rFonts w:hint="eastAsia"/>
                <w:kern w:val="0"/>
                <w:sz w:val="20"/>
              </w:rPr>
              <w:t>；（6）收腹跳或台阶交换腿跳</w:t>
            </w:r>
            <w:r>
              <w:rPr>
                <w:kern w:val="0"/>
                <w:sz w:val="20"/>
              </w:rPr>
              <w:t>30-40次／组×3-5组</w:t>
            </w:r>
            <w:r>
              <w:rPr>
                <w:rFonts w:hint="eastAsia"/>
                <w:kern w:val="0"/>
                <w:sz w:val="20"/>
              </w:rPr>
              <w:t>（练习的组数和时间可根据个人的能力适当调整）。</w:t>
            </w:r>
          </w:p>
          <w:p>
            <w:pPr>
              <w:spacing w:line="240" w:lineRule="auto"/>
              <w:ind w:firstLine="0" w:firstLineChars="0"/>
              <w:rPr>
                <w:kern w:val="0"/>
                <w:sz w:val="20"/>
              </w:rPr>
            </w:pPr>
            <w:r>
              <w:rPr>
                <w:rFonts w:hint="eastAsia"/>
                <w:kern w:val="0"/>
                <w:sz w:val="20"/>
              </w:rPr>
              <w:t>6．左右移动、三向移动、左右移动抛接练习各5-6次</w:t>
            </w:r>
          </w:p>
          <w:p>
            <w:pPr>
              <w:spacing w:line="240" w:lineRule="auto"/>
              <w:ind w:firstLine="0" w:firstLineChars="0"/>
              <w:rPr>
                <w:kern w:val="0"/>
                <w:sz w:val="20"/>
              </w:rPr>
            </w:pPr>
            <w:r>
              <w:rPr>
                <w:rFonts w:hint="eastAsia"/>
                <w:kern w:val="0"/>
                <w:sz w:val="20"/>
              </w:rPr>
              <w:t>7.放松活动3-5分钟，可选择放松上下肢、调节呼吸等。</w:t>
            </w:r>
          </w:p>
        </w:tc>
      </w:tr>
    </w:tbl>
    <w:p>
      <w:pPr>
        <w:ind w:firstLine="632" w:firstLineChars="300"/>
        <w:jc w:val="both"/>
      </w:pPr>
      <w:r>
        <w:rPr>
          <w:rFonts w:hint="eastAsia"/>
          <w:b/>
          <w:bCs/>
        </w:rPr>
        <w:t>说明：</w:t>
      </w:r>
      <w:r>
        <w:rPr>
          <w:rFonts w:hint="eastAsia"/>
        </w:rPr>
        <w:t>高三年级的学生，可根据省里会考的要求，选择居家可锻炼的项目进行练习。</w:t>
      </w:r>
    </w:p>
    <w:p>
      <w:pPr>
        <w:ind w:firstLine="630" w:firstLineChars="300"/>
        <w:jc w:val="both"/>
      </w:pPr>
    </w:p>
    <w:p>
      <w:pPr>
        <w:ind w:firstLine="0" w:firstLineChars="0"/>
        <w:jc w:val="center"/>
      </w:pPr>
      <w:r>
        <w:rPr>
          <w:rFonts w:hint="eastAsia"/>
          <w:b/>
          <w:sz w:val="24"/>
          <w:szCs w:val="24"/>
        </w:rPr>
        <w:t>（音乐科）</w:t>
      </w:r>
    </w:p>
    <w:p>
      <w:pPr>
        <w:ind w:firstLine="0" w:firstLineChars="0"/>
        <w:jc w:val="center"/>
        <w:rPr>
          <w:b/>
          <w:sz w:val="24"/>
          <w:szCs w:val="24"/>
        </w:rPr>
      </w:pPr>
      <w:r>
        <w:rPr>
          <w:rFonts w:hint="eastAsia"/>
          <w:b/>
        </w:rPr>
        <w:t>高中音乐在线教学学习进度及学习建议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754"/>
        <w:gridCol w:w="992"/>
        <w:gridCol w:w="2546"/>
        <w:gridCol w:w="7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24" w:type="dxa"/>
            <w:vAlign w:val="center"/>
          </w:tcPr>
          <w:p>
            <w:pPr>
              <w:spacing w:line="240" w:lineRule="auto"/>
              <w:ind w:firstLine="0" w:firstLineChars="0"/>
              <w:jc w:val="center"/>
              <w:rPr>
                <w:b/>
                <w:kern w:val="0"/>
                <w:sz w:val="20"/>
              </w:rPr>
            </w:pPr>
            <w:r>
              <w:rPr>
                <w:rFonts w:hint="eastAsia"/>
                <w:b/>
                <w:kern w:val="0"/>
                <w:sz w:val="20"/>
              </w:rPr>
              <w:t>周次</w:t>
            </w:r>
          </w:p>
        </w:tc>
        <w:tc>
          <w:tcPr>
            <w:tcW w:w="1754" w:type="dxa"/>
            <w:vAlign w:val="center"/>
          </w:tcPr>
          <w:p>
            <w:pPr>
              <w:spacing w:line="240" w:lineRule="auto"/>
              <w:ind w:firstLine="0" w:firstLineChars="0"/>
              <w:jc w:val="center"/>
              <w:rPr>
                <w:b/>
                <w:kern w:val="0"/>
                <w:sz w:val="20"/>
              </w:rPr>
            </w:pPr>
            <w:r>
              <w:rPr>
                <w:rFonts w:hint="eastAsia"/>
                <w:b/>
                <w:kern w:val="0"/>
                <w:sz w:val="20"/>
              </w:rPr>
              <w:t>日期</w:t>
            </w:r>
          </w:p>
        </w:tc>
        <w:tc>
          <w:tcPr>
            <w:tcW w:w="992" w:type="dxa"/>
            <w:vAlign w:val="center"/>
          </w:tcPr>
          <w:p>
            <w:pPr>
              <w:spacing w:line="240" w:lineRule="auto"/>
              <w:ind w:firstLine="0" w:firstLineChars="0"/>
              <w:jc w:val="center"/>
              <w:rPr>
                <w:b/>
                <w:kern w:val="0"/>
                <w:sz w:val="20"/>
              </w:rPr>
            </w:pPr>
            <w:r>
              <w:rPr>
                <w:rFonts w:hint="eastAsia"/>
                <w:b/>
                <w:kern w:val="0"/>
                <w:sz w:val="20"/>
              </w:rPr>
              <w:t>课时数</w:t>
            </w:r>
          </w:p>
        </w:tc>
        <w:tc>
          <w:tcPr>
            <w:tcW w:w="2546" w:type="dxa"/>
            <w:vAlign w:val="center"/>
          </w:tcPr>
          <w:p>
            <w:pPr>
              <w:spacing w:line="240" w:lineRule="auto"/>
              <w:ind w:firstLine="0" w:firstLineChars="0"/>
              <w:jc w:val="center"/>
              <w:rPr>
                <w:b/>
                <w:kern w:val="0"/>
                <w:sz w:val="20"/>
              </w:rPr>
            </w:pPr>
            <w:r>
              <w:rPr>
                <w:rFonts w:hint="eastAsia"/>
                <w:b/>
                <w:kern w:val="0"/>
                <w:sz w:val="20"/>
              </w:rPr>
              <w:t>学习内容</w:t>
            </w:r>
          </w:p>
        </w:tc>
        <w:tc>
          <w:tcPr>
            <w:tcW w:w="7254" w:type="dxa"/>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224" w:type="dxa"/>
            <w:vAlign w:val="center"/>
          </w:tcPr>
          <w:p>
            <w:pPr>
              <w:spacing w:line="240" w:lineRule="auto"/>
              <w:ind w:firstLine="0" w:firstLineChars="0"/>
              <w:jc w:val="center"/>
              <w:rPr>
                <w:kern w:val="0"/>
                <w:sz w:val="20"/>
              </w:rPr>
            </w:pPr>
            <w:r>
              <w:rPr>
                <w:rFonts w:hint="eastAsia"/>
                <w:kern w:val="0"/>
                <w:sz w:val="20"/>
              </w:rPr>
              <w:t>第七周</w:t>
            </w:r>
          </w:p>
        </w:tc>
        <w:tc>
          <w:tcPr>
            <w:tcW w:w="1754" w:type="dxa"/>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3月23日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—27日</w:t>
            </w:r>
          </w:p>
        </w:tc>
        <w:tc>
          <w:tcPr>
            <w:tcW w:w="992" w:type="dxa"/>
            <w:vAlign w:val="center"/>
          </w:tcPr>
          <w:p>
            <w:pPr>
              <w:spacing w:line="240" w:lineRule="auto"/>
              <w:ind w:firstLine="0" w:firstLineChars="0"/>
              <w:jc w:val="center"/>
              <w:rPr>
                <w:kern w:val="0"/>
                <w:sz w:val="20"/>
              </w:rPr>
            </w:pPr>
            <w:r>
              <w:rPr>
                <w:rFonts w:hint="eastAsia"/>
                <w:kern w:val="0"/>
                <w:sz w:val="20"/>
              </w:rPr>
              <w:t>1</w:t>
            </w:r>
          </w:p>
        </w:tc>
        <w:tc>
          <w:tcPr>
            <w:tcW w:w="2546" w:type="dxa"/>
            <w:vAlign w:val="center"/>
          </w:tcPr>
          <w:p>
            <w:pPr>
              <w:spacing w:line="240" w:lineRule="auto"/>
              <w:ind w:firstLine="0" w:firstLineChars="0"/>
              <w:rPr>
                <w:kern w:val="0"/>
                <w:sz w:val="20"/>
              </w:rPr>
            </w:pPr>
            <w:r>
              <w:rPr>
                <w:rFonts w:hint="eastAsia"/>
                <w:kern w:val="0"/>
                <w:sz w:val="20"/>
              </w:rPr>
              <w:t>时代变迁的中国音乐——走进新时代</w:t>
            </w:r>
          </w:p>
        </w:tc>
        <w:tc>
          <w:tcPr>
            <w:tcW w:w="7254" w:type="dxa"/>
            <w:vAlign w:val="center"/>
          </w:tcPr>
          <w:p>
            <w:pPr>
              <w:ind w:firstLineChars="0"/>
              <w:rPr>
                <w:kern w:val="0"/>
                <w:sz w:val="20"/>
              </w:rPr>
            </w:pPr>
            <w:r>
              <w:rPr>
                <w:kern w:val="0"/>
                <w:sz w:val="20"/>
              </w:rPr>
              <w:t xml:space="preserve"> </w:t>
            </w:r>
            <w:r>
              <w:rPr>
                <w:rFonts w:hint="eastAsia"/>
                <w:kern w:val="0"/>
                <w:sz w:val="20"/>
              </w:rPr>
              <w:t>1.总体要求：本单元音乐体现了时代性和多元性，是弘扬民族素质理念的具体建构过程，是拓展民族创新意识的心理基础。教学过程中应打破音乐欣赏崇拜权威主义的思维心态，建立“以人为本”的教学思路、提倡民主的自主思维意识观，在丰富学生的多元、平等艺术格局意识下，了解音乐历史流派的形成过程及风格特点。紧紧围绕音乐与时代的关系。</w:t>
            </w:r>
          </w:p>
          <w:p>
            <w:pPr>
              <w:ind w:firstLineChars="0"/>
              <w:rPr>
                <w:kern w:val="0"/>
                <w:sz w:val="20"/>
              </w:rPr>
            </w:pPr>
            <w:r>
              <w:rPr>
                <w:rFonts w:hint="eastAsia"/>
                <w:kern w:val="0"/>
                <w:sz w:val="20"/>
              </w:rPr>
              <w:t>2.教学课时安排：1学时</w:t>
            </w:r>
          </w:p>
          <w:p>
            <w:pPr>
              <w:ind w:firstLineChars="0"/>
              <w:rPr>
                <w:kern w:val="0"/>
                <w:sz w:val="20"/>
              </w:rPr>
            </w:pPr>
            <w:r>
              <w:rPr>
                <w:rFonts w:hint="eastAsia"/>
                <w:kern w:val="0"/>
                <w:sz w:val="20"/>
              </w:rPr>
              <w:t>3.教学指导理念：</w:t>
            </w:r>
          </w:p>
          <w:p>
            <w:pPr>
              <w:ind w:firstLine="400"/>
              <w:rPr>
                <w:kern w:val="0"/>
                <w:sz w:val="20"/>
              </w:rPr>
            </w:pPr>
            <w:r>
              <w:rPr>
                <w:rFonts w:hint="eastAsia"/>
                <w:kern w:val="0"/>
                <w:sz w:val="20"/>
              </w:rPr>
              <w:t>通过学习、了解中国近现代音乐发展史的背景及相关音乐作品，使学生理解音乐在大时代变迁发展过程中所具有的功能作用。当时代事件发生过后，人们的兴趣、关注发生变化转移时，音乐发展与功能作用自然随之发生转移变化。注意教学上强调人的思维发生“变与不变”的思维逻辑哲学观点。从创造、学习、品味、素质等方面关注学生自我的提升——是否具有“与时俱进</w:t>
            </w:r>
            <w:r>
              <w:rPr>
                <w:kern w:val="0"/>
                <w:sz w:val="20"/>
              </w:rPr>
              <w:t>’</w:t>
            </w:r>
            <w:r>
              <w:rPr>
                <w:rFonts w:hint="eastAsia"/>
                <w:kern w:val="0"/>
                <w:sz w:val="20"/>
              </w:rPr>
              <w:t>的观念意识与“变”的能力。价值观的融入，结合新时代大事件背景，融合核心价值观。</w:t>
            </w:r>
          </w:p>
          <w:p>
            <w:pPr>
              <w:ind w:firstLineChars="0"/>
              <w:rPr>
                <w:kern w:val="0"/>
                <w:sz w:val="20"/>
              </w:rPr>
            </w:pPr>
            <w:r>
              <w:rPr>
                <w:rFonts w:hint="eastAsia"/>
                <w:kern w:val="0"/>
                <w:sz w:val="20"/>
              </w:rPr>
              <w:t>4.实施建议： 第</w:t>
            </w:r>
            <w:r>
              <w:rPr>
                <w:kern w:val="0"/>
                <w:sz w:val="20"/>
              </w:rPr>
              <w:t>1</w:t>
            </w:r>
            <w:r>
              <w:rPr>
                <w:rFonts w:hint="eastAsia"/>
                <w:kern w:val="0"/>
                <w:sz w:val="20"/>
              </w:rPr>
              <w:t>节：本章节由“光明行”、“思乡曲”、“红旗颂”和“走进新时代”四个部分的教学内容构成，通过学习，让学生了解中国时代变迁的发展与中国音乐创作发展变化的关系是十分密切的，理解历史变迁是音乐创作的源泉，时代的变迁对音乐的题材和创作方式有影响。音乐在时代变迁的当时起鼓舞作用，而时代变迁后的今天，音乐又带领我们追忆历史，感悟历史。进而引导学生思考:音乐创作中的变与不变、音乐的时代特征。</w:t>
            </w:r>
            <w:r>
              <w:rPr>
                <w:kern w:val="0"/>
                <w:sz w:val="20"/>
              </w:rPr>
              <w:t>其他选修课</w:t>
            </w:r>
            <w:r>
              <w:rPr>
                <w:rFonts w:hint="eastAsia"/>
                <w:kern w:val="0"/>
                <w:sz w:val="20"/>
              </w:rPr>
              <w:t>，</w:t>
            </w:r>
            <w:r>
              <w:rPr>
                <w:kern w:val="0"/>
                <w:sz w:val="20"/>
              </w:rPr>
              <w:t>根据各校师资条件和教学安排进行</w:t>
            </w:r>
            <w:r>
              <w:rPr>
                <w:rFonts w:hint="eastAsia"/>
                <w:kern w:val="0"/>
                <w:sz w:val="20"/>
              </w:rPr>
              <w:t>。</w:t>
            </w:r>
            <w:r>
              <w:rPr>
                <w:kern w:val="0"/>
                <w:sz w:val="20"/>
              </w:rPr>
              <w:t>围绕疫情下的核心价值观的教育</w:t>
            </w:r>
            <w:r>
              <w:rPr>
                <w:rFonts w:hint="eastAsia"/>
                <w:kern w:val="0"/>
                <w:sz w:val="20"/>
              </w:rPr>
              <w:t>，开展献给抗新冠病毒的广大医务工作者的等歌曲作为拓展。开展创造力培养教育。</w:t>
            </w:r>
          </w:p>
          <w:p>
            <w:pPr>
              <w:ind w:left="420" w:firstLine="0" w:firstLineChars="0"/>
              <w:rPr>
                <w:kern w:val="0"/>
                <w:sz w:val="20"/>
              </w:rPr>
            </w:pPr>
            <w:r>
              <w:rPr>
                <w:kern w:val="0"/>
                <w:sz w:val="20"/>
              </w:rPr>
              <w:t>减少学生负担</w:t>
            </w:r>
            <w:r>
              <w:rPr>
                <w:rFonts w:hint="eastAsia"/>
                <w:kern w:val="0"/>
                <w:sz w:val="20"/>
              </w:rPr>
              <w:t>，多结合听一些减压音乐，总体教学时间控制在1</w:t>
            </w:r>
            <w:r>
              <w:rPr>
                <w:kern w:val="0"/>
                <w:sz w:val="20"/>
              </w:rPr>
              <w:t>5</w:t>
            </w:r>
            <w:r>
              <w:rPr>
                <w:rFonts w:hint="eastAsia"/>
                <w:kern w:val="0"/>
                <w:sz w:val="20"/>
              </w:rPr>
              <w:t>-</w:t>
            </w:r>
            <w:r>
              <w:rPr>
                <w:kern w:val="0"/>
                <w:sz w:val="20"/>
              </w:rPr>
              <w:t>20分钟</w:t>
            </w:r>
            <w:r>
              <w:rPr>
                <w:rFonts w:hint="eastAsia"/>
                <w:kern w:val="0"/>
                <w:sz w:val="20"/>
              </w:rPr>
              <w:t>。</w:t>
            </w:r>
          </w:p>
        </w:tc>
      </w:tr>
    </w:tbl>
    <w:p>
      <w:pPr>
        <w:ind w:firstLine="0" w:firstLineChars="0"/>
      </w:pPr>
    </w:p>
    <w:p>
      <w:pPr>
        <w:ind w:firstLine="0" w:firstLineChars="0"/>
        <w:jc w:val="center"/>
        <w:rPr>
          <w:b/>
          <w:sz w:val="24"/>
          <w:szCs w:val="24"/>
        </w:rPr>
      </w:pPr>
      <w:r>
        <w:rPr>
          <w:rFonts w:hint="eastAsia"/>
          <w:b/>
          <w:sz w:val="24"/>
          <w:szCs w:val="24"/>
        </w:rPr>
        <w:t>（美术科）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3499"/>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高中美术在线教学学习进度及学习建议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49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8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月23-27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每周40分钟</w:t>
            </w:r>
          </w:p>
        </w:tc>
        <w:tc>
          <w:tcPr>
            <w:tcW w:w="3499"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240" w:lineRule="auto"/>
              <w:ind w:firstLine="0" w:firstLineChars="0"/>
              <w:rPr>
                <w:kern w:val="0"/>
                <w:sz w:val="20"/>
              </w:rPr>
            </w:pPr>
            <w:r>
              <w:rPr>
                <w:rFonts w:hint="eastAsia"/>
                <w:kern w:val="0"/>
                <w:sz w:val="20"/>
              </w:rPr>
              <w:t>鉴赏类：中华优秀传统文化——</w:t>
            </w:r>
            <w:r>
              <w:rPr>
                <w:rFonts w:hint="eastAsia"/>
                <w:b/>
                <w:bCs/>
                <w:kern w:val="0"/>
                <w:sz w:val="20"/>
              </w:rPr>
              <w:t>篆刻</w:t>
            </w:r>
            <w:r>
              <w:rPr>
                <w:rFonts w:hint="eastAsia"/>
                <w:kern w:val="0"/>
                <w:sz w:val="20"/>
              </w:rPr>
              <w:t>作品鉴赏，了解篆刻艺术的发展历史，挑选一个知名篆刻艺术家的作品进行深入识读、理解与领会。</w:t>
            </w:r>
          </w:p>
          <w:p>
            <w:pPr>
              <w:numPr>
                <w:ilvl w:val="0"/>
                <w:numId w:val="7"/>
              </w:numPr>
              <w:spacing w:line="240" w:lineRule="auto"/>
              <w:ind w:firstLine="0" w:firstLineChars="0"/>
              <w:rPr>
                <w:kern w:val="0"/>
                <w:sz w:val="20"/>
              </w:rPr>
            </w:pPr>
            <w:r>
              <w:rPr>
                <w:rFonts w:hint="eastAsia"/>
                <w:kern w:val="0"/>
                <w:sz w:val="20"/>
              </w:rPr>
              <w:t>实践类：从明清以来的篆刻艺术家</w:t>
            </w:r>
            <w:r>
              <w:fldChar w:fldCharType="begin"/>
            </w:r>
            <w:r>
              <w:instrText xml:space="preserve"> HYPERLINK "https://baike.so.com/doc/529860-561008.html" \t "https://baike.so.com/doc/_blank" </w:instrText>
            </w:r>
            <w:r>
              <w:fldChar w:fldCharType="separate"/>
            </w:r>
            <w:r>
              <w:rPr>
                <w:kern w:val="0"/>
                <w:sz w:val="20"/>
              </w:rPr>
              <w:t>程邃</w:t>
            </w:r>
            <w:r>
              <w:rPr>
                <w:kern w:val="0"/>
                <w:sz w:val="20"/>
              </w:rPr>
              <w:fldChar w:fldCharType="end"/>
            </w:r>
            <w:r>
              <w:rPr>
                <w:kern w:val="0"/>
                <w:sz w:val="20"/>
              </w:rPr>
              <w:t>、</w:t>
            </w:r>
            <w:r>
              <w:fldChar w:fldCharType="begin"/>
            </w:r>
            <w:r>
              <w:instrText xml:space="preserve"> HYPERLINK "https://baike.so.com/doc/1568976-1658445.html" \t "https://baike.so.com/doc/_blank" </w:instrText>
            </w:r>
            <w:r>
              <w:fldChar w:fldCharType="separate"/>
            </w:r>
            <w:r>
              <w:rPr>
                <w:kern w:val="0"/>
                <w:sz w:val="20"/>
              </w:rPr>
              <w:t>丁敬</w:t>
            </w:r>
            <w:r>
              <w:rPr>
                <w:kern w:val="0"/>
                <w:sz w:val="20"/>
              </w:rPr>
              <w:fldChar w:fldCharType="end"/>
            </w:r>
            <w:r>
              <w:rPr>
                <w:kern w:val="0"/>
                <w:sz w:val="20"/>
              </w:rPr>
              <w:t>、邓石如、</w:t>
            </w:r>
            <w:r>
              <w:fldChar w:fldCharType="begin"/>
            </w:r>
            <w:r>
              <w:instrText xml:space="preserve"> HYPERLINK "https://baike.so.com/doc/3936303-4130857.html" \t "https://baike.so.com/doc/_blank" </w:instrText>
            </w:r>
            <w:r>
              <w:fldChar w:fldCharType="separate"/>
            </w:r>
            <w:r>
              <w:rPr>
                <w:kern w:val="0"/>
                <w:sz w:val="20"/>
              </w:rPr>
              <w:t>黄牧甫</w:t>
            </w:r>
            <w:r>
              <w:rPr>
                <w:kern w:val="0"/>
                <w:sz w:val="20"/>
              </w:rPr>
              <w:fldChar w:fldCharType="end"/>
            </w:r>
            <w:r>
              <w:rPr>
                <w:kern w:val="0"/>
                <w:sz w:val="20"/>
              </w:rPr>
              <w:t>、</w:t>
            </w:r>
            <w:r>
              <w:fldChar w:fldCharType="begin"/>
            </w:r>
            <w:r>
              <w:instrText xml:space="preserve"> HYPERLINK "https://baike.so.com/doc/5785835-5998621.html" \t "https://baike.so.com/doc/_blank" </w:instrText>
            </w:r>
            <w:r>
              <w:fldChar w:fldCharType="separate"/>
            </w:r>
            <w:r>
              <w:rPr>
                <w:kern w:val="0"/>
                <w:sz w:val="20"/>
              </w:rPr>
              <w:t>赵之谦</w:t>
            </w:r>
            <w:r>
              <w:rPr>
                <w:kern w:val="0"/>
                <w:sz w:val="20"/>
              </w:rPr>
              <w:fldChar w:fldCharType="end"/>
            </w:r>
            <w:r>
              <w:rPr>
                <w:kern w:val="0"/>
                <w:sz w:val="20"/>
              </w:rPr>
              <w:t>、</w:t>
            </w:r>
            <w:r>
              <w:fldChar w:fldCharType="begin"/>
            </w:r>
            <w:r>
              <w:instrText xml:space="preserve"> HYPERLINK "https://baike.so.com/doc/6429815-6643491.html" \t "https://baike.so.com/doc/_blank" </w:instrText>
            </w:r>
            <w:r>
              <w:fldChar w:fldCharType="separate"/>
            </w:r>
            <w:r>
              <w:rPr>
                <w:kern w:val="0"/>
                <w:sz w:val="20"/>
              </w:rPr>
              <w:t>吴让之</w:t>
            </w:r>
            <w:r>
              <w:rPr>
                <w:kern w:val="0"/>
                <w:sz w:val="20"/>
              </w:rPr>
              <w:fldChar w:fldCharType="end"/>
            </w:r>
            <w:r>
              <w:rPr>
                <w:rFonts w:hint="eastAsia"/>
                <w:kern w:val="0"/>
                <w:sz w:val="20"/>
              </w:rPr>
              <w:t>，以及现代篆刻大师吴昌硕、齐白石等人中，选择一名篆刻艺术家的作品，深入识读，了解掌握其创作风格，模</w:t>
            </w:r>
            <w:bookmarkStart w:id="3" w:name="_GoBack"/>
            <w:bookmarkEnd w:id="3"/>
            <w:r>
              <w:rPr>
                <w:rFonts w:hint="eastAsia"/>
                <w:kern w:val="0"/>
                <w:sz w:val="20"/>
              </w:rPr>
              <w:t>仿其艺术手法，进行习作练习或者创作实践。</w:t>
            </w:r>
          </w:p>
        </w:tc>
        <w:tc>
          <w:tcPr>
            <w:tcW w:w="68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一、鉴赏类</w:t>
            </w:r>
          </w:p>
          <w:p>
            <w:pPr>
              <w:numPr>
                <w:ilvl w:val="0"/>
                <w:numId w:val="8"/>
              </w:numPr>
              <w:spacing w:line="240" w:lineRule="auto"/>
              <w:ind w:firstLine="0" w:firstLineChars="0"/>
              <w:rPr>
                <w:kern w:val="0"/>
                <w:sz w:val="20"/>
              </w:rPr>
            </w:pPr>
            <w:r>
              <w:rPr>
                <w:rFonts w:hint="eastAsia"/>
                <w:kern w:val="0"/>
                <w:sz w:val="20"/>
              </w:rPr>
              <w:t>了解篆刻艺术的发展历史，选择一个著名篆刻艺术家，通过教材或者网络媒体等途径，查找代表性作品与相关资讯，进行主题欣赏；</w:t>
            </w:r>
          </w:p>
          <w:p>
            <w:pPr>
              <w:numPr>
                <w:ilvl w:val="0"/>
                <w:numId w:val="8"/>
              </w:numPr>
              <w:spacing w:line="240" w:lineRule="auto"/>
              <w:ind w:firstLine="0" w:firstLineChars="0"/>
              <w:rPr>
                <w:kern w:val="0"/>
                <w:sz w:val="20"/>
              </w:rPr>
            </w:pPr>
            <w:r>
              <w:rPr>
                <w:rFonts w:hint="eastAsia"/>
                <w:kern w:val="0"/>
                <w:sz w:val="20"/>
              </w:rPr>
              <w:t>通过观察、分析、比较等方式，了解篆刻艺术的发展脉络，认识篆刻独特的艺术语言及表现形式，掌握篆刻的主要流派及其代表作品，理解篆刻作品所蕴含的深厚的人文内涵，并逐步形成热爱祖国优秀传统文化艺术的价值观。</w:t>
            </w:r>
          </w:p>
          <w:p>
            <w:pPr>
              <w:spacing w:line="240" w:lineRule="auto"/>
              <w:ind w:firstLine="0" w:firstLineChars="0"/>
              <w:rPr>
                <w:kern w:val="0"/>
                <w:sz w:val="20"/>
              </w:rPr>
            </w:pPr>
            <w:r>
              <w:rPr>
                <w:rFonts w:hint="eastAsia"/>
                <w:kern w:val="0"/>
                <w:sz w:val="20"/>
              </w:rPr>
              <w:t>二、实践类</w:t>
            </w:r>
          </w:p>
          <w:p>
            <w:pPr>
              <w:spacing w:line="240" w:lineRule="auto"/>
              <w:ind w:firstLine="0" w:firstLineChars="0"/>
              <w:rPr>
                <w:kern w:val="0"/>
                <w:sz w:val="20"/>
              </w:rPr>
            </w:pPr>
            <w:r>
              <w:rPr>
                <w:rFonts w:hint="eastAsia"/>
                <w:kern w:val="0"/>
                <w:sz w:val="20"/>
              </w:rPr>
              <w:t>1.从明清以来以及现代篆刻大师中，选择一名篆刻艺术家的作品，进行深入识读，分析篆刻特点，掌握艺术风格，了解篆刻手法；</w:t>
            </w:r>
          </w:p>
          <w:p>
            <w:pPr>
              <w:spacing w:line="240" w:lineRule="auto"/>
              <w:ind w:firstLine="0" w:firstLineChars="0"/>
              <w:rPr>
                <w:kern w:val="0"/>
                <w:sz w:val="20"/>
              </w:rPr>
            </w:pPr>
            <w:r>
              <w:rPr>
                <w:rFonts w:hint="eastAsia"/>
                <w:kern w:val="0"/>
                <w:sz w:val="20"/>
              </w:rPr>
              <w:t>2.了解篆刻所运用的媒材、技术及独特的制作过程，选择合适的材料和工具，根据其特有的造型规律和特点，临摹或创作一幅篆刻作品，体会篆刻艺术魅力，感受其被</w:t>
            </w:r>
            <w:r>
              <w:rPr>
                <w:rFonts w:ascii="Arial" w:hAnsi="Arial" w:cs="Arial"/>
                <w:color w:val="333333"/>
                <w:kern w:val="0"/>
                <w:sz w:val="21"/>
                <w:shd w:val="clear" w:color="auto" w:fill="FFFFFF"/>
              </w:rPr>
              <w:t>誉为</w:t>
            </w:r>
            <w:r>
              <w:rPr>
                <w:rFonts w:hint="eastAsia"/>
                <w:kern w:val="0"/>
                <w:sz w:val="20"/>
              </w:rPr>
              <w:t>“</w:t>
            </w:r>
            <w:r>
              <w:rPr>
                <w:rFonts w:ascii="Arial" w:hAnsi="Arial" w:cs="Arial"/>
                <w:color w:val="333333"/>
                <w:kern w:val="0"/>
                <w:sz w:val="21"/>
                <w:shd w:val="clear" w:color="auto" w:fill="FFFFFF"/>
              </w:rPr>
              <w:t>方寸之间，气象万千</w:t>
            </w:r>
            <w:r>
              <w:rPr>
                <w:rFonts w:hint="eastAsia"/>
                <w:kern w:val="0"/>
                <w:sz w:val="20"/>
              </w:rPr>
              <w:t>”的独特</w:t>
            </w:r>
            <w:r>
              <w:rPr>
                <w:rFonts w:ascii="Arial" w:hAnsi="Arial" w:cs="Arial"/>
                <w:color w:val="333333"/>
                <w:kern w:val="0"/>
                <w:sz w:val="21"/>
                <w:shd w:val="clear" w:color="auto" w:fill="FFFFFF"/>
              </w:rPr>
              <w:t>艺术表现</w:t>
            </w:r>
            <w:r>
              <w:rPr>
                <w:rFonts w:hint="eastAsia" w:ascii="Arial" w:hAnsi="Arial" w:cs="Arial"/>
                <w:color w:val="333333"/>
                <w:kern w:val="0"/>
                <w:sz w:val="21"/>
                <w:shd w:val="clear" w:color="auto" w:fill="FFFFFF"/>
              </w:rPr>
              <w:t>。</w:t>
            </w:r>
          </w:p>
        </w:tc>
      </w:tr>
    </w:tbl>
    <w:p>
      <w:pPr>
        <w:ind w:firstLine="0" w:firstLineChars="0"/>
        <w:jc w:val="center"/>
      </w:pPr>
    </w:p>
    <w:p>
      <w:pPr>
        <w:ind w:firstLine="0" w:firstLineChars="0"/>
        <w:jc w:val="center"/>
        <w:rPr>
          <w:b/>
          <w:sz w:val="24"/>
          <w:szCs w:val="24"/>
        </w:rPr>
      </w:pPr>
      <w:r>
        <w:rPr>
          <w:rFonts w:hint="eastAsia"/>
          <w:b/>
          <w:sz w:val="24"/>
          <w:szCs w:val="24"/>
        </w:rPr>
        <w:t>（通用技术科）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高一年通用技术学科在线教学学习进度及学习建议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1</w:t>
            </w:r>
          </w:p>
        </w:tc>
        <w:tc>
          <w:tcPr>
            <w:tcW w:w="5687" w:type="dxa"/>
            <w:tcBorders>
              <w:top w:val="single" w:color="auto" w:sz="4" w:space="0"/>
              <w:left w:val="single" w:color="auto" w:sz="4" w:space="0"/>
              <w:bottom w:val="single" w:color="auto" w:sz="4" w:space="0"/>
              <w:right w:val="single" w:color="auto" w:sz="4" w:space="0"/>
            </w:tcBorders>
            <w:vAlign w:val="center"/>
          </w:tcPr>
          <w:p>
            <w:pPr>
              <w:ind w:firstLine="400"/>
              <w:rPr>
                <w:kern w:val="0"/>
                <w:sz w:val="20"/>
              </w:rPr>
            </w:pPr>
            <w:r>
              <w:rPr>
                <w:rFonts w:hint="eastAsia"/>
                <w:kern w:val="0"/>
                <w:sz w:val="20"/>
              </w:rPr>
              <w:t>1.学习必修一第六章 设计图样的绘制（3）；</w:t>
            </w:r>
          </w:p>
          <w:p>
            <w:pPr>
              <w:ind w:firstLine="400"/>
              <w:rPr>
                <w:kern w:val="0"/>
                <w:sz w:val="20"/>
              </w:rPr>
            </w:pPr>
            <w:r>
              <w:rPr>
                <w:rFonts w:hint="eastAsia"/>
                <w:kern w:val="0"/>
                <w:sz w:val="20"/>
              </w:rPr>
              <w:t>2.复习旧课，强化实践应用（可布置练习题、设计项目、操作实践项目、技术观察活动等，学生自主完成，教师通过网络在线指导）。</w:t>
            </w:r>
          </w:p>
          <w:p>
            <w:pPr>
              <w:ind w:firstLine="400"/>
              <w:rPr>
                <w:kern w:val="0"/>
                <w:sz w:val="20"/>
              </w:rPr>
            </w:pPr>
            <w:r>
              <w:rPr>
                <w:rFonts w:hint="eastAsia"/>
                <w:kern w:val="0"/>
                <w:sz w:val="20"/>
              </w:rPr>
              <w:t>以上两项二选一。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高一年级的教学内容安排仅供高一</w:t>
            </w:r>
            <w:r>
              <w:rPr>
                <w:kern w:val="0"/>
                <w:sz w:val="20"/>
              </w:rPr>
              <w:t>/</w:t>
            </w:r>
            <w:r>
              <w:rPr>
                <w:rFonts w:hint="eastAsia"/>
                <w:kern w:val="0"/>
                <w:sz w:val="20"/>
              </w:rPr>
              <w:t>高二两个年级同时都在开课的学校参考，也可按自己学校去年的教学计划进行安排，其他学校忽略此项。</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高二年通用技术学科在线教学学习进度及学习建议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1</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58" w:firstLineChars="229"/>
              <w:rPr>
                <w:kern w:val="0"/>
                <w:sz w:val="20"/>
              </w:rPr>
            </w:pPr>
            <w:r>
              <w:rPr>
                <w:rFonts w:hint="eastAsia"/>
                <w:kern w:val="0"/>
                <w:sz w:val="20"/>
              </w:rPr>
              <w:t>1.针对今年省会考（笔试）的复习课</w:t>
            </w:r>
          </w:p>
          <w:p>
            <w:pPr>
              <w:ind w:firstLine="458" w:firstLineChars="229"/>
              <w:rPr>
                <w:kern w:val="0"/>
                <w:sz w:val="20"/>
              </w:rPr>
            </w:pPr>
            <w:r>
              <w:rPr>
                <w:rFonts w:hint="eastAsia"/>
                <w:kern w:val="0"/>
                <w:sz w:val="20"/>
              </w:rPr>
              <w:t>2.操作实践与应用：延续上周布置的操作实践活动项目，或者参照去年操作实践考查（市考）项目布置操作实践训练，学生自主完成，教师通过网络在线指导。</w:t>
            </w:r>
          </w:p>
          <w:p>
            <w:pPr>
              <w:spacing w:line="240" w:lineRule="auto"/>
              <w:ind w:firstLine="458" w:firstLineChars="229"/>
              <w:rPr>
                <w:kern w:val="0"/>
                <w:sz w:val="20"/>
              </w:rPr>
            </w:pPr>
            <w:r>
              <w:rPr>
                <w:rFonts w:hint="eastAsia"/>
                <w:kern w:val="0"/>
                <w:sz w:val="20"/>
              </w:rPr>
              <w:t>以上两项二选一。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rPr>
                <w:kern w:val="0"/>
                <w:sz w:val="20"/>
              </w:rPr>
            </w:pPr>
            <w:r>
              <w:rPr>
                <w:rFonts w:hint="eastAsia"/>
                <w:kern w:val="0"/>
                <w:sz w:val="20"/>
              </w:rPr>
              <w:t>省会考（笔试）新要求省里未下发，暂按去年要求备考。</w:t>
            </w:r>
          </w:p>
          <w:p>
            <w:pPr>
              <w:spacing w:line="240" w:lineRule="auto"/>
              <w:ind w:firstLine="0" w:firstLineChars="0"/>
              <w:rPr>
                <w:kern w:val="0"/>
                <w:sz w:val="20"/>
              </w:rPr>
            </w:pPr>
            <w:r>
              <w:rPr>
                <w:rFonts w:hint="eastAsia"/>
                <w:kern w:val="0"/>
                <w:sz w:val="20"/>
              </w:rPr>
              <w:t>市操作实践考察项目未公布，暂按去年要求准备。</w:t>
            </w:r>
          </w:p>
        </w:tc>
      </w:tr>
    </w:tbl>
    <w:p>
      <w:pPr>
        <w:ind w:firstLine="420"/>
      </w:pPr>
    </w:p>
    <w:p>
      <w:pPr>
        <w:ind w:firstLine="0" w:firstLineChars="0"/>
        <w:jc w:val="center"/>
        <w:rPr>
          <w:b/>
          <w:sz w:val="24"/>
          <w:szCs w:val="24"/>
        </w:rPr>
      </w:pPr>
      <w:r>
        <w:rPr>
          <w:rFonts w:hint="eastAsia"/>
          <w:b/>
          <w:sz w:val="24"/>
          <w:szCs w:val="24"/>
        </w:rPr>
        <w:t>（信息技术科）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高一年信息技术学科在线教学学习进度及学习建议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第七周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月23</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27</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1</w:t>
            </w:r>
          </w:p>
        </w:tc>
        <w:tc>
          <w:tcPr>
            <w:tcW w:w="5687" w:type="dxa"/>
            <w:tcBorders>
              <w:top w:val="single" w:color="auto" w:sz="4" w:space="0"/>
              <w:left w:val="single" w:color="auto" w:sz="4" w:space="0"/>
              <w:bottom w:val="single" w:color="auto" w:sz="4" w:space="0"/>
              <w:right w:val="single" w:color="auto" w:sz="4" w:space="0"/>
            </w:tcBorders>
            <w:vAlign w:val="center"/>
          </w:tcPr>
          <w:p>
            <w:pPr>
              <w:ind w:firstLine="400"/>
              <w:rPr>
                <w:kern w:val="0"/>
                <w:sz w:val="20"/>
              </w:rPr>
            </w:pPr>
            <w:r>
              <w:rPr>
                <w:rFonts w:hint="eastAsia"/>
                <w:kern w:val="0"/>
                <w:sz w:val="20"/>
              </w:rPr>
              <w:t>1.按往年同期学习计划，安排选修课的学习；</w:t>
            </w:r>
          </w:p>
          <w:p>
            <w:pPr>
              <w:ind w:firstLine="400"/>
              <w:rPr>
                <w:kern w:val="0"/>
                <w:sz w:val="20"/>
              </w:rPr>
            </w:pPr>
            <w:r>
              <w:rPr>
                <w:rFonts w:hint="eastAsia"/>
                <w:kern w:val="0"/>
                <w:sz w:val="20"/>
              </w:rPr>
              <w:t>2.复习旧课，强化实践应用（布置练习题或设计项目，学生自主完成，教师通过网络在线指导）。</w:t>
            </w:r>
          </w:p>
          <w:p>
            <w:pPr>
              <w:ind w:firstLine="400"/>
              <w:rPr>
                <w:kern w:val="0"/>
                <w:sz w:val="20"/>
              </w:rPr>
            </w:pPr>
            <w:r>
              <w:rPr>
                <w:rFonts w:hint="eastAsia"/>
                <w:kern w:val="0"/>
                <w:sz w:val="20"/>
              </w:rPr>
              <w:t>以上两项二选一。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rPr>
                <w:kern w:val="0"/>
                <w:sz w:val="20"/>
              </w:rPr>
            </w:pPr>
            <w:r>
              <w:rPr>
                <w:rFonts w:hint="eastAsia"/>
                <w:kern w:val="0"/>
                <w:sz w:val="20"/>
              </w:rPr>
              <w:t>因各校选修课不同，请按各校拟定的选修内容自行确定。</w:t>
            </w:r>
            <w:r>
              <w:rPr>
                <w:kern w:val="0"/>
                <w:sz w:val="20"/>
              </w:rPr>
              <w:t xml:space="preserve"> </w:t>
            </w:r>
          </w:p>
        </w:tc>
      </w:tr>
    </w:tbl>
    <w:p>
      <w:pPr>
        <w:ind w:firstLine="420"/>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w:panose1 w:val="05000000000000000000"/>
    <w:charset w:val="00"/>
    <w:family w:val="decorative"/>
    <w:pitch w:val="default"/>
    <w:sig w:usb0="00000000" w:usb1="00000000" w:usb2="00000000" w:usb3="00000000" w:csb0="80000000" w:csb1="00000000"/>
  </w:font>
  <w:font w:name="Wingdings 2">
    <w:panose1 w:val="05020102010507070707"/>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9FBF1"/>
    <w:multiLevelType w:val="singleLevel"/>
    <w:tmpl w:val="BB29FBF1"/>
    <w:lvl w:ilvl="0" w:tentative="0">
      <w:start w:val="1"/>
      <w:numFmt w:val="decimal"/>
      <w:lvlText w:val="%1."/>
      <w:lvlJc w:val="left"/>
      <w:pPr>
        <w:tabs>
          <w:tab w:val="left" w:pos="312"/>
        </w:tabs>
      </w:pPr>
    </w:lvl>
  </w:abstractNum>
  <w:abstractNum w:abstractNumId="1">
    <w:nsid w:val="C9C0C799"/>
    <w:multiLevelType w:val="singleLevel"/>
    <w:tmpl w:val="C9C0C799"/>
    <w:lvl w:ilvl="0" w:tentative="0">
      <w:start w:val="1"/>
      <w:numFmt w:val="decimal"/>
      <w:lvlText w:val="%1."/>
      <w:lvlJc w:val="left"/>
      <w:pPr>
        <w:tabs>
          <w:tab w:val="left" w:pos="312"/>
        </w:tabs>
      </w:pPr>
    </w:lvl>
  </w:abstractNum>
  <w:abstractNum w:abstractNumId="2">
    <w:nsid w:val="0BA026DC"/>
    <w:multiLevelType w:val="multilevel"/>
    <w:tmpl w:val="0BA026DC"/>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3">
    <w:nsid w:val="10B070E3"/>
    <w:multiLevelType w:val="multilevel"/>
    <w:tmpl w:val="10B070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8CC76B3"/>
    <w:multiLevelType w:val="multilevel"/>
    <w:tmpl w:val="48CC76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1D7668F"/>
    <w:multiLevelType w:val="multilevel"/>
    <w:tmpl w:val="51D766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F0D26DC"/>
    <w:multiLevelType w:val="multilevel"/>
    <w:tmpl w:val="6F0D26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711E22"/>
    <w:multiLevelType w:val="multilevel"/>
    <w:tmpl w:val="7A711E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33"/>
    <w:rsid w:val="00034F01"/>
    <w:rsid w:val="00322F43"/>
    <w:rsid w:val="00375291"/>
    <w:rsid w:val="00666135"/>
    <w:rsid w:val="007B1310"/>
    <w:rsid w:val="00816EFE"/>
    <w:rsid w:val="00951BE5"/>
    <w:rsid w:val="00BA72C7"/>
    <w:rsid w:val="00C436AC"/>
    <w:rsid w:val="00C613C0"/>
    <w:rsid w:val="00C74765"/>
    <w:rsid w:val="00D56CB2"/>
    <w:rsid w:val="00D80F5A"/>
    <w:rsid w:val="00DA1162"/>
    <w:rsid w:val="00DC6422"/>
    <w:rsid w:val="00E25B45"/>
    <w:rsid w:val="00EF2F4B"/>
    <w:rsid w:val="00F10115"/>
    <w:rsid w:val="00F70933"/>
    <w:rsid w:val="1A570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ind w:firstLine="200" w:firstLineChars="200"/>
    </w:pPr>
    <w:rPr>
      <w:rFonts w:ascii="宋体" w:hAnsi="宋体" w:eastAsia="宋体" w:cs="Times New Roman"/>
      <w:kern w:val="2"/>
      <w:sz w:val="21"/>
      <w:szCs w:val="21"/>
      <w:lang w:val="en-US" w:eastAsia="zh-CN" w:bidi="ar-SA"/>
    </w:rPr>
  </w:style>
  <w:style w:type="paragraph" w:styleId="2">
    <w:name w:val="heading 1"/>
    <w:basedOn w:val="1"/>
    <w:next w:val="1"/>
    <w:link w:val="9"/>
    <w:qFormat/>
    <w:uiPriority w:val="0"/>
    <w:pPr>
      <w:keepNext/>
      <w:keepLines/>
      <w:spacing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spacing w:line="240" w:lineRule="auto"/>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uiPriority w:val="99"/>
    <w:pPr>
      <w:spacing w:before="100" w:beforeAutospacing="1" w:after="100" w:afterAutospacing="1" w:line="240" w:lineRule="auto"/>
      <w:ind w:firstLine="0" w:firstLineChars="0"/>
    </w:pPr>
    <w:rPr>
      <w:rFonts w:ascii="Times New Roman" w:hAnsi="Times New Roman" w:eastAsia="Times New Roman"/>
      <w:kern w:val="0"/>
      <w:sz w:val="24"/>
      <w:szCs w:val="24"/>
      <w:lang w:val="en-GB"/>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uiPriority w:val="0"/>
    <w:rPr>
      <w:rFonts w:ascii="宋体" w:hAnsi="宋体" w:eastAsia="宋体" w:cs="Times New Roman"/>
      <w:b/>
      <w:kern w:val="44"/>
      <w:sz w:val="44"/>
      <w:szCs w:val="21"/>
    </w:rPr>
  </w:style>
  <w:style w:type="character" w:customStyle="1" w:styleId="10">
    <w:name w:val="页眉 字符"/>
    <w:basedOn w:val="8"/>
    <w:link w:val="4"/>
    <w:uiPriority w:val="99"/>
    <w:rPr>
      <w:rFonts w:ascii="宋体" w:hAnsi="宋体" w:eastAsia="宋体" w:cs="Times New Roman"/>
      <w:sz w:val="18"/>
      <w:szCs w:val="18"/>
    </w:rPr>
  </w:style>
  <w:style w:type="character" w:customStyle="1" w:styleId="11">
    <w:name w:val="页脚 字符"/>
    <w:basedOn w:val="8"/>
    <w:link w:val="3"/>
    <w:uiPriority w:val="99"/>
    <w:rPr>
      <w:rFonts w:ascii="宋体" w:hAnsi="宋体" w:eastAsia="宋体" w:cs="Times New Roman"/>
      <w:sz w:val="18"/>
      <w:szCs w:val="18"/>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1867</Words>
  <Characters>10647</Characters>
  <Lines>88</Lines>
  <Paragraphs>24</Paragraphs>
  <TotalTime>31</TotalTime>
  <ScaleCrop>false</ScaleCrop>
  <LinksUpToDate>false</LinksUpToDate>
  <CharactersWithSpaces>12490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2020-02-23T08:54:00Z</dcterms:created>
  <dc:creator>老牛</dc:creator>
  <cp:lastModifiedBy>独行狭</cp:lastModifiedBy>
  <dcterms:modified xsi:type="dcterms:W3CDTF">2020-03-16T22:40:41Z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