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E5735" w14:textId="77777777" w:rsidR="005012E0" w:rsidRDefault="00EF13C0">
      <w:pPr>
        <w:jc w:val="center"/>
        <w:rPr>
          <w:rFonts w:ascii="仿宋" w:eastAsia="仿宋" w:hAnsi="仿宋"/>
          <w:b/>
          <w:sz w:val="32"/>
          <w:szCs w:val="32"/>
        </w:rPr>
      </w:pPr>
      <w:r>
        <w:rPr>
          <w:rFonts w:ascii="仿宋" w:eastAsia="仿宋" w:hAnsi="仿宋"/>
          <w:b/>
          <w:sz w:val="32"/>
          <w:szCs w:val="32"/>
        </w:rPr>
        <w:t>厦门艺术学</w:t>
      </w:r>
      <w:r>
        <w:rPr>
          <w:rFonts w:ascii="仿宋" w:eastAsia="仿宋" w:hAnsi="仿宋" w:hint="eastAsia"/>
          <w:b/>
          <w:sz w:val="32"/>
          <w:szCs w:val="32"/>
        </w:rPr>
        <w:t>校</w:t>
      </w:r>
      <w:r>
        <w:rPr>
          <w:rFonts w:ascii="仿宋" w:eastAsia="仿宋" w:hAnsi="仿宋"/>
          <w:b/>
          <w:sz w:val="32"/>
          <w:szCs w:val="32"/>
        </w:rPr>
        <w:t>2020年七年级“阿卡贝拉”班招生简章</w:t>
      </w:r>
    </w:p>
    <w:p w14:paraId="6E5466C4" w14:textId="77777777" w:rsidR="005012E0" w:rsidRDefault="00EF13C0">
      <w:pPr>
        <w:ind w:firstLineChars="250" w:firstLine="700"/>
        <w:jc w:val="left"/>
        <w:rPr>
          <w:rFonts w:ascii="仿宋" w:eastAsia="仿宋" w:hAnsi="仿宋"/>
          <w:sz w:val="28"/>
          <w:szCs w:val="24"/>
        </w:rPr>
      </w:pPr>
      <w:r>
        <w:rPr>
          <w:rFonts w:ascii="仿宋" w:eastAsia="仿宋" w:hAnsi="仿宋" w:hint="eastAsia"/>
          <w:sz w:val="28"/>
          <w:szCs w:val="24"/>
        </w:rPr>
        <w:t>厦门艺术学校是国家教育部、文化部确认的国家级重点中等职业学校（艺术类），是厦门市直属公办全日制普通中等职业学校。学校师资力量雄厚，教学设施完善，曾与北京舞蹈学院、中国戏曲学院等著名院校合作办学，教材、教学方法先进。</w:t>
      </w:r>
    </w:p>
    <w:p w14:paraId="36F7573A" w14:textId="77777777" w:rsidR="005012E0" w:rsidRPr="001A36F7" w:rsidRDefault="00EF13C0">
      <w:pPr>
        <w:ind w:firstLineChars="250" w:firstLine="700"/>
        <w:jc w:val="left"/>
        <w:rPr>
          <w:rFonts w:ascii="仿宋" w:eastAsia="仿宋" w:hAnsi="仿宋"/>
          <w:sz w:val="28"/>
          <w:szCs w:val="24"/>
        </w:rPr>
      </w:pPr>
      <w:r>
        <w:rPr>
          <w:rFonts w:ascii="仿宋" w:eastAsia="仿宋" w:hAnsi="仿宋" w:hint="eastAsia"/>
          <w:sz w:val="28"/>
          <w:szCs w:val="24"/>
        </w:rPr>
        <w:t>根据闽教师﹝2017﹞106号文件精神，为充分发挥联盟校美育资源优势，继续擦亮</w:t>
      </w:r>
      <w:r>
        <w:rPr>
          <w:rFonts w:ascii="仿宋" w:eastAsia="仿宋" w:hAnsi="仿宋"/>
          <w:sz w:val="28"/>
          <w:szCs w:val="24"/>
        </w:rPr>
        <w:t>厦门</w:t>
      </w:r>
      <w:r>
        <w:rPr>
          <w:rFonts w:ascii="仿宋" w:eastAsia="仿宋" w:hAnsi="仿宋" w:hint="eastAsia"/>
          <w:sz w:val="28"/>
          <w:szCs w:val="24"/>
        </w:rPr>
        <w:t>“阿卡贝拉”合唱团这张城市名片，保持“阿卡贝拉”合唱这一品牌优势及在全国范围的影响力，现厦门艺术学校和福建省厦门第六中学联合</w:t>
      </w:r>
      <w:r>
        <w:rPr>
          <w:rFonts w:ascii="仿宋" w:eastAsia="仿宋" w:hAnsi="仿宋"/>
          <w:sz w:val="28"/>
          <w:szCs w:val="24"/>
        </w:rPr>
        <w:t>招收</w:t>
      </w:r>
      <w:r>
        <w:rPr>
          <w:rFonts w:ascii="仿宋" w:eastAsia="仿宋" w:hAnsi="仿宋" w:hint="eastAsia"/>
          <w:sz w:val="28"/>
          <w:szCs w:val="24"/>
        </w:rPr>
        <w:t>2020年七年级“阿卡贝拉”</w:t>
      </w:r>
      <w:r w:rsidRPr="001A36F7">
        <w:rPr>
          <w:rFonts w:ascii="仿宋" w:eastAsia="仿宋" w:hAnsi="仿宋" w:hint="eastAsia"/>
          <w:sz w:val="28"/>
          <w:szCs w:val="24"/>
        </w:rPr>
        <w:t>实验班学生，文化课安排在厦门六中初中部学习。</w:t>
      </w:r>
    </w:p>
    <w:p w14:paraId="49DA26CF" w14:textId="77777777" w:rsidR="005012E0" w:rsidRDefault="00EF13C0">
      <w:pPr>
        <w:ind w:firstLineChars="200" w:firstLine="562"/>
        <w:jc w:val="left"/>
        <w:rPr>
          <w:rFonts w:ascii="仿宋" w:eastAsia="仿宋" w:hAnsi="仿宋"/>
          <w:b/>
          <w:sz w:val="28"/>
          <w:szCs w:val="24"/>
        </w:rPr>
      </w:pPr>
      <w:r>
        <w:rPr>
          <w:rFonts w:ascii="仿宋" w:eastAsia="仿宋" w:hAnsi="仿宋" w:hint="eastAsia"/>
          <w:b/>
          <w:sz w:val="28"/>
          <w:szCs w:val="24"/>
        </w:rPr>
        <w:t>一、培养目标</w:t>
      </w:r>
    </w:p>
    <w:p w14:paraId="510FABC4" w14:textId="77777777" w:rsidR="005012E0" w:rsidRDefault="00EF13C0">
      <w:pPr>
        <w:ind w:firstLineChars="200" w:firstLine="560"/>
        <w:jc w:val="left"/>
        <w:rPr>
          <w:rFonts w:ascii="仿宋" w:eastAsia="仿宋" w:hAnsi="仿宋"/>
          <w:sz w:val="28"/>
          <w:szCs w:val="24"/>
        </w:rPr>
      </w:pPr>
      <w:r>
        <w:rPr>
          <w:rFonts w:ascii="仿宋" w:eastAsia="仿宋" w:hAnsi="仿宋"/>
          <w:sz w:val="28"/>
          <w:szCs w:val="24"/>
        </w:rPr>
        <w:t>1.学艺并举、德艺双馨。</w:t>
      </w:r>
    </w:p>
    <w:p w14:paraId="613D4C80" w14:textId="77777777" w:rsidR="005012E0" w:rsidRDefault="00EF13C0">
      <w:pPr>
        <w:ind w:firstLineChars="200" w:firstLine="560"/>
        <w:jc w:val="left"/>
        <w:rPr>
          <w:rFonts w:ascii="仿宋" w:eastAsia="仿宋" w:hAnsi="仿宋"/>
          <w:sz w:val="28"/>
          <w:szCs w:val="24"/>
        </w:rPr>
      </w:pPr>
      <w:r>
        <w:rPr>
          <w:rFonts w:ascii="仿宋" w:eastAsia="仿宋" w:hAnsi="仿宋"/>
          <w:sz w:val="28"/>
          <w:szCs w:val="24"/>
        </w:rPr>
        <w:t>2.让具有一定艺术潜质和基础的学生的特长得到长足发展。</w:t>
      </w:r>
    </w:p>
    <w:p w14:paraId="07ACC396" w14:textId="77777777" w:rsidR="005012E0" w:rsidRDefault="00EF13C0">
      <w:pPr>
        <w:ind w:firstLineChars="200" w:firstLine="562"/>
        <w:jc w:val="left"/>
        <w:rPr>
          <w:rFonts w:ascii="仿宋" w:eastAsia="仿宋" w:hAnsi="仿宋"/>
          <w:b/>
          <w:sz w:val="28"/>
          <w:szCs w:val="24"/>
        </w:rPr>
      </w:pPr>
      <w:r>
        <w:rPr>
          <w:rFonts w:ascii="仿宋" w:eastAsia="仿宋" w:hAnsi="仿宋" w:hint="eastAsia"/>
          <w:b/>
          <w:sz w:val="28"/>
          <w:szCs w:val="24"/>
        </w:rPr>
        <w:t>二、招生对象</w:t>
      </w:r>
    </w:p>
    <w:p w14:paraId="09D8195A" w14:textId="77777777" w:rsidR="005012E0" w:rsidRDefault="00EF13C0">
      <w:pPr>
        <w:ind w:firstLineChars="200" w:firstLine="560"/>
        <w:jc w:val="left"/>
        <w:rPr>
          <w:rFonts w:ascii="仿宋" w:eastAsia="仿宋" w:hAnsi="仿宋"/>
          <w:sz w:val="28"/>
          <w:szCs w:val="24"/>
        </w:rPr>
      </w:pPr>
      <w:r>
        <w:rPr>
          <w:rFonts w:ascii="仿宋" w:eastAsia="仿宋" w:hAnsi="仿宋"/>
          <w:sz w:val="28"/>
          <w:szCs w:val="24"/>
        </w:rPr>
        <w:t>面向厦门市（岛内外）各小学招收具有厦门市学籍或户籍且具备走读条件的应届小学毕业生，其中非本市户籍学生要求其父（母）在厦有合法稳定职业、合法稳定住所（含租赁）和在我市连续缴纳社会保险至少满二年（即2018年9月开始缴交）</w:t>
      </w:r>
      <w:r>
        <w:rPr>
          <w:rFonts w:ascii="仿宋" w:eastAsia="仿宋" w:hAnsi="仿宋" w:hint="eastAsia"/>
          <w:sz w:val="28"/>
          <w:szCs w:val="24"/>
        </w:rPr>
        <w:t>。</w:t>
      </w:r>
    </w:p>
    <w:p w14:paraId="42514C97" w14:textId="77777777" w:rsidR="005012E0" w:rsidRDefault="00EF13C0">
      <w:pPr>
        <w:ind w:firstLineChars="200" w:firstLine="562"/>
        <w:jc w:val="left"/>
        <w:rPr>
          <w:rFonts w:ascii="仿宋" w:eastAsia="仿宋" w:hAnsi="仿宋"/>
          <w:b/>
          <w:sz w:val="28"/>
          <w:szCs w:val="24"/>
        </w:rPr>
      </w:pPr>
      <w:r>
        <w:rPr>
          <w:rFonts w:ascii="仿宋" w:eastAsia="仿宋" w:hAnsi="仿宋" w:hint="eastAsia"/>
          <w:b/>
          <w:sz w:val="28"/>
          <w:szCs w:val="24"/>
        </w:rPr>
        <w:t>三、招生名额</w:t>
      </w:r>
    </w:p>
    <w:p w14:paraId="43F40DDA" w14:textId="77777777" w:rsidR="005012E0" w:rsidRDefault="00EF13C0">
      <w:pPr>
        <w:ind w:firstLineChars="200" w:firstLine="560"/>
        <w:jc w:val="left"/>
        <w:rPr>
          <w:rFonts w:ascii="仿宋" w:eastAsia="仿宋" w:hAnsi="仿宋"/>
          <w:sz w:val="28"/>
          <w:szCs w:val="24"/>
        </w:rPr>
      </w:pPr>
      <w:r>
        <w:rPr>
          <w:rFonts w:ascii="仿宋" w:eastAsia="仿宋" w:hAnsi="仿宋" w:hint="eastAsia"/>
          <w:sz w:val="28"/>
          <w:szCs w:val="24"/>
        </w:rPr>
        <w:t>50人</w:t>
      </w:r>
    </w:p>
    <w:p w14:paraId="04C44B9A" w14:textId="77777777" w:rsidR="005012E0" w:rsidRDefault="00EF13C0">
      <w:pPr>
        <w:ind w:firstLineChars="200" w:firstLine="562"/>
        <w:jc w:val="left"/>
        <w:rPr>
          <w:rFonts w:ascii="仿宋" w:eastAsia="仿宋" w:hAnsi="仿宋"/>
          <w:b/>
          <w:sz w:val="28"/>
          <w:szCs w:val="24"/>
        </w:rPr>
      </w:pPr>
      <w:r>
        <w:rPr>
          <w:rFonts w:ascii="仿宋" w:eastAsia="仿宋" w:hAnsi="仿宋" w:hint="eastAsia"/>
          <w:b/>
          <w:sz w:val="28"/>
          <w:szCs w:val="24"/>
        </w:rPr>
        <w:t>四、报考条件</w:t>
      </w:r>
      <w:r>
        <w:rPr>
          <w:rFonts w:ascii="仿宋" w:eastAsia="仿宋" w:hAnsi="仿宋"/>
          <w:b/>
          <w:bCs/>
          <w:sz w:val="28"/>
          <w:szCs w:val="24"/>
        </w:rPr>
        <w:t>（以下三个条件应同时具备）</w:t>
      </w:r>
    </w:p>
    <w:p w14:paraId="7994F988" w14:textId="77777777" w:rsidR="005012E0" w:rsidRDefault="00EF13C0">
      <w:pPr>
        <w:ind w:firstLineChars="200" w:firstLine="560"/>
        <w:jc w:val="left"/>
        <w:rPr>
          <w:rFonts w:ascii="仿宋" w:eastAsia="仿宋" w:hAnsi="仿宋"/>
          <w:sz w:val="28"/>
          <w:szCs w:val="24"/>
        </w:rPr>
      </w:pPr>
      <w:r>
        <w:rPr>
          <w:rFonts w:ascii="仿宋" w:eastAsia="仿宋" w:hAnsi="仿宋" w:hint="eastAsia"/>
          <w:sz w:val="28"/>
          <w:szCs w:val="24"/>
        </w:rPr>
        <w:t>1.</w:t>
      </w:r>
      <w:r>
        <w:rPr>
          <w:rFonts w:ascii="仿宋" w:eastAsia="仿宋" w:hAnsi="仿宋"/>
          <w:sz w:val="28"/>
          <w:szCs w:val="24"/>
        </w:rPr>
        <w:t>符合招生范围的应届小学毕业生；</w:t>
      </w:r>
    </w:p>
    <w:p w14:paraId="6335C526" w14:textId="77777777" w:rsidR="005012E0" w:rsidRDefault="00EF13C0">
      <w:pPr>
        <w:ind w:firstLineChars="200" w:firstLine="560"/>
        <w:jc w:val="left"/>
        <w:rPr>
          <w:rFonts w:ascii="仿宋" w:eastAsia="仿宋" w:hAnsi="仿宋"/>
          <w:sz w:val="28"/>
          <w:szCs w:val="24"/>
        </w:rPr>
      </w:pPr>
      <w:r>
        <w:rPr>
          <w:rFonts w:ascii="仿宋" w:eastAsia="仿宋" w:hAnsi="仿宋" w:hint="eastAsia"/>
          <w:sz w:val="28"/>
          <w:szCs w:val="24"/>
        </w:rPr>
        <w:t>2.</w:t>
      </w:r>
      <w:r>
        <w:rPr>
          <w:rFonts w:ascii="仿宋" w:eastAsia="仿宋" w:hAnsi="仿宋"/>
          <w:sz w:val="28"/>
          <w:szCs w:val="24"/>
        </w:rPr>
        <w:t>小学阶段须均在学籍所在校实际就读；</w:t>
      </w:r>
    </w:p>
    <w:p w14:paraId="20D92EA1" w14:textId="77777777" w:rsidR="005012E0" w:rsidRDefault="00EF13C0">
      <w:pPr>
        <w:ind w:firstLineChars="200" w:firstLine="560"/>
        <w:jc w:val="left"/>
        <w:rPr>
          <w:rFonts w:ascii="仿宋" w:eastAsia="仿宋" w:hAnsi="仿宋"/>
          <w:sz w:val="28"/>
          <w:szCs w:val="24"/>
        </w:rPr>
      </w:pPr>
      <w:r>
        <w:rPr>
          <w:rFonts w:ascii="仿宋" w:eastAsia="仿宋" w:hAnsi="仿宋" w:hint="eastAsia"/>
          <w:sz w:val="28"/>
          <w:szCs w:val="24"/>
        </w:rPr>
        <w:t>3.</w:t>
      </w:r>
      <w:r>
        <w:rPr>
          <w:rFonts w:ascii="仿宋" w:eastAsia="仿宋" w:hAnsi="仿宋"/>
          <w:sz w:val="28"/>
          <w:szCs w:val="24"/>
        </w:rPr>
        <w:t>综合素质评价良好以上且具有较好的艺术素养，</w:t>
      </w:r>
      <w:r>
        <w:rPr>
          <w:rFonts w:ascii="仿宋" w:eastAsia="仿宋" w:hAnsi="仿宋" w:hint="eastAsia"/>
          <w:sz w:val="28"/>
          <w:szCs w:val="24"/>
        </w:rPr>
        <w:t>艺术</w:t>
      </w:r>
      <w:r>
        <w:rPr>
          <w:rFonts w:ascii="仿宋" w:eastAsia="仿宋" w:hAnsi="仿宋"/>
          <w:sz w:val="28"/>
          <w:szCs w:val="24"/>
        </w:rPr>
        <w:t>方面有一定专长</w:t>
      </w:r>
      <w:r>
        <w:rPr>
          <w:rFonts w:ascii="仿宋" w:eastAsia="仿宋" w:hAnsi="仿宋" w:hint="eastAsia"/>
          <w:sz w:val="28"/>
          <w:szCs w:val="24"/>
        </w:rPr>
        <w:t>。</w:t>
      </w:r>
      <w:r>
        <w:rPr>
          <w:rFonts w:ascii="仿宋" w:eastAsia="仿宋" w:hAnsi="仿宋"/>
          <w:sz w:val="28"/>
          <w:szCs w:val="24"/>
        </w:rPr>
        <w:t>（</w:t>
      </w:r>
      <w:r>
        <w:rPr>
          <w:rFonts w:ascii="仿宋" w:eastAsia="仿宋" w:hAnsi="仿宋" w:hint="eastAsia"/>
          <w:sz w:val="28"/>
          <w:szCs w:val="24"/>
        </w:rPr>
        <w:t>需</w:t>
      </w:r>
      <w:r>
        <w:rPr>
          <w:rFonts w:ascii="仿宋" w:eastAsia="仿宋" w:hAnsi="仿宋"/>
          <w:sz w:val="28"/>
          <w:szCs w:val="24"/>
        </w:rPr>
        <w:t>提供证明材料</w:t>
      </w:r>
      <w:r>
        <w:rPr>
          <w:rFonts w:ascii="仿宋" w:eastAsia="仿宋" w:hAnsi="仿宋" w:hint="eastAsia"/>
          <w:sz w:val="28"/>
          <w:szCs w:val="24"/>
        </w:rPr>
        <w:t>）</w:t>
      </w:r>
    </w:p>
    <w:p w14:paraId="46DE9893" w14:textId="77777777" w:rsidR="005012E0" w:rsidRDefault="00EF13C0">
      <w:pPr>
        <w:ind w:firstLineChars="200" w:firstLine="562"/>
        <w:jc w:val="left"/>
        <w:rPr>
          <w:rFonts w:ascii="仿宋" w:eastAsia="仿宋" w:hAnsi="仿宋"/>
          <w:b/>
          <w:sz w:val="28"/>
          <w:szCs w:val="24"/>
        </w:rPr>
      </w:pPr>
      <w:r>
        <w:rPr>
          <w:rFonts w:ascii="仿宋" w:eastAsia="仿宋" w:hAnsi="仿宋" w:hint="eastAsia"/>
          <w:b/>
          <w:sz w:val="28"/>
          <w:szCs w:val="24"/>
        </w:rPr>
        <w:t>五、报名要求</w:t>
      </w:r>
    </w:p>
    <w:p w14:paraId="6490212F" w14:textId="77777777" w:rsidR="005012E0" w:rsidRDefault="00EF13C0">
      <w:pPr>
        <w:ind w:firstLineChars="200" w:firstLine="562"/>
        <w:jc w:val="left"/>
        <w:rPr>
          <w:rFonts w:ascii="仿宋" w:eastAsia="仿宋" w:hAnsi="仿宋"/>
          <w:sz w:val="28"/>
          <w:szCs w:val="24"/>
        </w:rPr>
      </w:pPr>
      <w:r>
        <w:rPr>
          <w:rFonts w:ascii="仿宋" w:eastAsia="仿宋" w:hAnsi="仿宋"/>
          <w:b/>
          <w:bCs/>
          <w:sz w:val="28"/>
          <w:szCs w:val="24"/>
        </w:rPr>
        <w:t>1.报名时间：</w:t>
      </w:r>
      <w:r>
        <w:rPr>
          <w:rFonts w:ascii="仿宋" w:eastAsia="仿宋" w:hAnsi="仿宋"/>
          <w:sz w:val="28"/>
          <w:szCs w:val="24"/>
        </w:rPr>
        <w:t>简章公布之日起至</w:t>
      </w:r>
      <w:r>
        <w:rPr>
          <w:rFonts w:ascii="仿宋" w:eastAsia="仿宋" w:hAnsi="仿宋"/>
          <w:b/>
          <w:bCs/>
          <w:sz w:val="28"/>
          <w:szCs w:val="24"/>
        </w:rPr>
        <w:t xml:space="preserve"> 5月</w:t>
      </w:r>
      <w:r>
        <w:rPr>
          <w:rFonts w:ascii="仿宋" w:eastAsia="仿宋" w:hAnsi="仿宋" w:hint="eastAsia"/>
          <w:b/>
          <w:bCs/>
          <w:sz w:val="28"/>
          <w:szCs w:val="24"/>
        </w:rPr>
        <w:t>21</w:t>
      </w:r>
      <w:r>
        <w:rPr>
          <w:rFonts w:ascii="仿宋" w:eastAsia="仿宋" w:hAnsi="仿宋"/>
          <w:b/>
          <w:bCs/>
          <w:sz w:val="28"/>
          <w:szCs w:val="24"/>
        </w:rPr>
        <w:t>日</w:t>
      </w:r>
      <w:r>
        <w:rPr>
          <w:rFonts w:ascii="仿宋" w:eastAsia="仿宋" w:hAnsi="仿宋" w:hint="eastAsia"/>
          <w:sz w:val="28"/>
          <w:szCs w:val="24"/>
        </w:rPr>
        <w:t>16:00点。（请密切关注厦门艺术学校微信公众号发布的相关招生通知）</w:t>
      </w:r>
    </w:p>
    <w:p w14:paraId="0855E37E" w14:textId="77777777" w:rsidR="005012E0" w:rsidRDefault="00EF13C0">
      <w:pPr>
        <w:ind w:firstLineChars="200" w:firstLine="562"/>
        <w:jc w:val="left"/>
        <w:rPr>
          <w:rFonts w:ascii="仿宋" w:eastAsia="仿宋" w:hAnsi="仿宋"/>
          <w:b/>
          <w:sz w:val="28"/>
          <w:szCs w:val="24"/>
        </w:rPr>
      </w:pPr>
      <w:r>
        <w:rPr>
          <w:rFonts w:ascii="仿宋" w:eastAsia="仿宋" w:hAnsi="仿宋"/>
          <w:b/>
          <w:sz w:val="28"/>
          <w:szCs w:val="24"/>
        </w:rPr>
        <w:t>2.报名</w:t>
      </w:r>
      <w:r>
        <w:rPr>
          <w:rFonts w:ascii="仿宋" w:eastAsia="仿宋" w:hAnsi="仿宋" w:hint="eastAsia"/>
          <w:b/>
          <w:sz w:val="28"/>
          <w:szCs w:val="24"/>
        </w:rPr>
        <w:t>方法</w:t>
      </w:r>
      <w:r>
        <w:rPr>
          <w:rFonts w:ascii="仿宋" w:eastAsia="仿宋" w:hAnsi="仿宋"/>
          <w:b/>
          <w:sz w:val="28"/>
          <w:szCs w:val="24"/>
        </w:rPr>
        <w:t>：</w:t>
      </w:r>
    </w:p>
    <w:p w14:paraId="6204FCF6" w14:textId="77777777" w:rsidR="005012E0" w:rsidRDefault="00EF13C0">
      <w:pPr>
        <w:pStyle w:val="ae"/>
        <w:numPr>
          <w:ilvl w:val="0"/>
          <w:numId w:val="1"/>
        </w:numPr>
        <w:ind w:firstLineChars="0"/>
        <w:jc w:val="left"/>
        <w:rPr>
          <w:rFonts w:ascii="仿宋" w:eastAsia="仿宋" w:hAnsi="仿宋"/>
          <w:sz w:val="28"/>
          <w:szCs w:val="24"/>
        </w:rPr>
      </w:pPr>
      <w:r>
        <w:rPr>
          <w:rFonts w:ascii="仿宋" w:eastAsia="仿宋" w:hAnsi="仿宋" w:hint="eastAsia"/>
          <w:sz w:val="28"/>
          <w:szCs w:val="24"/>
        </w:rPr>
        <w:t>进入厦门艺术学校公众号，阅读阿卡贝拉实验班招生简章。</w:t>
      </w:r>
    </w:p>
    <w:p w14:paraId="74695F4D" w14:textId="77777777" w:rsidR="005012E0" w:rsidRDefault="00EF13C0">
      <w:pPr>
        <w:ind w:firstLineChars="200" w:firstLine="560"/>
        <w:jc w:val="left"/>
        <w:rPr>
          <w:rFonts w:ascii="仿宋" w:eastAsia="仿宋" w:hAnsi="仿宋"/>
          <w:sz w:val="28"/>
          <w:szCs w:val="24"/>
        </w:rPr>
      </w:pPr>
      <w:r>
        <w:rPr>
          <w:rFonts w:ascii="仿宋" w:eastAsia="仿宋" w:hAnsi="仿宋"/>
          <w:noProof/>
          <w:sz w:val="28"/>
          <w:szCs w:val="24"/>
        </w:rPr>
        <w:drawing>
          <wp:inline distT="0" distB="0" distL="0" distR="0" wp14:anchorId="69C1899D" wp14:editId="40C935D6">
            <wp:extent cx="784860" cy="790575"/>
            <wp:effectExtent l="19050" t="0" r="0" b="0"/>
            <wp:docPr id="5" name="图片 1" descr="C:\Users\YB3BB~1.CHE\AppData\Local\Temp\WeChat Files\9cbfa1fbc282bf338c43940e448cc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C:\Users\YB3BB~1.CHE\AppData\Local\Temp\WeChat Files\9cbfa1fbc282bf338c43940e448cca4.png"/>
                    <pic:cNvPicPr>
                      <a:picLocks noChangeAspect="1" noChangeArrowheads="1"/>
                    </pic:cNvPicPr>
                  </pic:nvPicPr>
                  <pic:blipFill>
                    <a:blip r:embed="rId8" cstate="print"/>
                    <a:srcRect/>
                    <a:stretch>
                      <a:fillRect/>
                    </a:stretch>
                  </pic:blipFill>
                  <pic:spPr>
                    <a:xfrm>
                      <a:off x="0" y="0"/>
                      <a:ext cx="785981" cy="791138"/>
                    </a:xfrm>
                    <a:prstGeom prst="rect">
                      <a:avLst/>
                    </a:prstGeom>
                    <a:noFill/>
                    <a:ln w="9525">
                      <a:noFill/>
                      <a:miter lim="800000"/>
                      <a:headEnd/>
                      <a:tailEnd/>
                    </a:ln>
                  </pic:spPr>
                </pic:pic>
              </a:graphicData>
            </a:graphic>
          </wp:inline>
        </w:drawing>
      </w:r>
      <w:r>
        <w:rPr>
          <w:rFonts w:ascii="仿宋" w:eastAsia="仿宋" w:hAnsi="仿宋" w:hint="eastAsia"/>
          <w:sz w:val="28"/>
          <w:szCs w:val="24"/>
        </w:rPr>
        <w:t>（扫描二维码关注“厦门艺术学校微信公众号”）</w:t>
      </w:r>
    </w:p>
    <w:p w14:paraId="097A096F" w14:textId="77777777" w:rsidR="005012E0" w:rsidRDefault="00EF13C0">
      <w:pPr>
        <w:pStyle w:val="ae"/>
        <w:numPr>
          <w:ilvl w:val="0"/>
          <w:numId w:val="1"/>
        </w:numPr>
        <w:ind w:left="0" w:firstLineChars="0" w:firstLine="0"/>
        <w:jc w:val="left"/>
        <w:rPr>
          <w:rFonts w:ascii="仿宋" w:eastAsia="仿宋" w:hAnsi="仿宋"/>
          <w:sz w:val="28"/>
          <w:szCs w:val="24"/>
        </w:rPr>
      </w:pPr>
      <w:r>
        <w:rPr>
          <w:rFonts w:ascii="仿宋" w:eastAsia="仿宋" w:hAnsi="仿宋" w:hint="eastAsia"/>
          <w:sz w:val="28"/>
          <w:szCs w:val="24"/>
        </w:rPr>
        <w:t>填写报名表：点击</w:t>
      </w:r>
      <w:hyperlink r:id="rId9" w:history="1">
        <w:r>
          <w:rPr>
            <w:rStyle w:val="ad"/>
            <w:rFonts w:ascii="仿宋" w:eastAsia="仿宋" w:hAnsi="仿宋"/>
            <w:color w:val="auto"/>
            <w:sz w:val="28"/>
            <w:szCs w:val="24"/>
          </w:rPr>
          <w:t>http://218.5.66.58:8019/_upload/article/files/ee/71/5be1aff3426394ac8e12d5b1bbb3/10281e13-89b1-4d16-9222-bd592a4ec32b.docx</w:t>
        </w:r>
      </w:hyperlink>
      <w:r>
        <w:rPr>
          <w:rFonts w:ascii="仿宋" w:eastAsia="仿宋" w:hAnsi="仿宋" w:hint="eastAsia"/>
          <w:sz w:val="28"/>
          <w:szCs w:val="24"/>
        </w:rPr>
        <w:t>下载并填写报名表，填写完的报名表须打印并到就读小学盖章。</w:t>
      </w:r>
    </w:p>
    <w:p w14:paraId="29C88F90" w14:textId="77777777" w:rsidR="005012E0" w:rsidRDefault="00EF13C0">
      <w:pPr>
        <w:jc w:val="left"/>
        <w:rPr>
          <w:rFonts w:ascii="仿宋" w:eastAsia="仿宋" w:hAnsi="仿宋"/>
          <w:sz w:val="28"/>
          <w:szCs w:val="24"/>
        </w:rPr>
      </w:pPr>
      <w:r>
        <w:rPr>
          <w:rFonts w:ascii="仿宋" w:eastAsia="仿宋" w:hAnsi="仿宋" w:hint="eastAsia"/>
          <w:sz w:val="28"/>
          <w:szCs w:val="24"/>
        </w:rPr>
        <w:t>（3）网上报名：点击</w:t>
      </w:r>
      <w:hyperlink r:id="rId10" w:history="1">
        <w:r>
          <w:rPr>
            <w:rStyle w:val="ad"/>
            <w:rFonts w:ascii="仿宋" w:eastAsia="仿宋" w:hAnsi="仿宋"/>
            <w:color w:val="auto"/>
            <w:sz w:val="28"/>
            <w:szCs w:val="24"/>
          </w:rPr>
          <w:t>https://s12o6iiqf6.jiandaoyun.com/f/5eb562338234cd000640962e?from=groupmessage</w:t>
        </w:r>
      </w:hyperlink>
      <w:r>
        <w:rPr>
          <w:rFonts w:ascii="仿宋" w:eastAsia="仿宋" w:hAnsi="仿宋" w:hint="eastAsia"/>
          <w:sz w:val="28"/>
          <w:szCs w:val="24"/>
        </w:rPr>
        <w:t>进行网上报名并上传报名材料（见下）。</w:t>
      </w:r>
    </w:p>
    <w:p w14:paraId="0E384F8C" w14:textId="77777777" w:rsidR="005012E0" w:rsidRDefault="00EF13C0">
      <w:pPr>
        <w:jc w:val="left"/>
        <w:rPr>
          <w:rFonts w:ascii="仿宋" w:eastAsia="仿宋" w:hAnsi="仿宋"/>
          <w:sz w:val="28"/>
          <w:szCs w:val="24"/>
        </w:rPr>
      </w:pPr>
      <w:r>
        <w:rPr>
          <w:rFonts w:ascii="仿宋" w:eastAsia="仿宋" w:hAnsi="仿宋" w:hint="eastAsia"/>
          <w:noProof/>
          <w:sz w:val="28"/>
          <w:szCs w:val="24"/>
        </w:rPr>
        <w:drawing>
          <wp:anchor distT="0" distB="0" distL="114300" distR="114300" simplePos="0" relativeHeight="251659264" behindDoc="0" locked="0" layoutInCell="1" allowOverlap="1" wp14:anchorId="02231881" wp14:editId="176FC476">
            <wp:simplePos x="0" y="0"/>
            <wp:positionH relativeFrom="column">
              <wp:posOffset>419735</wp:posOffset>
            </wp:positionH>
            <wp:positionV relativeFrom="paragraph">
              <wp:posOffset>59055</wp:posOffset>
            </wp:positionV>
            <wp:extent cx="733425" cy="723900"/>
            <wp:effectExtent l="19050" t="0" r="9525" b="0"/>
            <wp:wrapNone/>
            <wp:docPr id="3" name="图片 2" descr="2020年厦门六中初中阿卡贝拉班报名申请表_公开链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2020年厦门六中初中阿卡贝拉班报名申请表_公开链接"/>
                    <pic:cNvPicPr>
                      <a:picLocks noChangeAspect="1"/>
                    </pic:cNvPicPr>
                  </pic:nvPicPr>
                  <pic:blipFill>
                    <a:blip r:embed="rId11" cstate="print"/>
                    <a:stretch>
                      <a:fillRect/>
                    </a:stretch>
                  </pic:blipFill>
                  <pic:spPr>
                    <a:xfrm>
                      <a:off x="0" y="0"/>
                      <a:ext cx="733425" cy="723900"/>
                    </a:xfrm>
                    <a:prstGeom prst="rect">
                      <a:avLst/>
                    </a:prstGeom>
                  </pic:spPr>
                </pic:pic>
              </a:graphicData>
            </a:graphic>
          </wp:anchor>
        </w:drawing>
      </w:r>
    </w:p>
    <w:p w14:paraId="2150653C" w14:textId="77777777" w:rsidR="005012E0" w:rsidRDefault="00EF13C0">
      <w:pPr>
        <w:jc w:val="left"/>
        <w:rPr>
          <w:rFonts w:ascii="仿宋" w:eastAsia="仿宋" w:hAnsi="仿宋"/>
          <w:sz w:val="28"/>
          <w:szCs w:val="24"/>
        </w:rPr>
      </w:pPr>
      <w:r>
        <w:rPr>
          <w:rFonts w:ascii="仿宋" w:eastAsia="仿宋" w:hAnsi="仿宋" w:hint="eastAsia"/>
          <w:sz w:val="28"/>
          <w:szCs w:val="24"/>
        </w:rPr>
        <w:t xml:space="preserve">             （</w:t>
      </w:r>
      <w:r>
        <w:rPr>
          <w:rFonts w:ascii="仿宋" w:eastAsia="仿宋" w:hAnsi="仿宋" w:hint="eastAsia"/>
          <w:b/>
          <w:sz w:val="28"/>
          <w:szCs w:val="24"/>
        </w:rPr>
        <w:t>也可</w:t>
      </w:r>
      <w:r>
        <w:rPr>
          <w:rFonts w:ascii="仿宋" w:eastAsia="仿宋" w:hAnsi="仿宋" w:hint="eastAsia"/>
          <w:sz w:val="28"/>
          <w:szCs w:val="24"/>
        </w:rPr>
        <w:t>扫描二维码进行网上报名并上传报名材料）</w:t>
      </w:r>
    </w:p>
    <w:p w14:paraId="24486B31" w14:textId="77777777" w:rsidR="005012E0" w:rsidRDefault="00EF13C0">
      <w:pPr>
        <w:jc w:val="left"/>
        <w:rPr>
          <w:rFonts w:ascii="仿宋" w:eastAsia="仿宋" w:hAnsi="仿宋"/>
          <w:sz w:val="28"/>
          <w:szCs w:val="24"/>
        </w:rPr>
      </w:pPr>
      <w:r>
        <w:rPr>
          <w:rFonts w:ascii="仿宋" w:eastAsia="仿宋" w:hAnsi="仿宋" w:hint="eastAsia"/>
          <w:sz w:val="28"/>
          <w:szCs w:val="24"/>
        </w:rPr>
        <w:t>（4）工作</w:t>
      </w:r>
      <w:r>
        <w:rPr>
          <w:rFonts w:ascii="仿宋" w:eastAsia="仿宋" w:hAnsi="仿宋"/>
          <w:sz w:val="28"/>
          <w:szCs w:val="24"/>
        </w:rPr>
        <w:t>人员审核</w:t>
      </w:r>
      <w:r>
        <w:rPr>
          <w:rFonts w:ascii="仿宋" w:eastAsia="仿宋" w:hAnsi="仿宋" w:hint="eastAsia"/>
          <w:sz w:val="28"/>
          <w:szCs w:val="24"/>
        </w:rPr>
        <w:t>报名资格</w:t>
      </w:r>
      <w:r>
        <w:rPr>
          <w:rFonts w:ascii="仿宋" w:eastAsia="仿宋" w:hAnsi="仿宋"/>
          <w:sz w:val="28"/>
          <w:szCs w:val="24"/>
        </w:rPr>
        <w:t>后</w:t>
      </w:r>
      <w:r>
        <w:rPr>
          <w:rFonts w:ascii="仿宋" w:eastAsia="仿宋" w:hAnsi="仿宋" w:hint="eastAsia"/>
          <w:sz w:val="28"/>
          <w:szCs w:val="24"/>
        </w:rPr>
        <w:t>，于</w:t>
      </w:r>
      <w:r>
        <w:rPr>
          <w:rFonts w:ascii="仿宋" w:eastAsia="仿宋" w:hAnsi="仿宋" w:hint="eastAsia"/>
          <w:b/>
          <w:sz w:val="28"/>
          <w:szCs w:val="24"/>
        </w:rPr>
        <w:t>5月22日16:00</w:t>
      </w:r>
      <w:r>
        <w:rPr>
          <w:rFonts w:ascii="仿宋" w:eastAsia="仿宋" w:hAnsi="仿宋" w:hint="eastAsia"/>
          <w:sz w:val="28"/>
          <w:szCs w:val="24"/>
        </w:rPr>
        <w:t>点</w:t>
      </w:r>
      <w:r>
        <w:rPr>
          <w:rFonts w:ascii="仿宋" w:eastAsia="仿宋" w:hAnsi="仿宋"/>
          <w:sz w:val="28"/>
          <w:szCs w:val="24"/>
        </w:rPr>
        <w:t>在厦门</w:t>
      </w:r>
      <w:r>
        <w:rPr>
          <w:rFonts w:ascii="仿宋" w:eastAsia="仿宋" w:hAnsi="仿宋" w:hint="eastAsia"/>
          <w:sz w:val="28"/>
          <w:szCs w:val="24"/>
        </w:rPr>
        <w:t>艺术学校微信公众号上</w:t>
      </w:r>
      <w:r>
        <w:rPr>
          <w:rFonts w:ascii="仿宋" w:eastAsia="仿宋" w:hAnsi="仿宋"/>
          <w:sz w:val="28"/>
          <w:szCs w:val="24"/>
        </w:rPr>
        <w:t>发布报名合格名单及考试时间</w:t>
      </w:r>
      <w:r>
        <w:rPr>
          <w:rFonts w:ascii="仿宋" w:eastAsia="仿宋" w:hAnsi="仿宋" w:hint="eastAsia"/>
          <w:sz w:val="28"/>
          <w:szCs w:val="24"/>
        </w:rPr>
        <w:t>。请考生5月24日</w:t>
      </w:r>
      <w:r>
        <w:rPr>
          <w:rFonts w:ascii="仿宋" w:eastAsia="仿宋" w:hAnsi="仿宋"/>
          <w:sz w:val="28"/>
          <w:szCs w:val="24"/>
        </w:rPr>
        <w:t>考试时，</w:t>
      </w:r>
      <w:r>
        <w:rPr>
          <w:rFonts w:ascii="仿宋" w:eastAsia="仿宋" w:hAnsi="仿宋"/>
          <w:b/>
          <w:sz w:val="28"/>
          <w:szCs w:val="24"/>
        </w:rPr>
        <w:t>携带</w:t>
      </w:r>
      <w:r>
        <w:rPr>
          <w:rFonts w:ascii="仿宋" w:eastAsia="仿宋" w:hAnsi="仿宋" w:hint="eastAsia"/>
          <w:b/>
          <w:sz w:val="28"/>
          <w:szCs w:val="24"/>
        </w:rPr>
        <w:t>打印好的报名表</w:t>
      </w:r>
      <w:r>
        <w:rPr>
          <w:rFonts w:ascii="仿宋" w:eastAsia="仿宋" w:hAnsi="仿宋"/>
          <w:b/>
          <w:sz w:val="28"/>
          <w:szCs w:val="24"/>
        </w:rPr>
        <w:t>原件</w:t>
      </w:r>
      <w:r>
        <w:rPr>
          <w:rFonts w:ascii="仿宋" w:eastAsia="仿宋" w:hAnsi="仿宋" w:hint="eastAsia"/>
          <w:b/>
          <w:sz w:val="28"/>
          <w:szCs w:val="24"/>
        </w:rPr>
        <w:t>和其他相关材料原件</w:t>
      </w:r>
      <w:r>
        <w:rPr>
          <w:rFonts w:ascii="仿宋" w:eastAsia="仿宋" w:hAnsi="仿宋" w:hint="eastAsia"/>
          <w:sz w:val="28"/>
          <w:szCs w:val="24"/>
        </w:rPr>
        <w:t>进行</w:t>
      </w:r>
      <w:r>
        <w:rPr>
          <w:rFonts w:ascii="仿宋" w:eastAsia="仿宋" w:hAnsi="仿宋"/>
          <w:sz w:val="28"/>
          <w:szCs w:val="24"/>
        </w:rPr>
        <w:t>现场复核，如发现弄虚作假，直接取消考试资格。</w:t>
      </w:r>
    </w:p>
    <w:p w14:paraId="0944F9B7" w14:textId="77777777" w:rsidR="005012E0" w:rsidRDefault="00084FAD">
      <w:pPr>
        <w:ind w:firstLineChars="200" w:firstLine="560"/>
        <w:jc w:val="left"/>
        <w:rPr>
          <w:rFonts w:ascii="仿宋" w:eastAsia="仿宋" w:hAnsi="仿宋"/>
          <w:sz w:val="28"/>
          <w:szCs w:val="24"/>
        </w:rPr>
      </w:pPr>
      <w:r>
        <w:rPr>
          <w:rFonts w:ascii="仿宋" w:eastAsia="仿宋" w:hAnsi="仿宋" w:hint="eastAsia"/>
          <w:sz w:val="28"/>
          <w:szCs w:val="24"/>
        </w:rPr>
        <w:t>报名咨询：陈</w:t>
      </w:r>
      <w:r w:rsidR="00EF13C0">
        <w:rPr>
          <w:rFonts w:ascii="仿宋" w:eastAsia="仿宋" w:hAnsi="仿宋" w:hint="eastAsia"/>
          <w:sz w:val="28"/>
          <w:szCs w:val="24"/>
        </w:rPr>
        <w:t>老师13606901966</w:t>
      </w:r>
    </w:p>
    <w:p w14:paraId="362C9CD3" w14:textId="77777777" w:rsidR="005012E0" w:rsidRDefault="00EF13C0">
      <w:pPr>
        <w:ind w:firstLineChars="200" w:firstLine="562"/>
        <w:jc w:val="left"/>
        <w:rPr>
          <w:rFonts w:ascii="仿宋" w:eastAsia="仿宋" w:hAnsi="仿宋"/>
          <w:b/>
          <w:sz w:val="28"/>
          <w:szCs w:val="24"/>
        </w:rPr>
      </w:pPr>
      <w:r>
        <w:rPr>
          <w:rFonts w:ascii="仿宋" w:eastAsia="仿宋" w:hAnsi="仿宋"/>
          <w:b/>
          <w:sz w:val="28"/>
          <w:szCs w:val="24"/>
        </w:rPr>
        <w:t>3.报名材料：</w:t>
      </w:r>
    </w:p>
    <w:p w14:paraId="68891F18" w14:textId="77777777" w:rsidR="005012E0" w:rsidRDefault="00EF13C0">
      <w:pPr>
        <w:ind w:firstLineChars="200" w:firstLine="560"/>
        <w:jc w:val="left"/>
        <w:rPr>
          <w:rFonts w:ascii="仿宋" w:eastAsia="仿宋" w:hAnsi="仿宋"/>
          <w:sz w:val="28"/>
          <w:szCs w:val="24"/>
        </w:rPr>
      </w:pPr>
      <w:r>
        <w:rPr>
          <w:rFonts w:ascii="仿宋" w:eastAsia="仿宋" w:hAnsi="仿宋" w:hint="eastAsia"/>
          <w:sz w:val="28"/>
          <w:szCs w:val="24"/>
        </w:rPr>
        <w:t>温馨</w:t>
      </w:r>
      <w:r>
        <w:rPr>
          <w:rFonts w:ascii="仿宋" w:eastAsia="仿宋" w:hAnsi="仿宋"/>
          <w:sz w:val="28"/>
          <w:szCs w:val="24"/>
        </w:rPr>
        <w:t>提示：请</w:t>
      </w:r>
      <w:r>
        <w:rPr>
          <w:rFonts w:ascii="仿宋" w:eastAsia="仿宋" w:hAnsi="仿宋" w:hint="eastAsia"/>
          <w:sz w:val="28"/>
          <w:szCs w:val="24"/>
        </w:rPr>
        <w:t>在</w:t>
      </w:r>
      <w:r>
        <w:rPr>
          <w:rFonts w:ascii="仿宋" w:eastAsia="仿宋" w:hAnsi="仿宋"/>
          <w:sz w:val="28"/>
          <w:szCs w:val="24"/>
        </w:rPr>
        <w:t>网络报名前提前准备好以下材料</w:t>
      </w:r>
      <w:r>
        <w:rPr>
          <w:rFonts w:ascii="仿宋" w:eastAsia="仿宋" w:hAnsi="仿宋" w:hint="eastAsia"/>
          <w:sz w:val="28"/>
          <w:szCs w:val="24"/>
        </w:rPr>
        <w:t>扫描件及小视频</w:t>
      </w:r>
      <w:r>
        <w:rPr>
          <w:rFonts w:ascii="仿宋" w:eastAsia="仿宋" w:hAnsi="仿宋"/>
          <w:sz w:val="28"/>
          <w:szCs w:val="24"/>
        </w:rPr>
        <w:t>，便于上传文件</w:t>
      </w:r>
      <w:r>
        <w:rPr>
          <w:rFonts w:ascii="仿宋" w:eastAsia="仿宋" w:hAnsi="仿宋" w:hint="eastAsia"/>
          <w:sz w:val="28"/>
          <w:szCs w:val="24"/>
        </w:rPr>
        <w:t>，</w:t>
      </w:r>
      <w:r>
        <w:rPr>
          <w:rFonts w:ascii="仿宋" w:eastAsia="仿宋" w:hAnsi="仿宋"/>
          <w:sz w:val="28"/>
          <w:szCs w:val="24"/>
        </w:rPr>
        <w:t>原件请于考试当天带到考试现场查验。</w:t>
      </w:r>
    </w:p>
    <w:p w14:paraId="6F7AD0C1" w14:textId="77777777" w:rsidR="005012E0" w:rsidRDefault="00EF13C0">
      <w:pPr>
        <w:ind w:firstLineChars="200" w:firstLine="560"/>
        <w:jc w:val="left"/>
        <w:rPr>
          <w:rFonts w:ascii="仿宋" w:eastAsia="仿宋" w:hAnsi="仿宋"/>
          <w:sz w:val="28"/>
          <w:szCs w:val="24"/>
        </w:rPr>
      </w:pPr>
      <w:r>
        <w:rPr>
          <w:rFonts w:ascii="仿宋" w:eastAsia="仿宋" w:hAnsi="仿宋"/>
          <w:sz w:val="28"/>
          <w:szCs w:val="24"/>
        </w:rPr>
        <w:t>（1）学籍所在校开具的学籍证明或厦门市户口簿（或身份证）原件</w:t>
      </w:r>
      <w:r>
        <w:rPr>
          <w:rFonts w:ascii="仿宋" w:eastAsia="仿宋" w:hAnsi="仿宋" w:hint="eastAsia"/>
          <w:sz w:val="28"/>
          <w:szCs w:val="24"/>
        </w:rPr>
        <w:t>。</w:t>
      </w:r>
    </w:p>
    <w:p w14:paraId="55A771AD" w14:textId="77777777" w:rsidR="005012E0" w:rsidRDefault="00EF13C0">
      <w:pPr>
        <w:ind w:firstLineChars="200" w:firstLine="560"/>
        <w:jc w:val="left"/>
        <w:rPr>
          <w:rFonts w:ascii="仿宋" w:eastAsia="仿宋" w:hAnsi="仿宋"/>
          <w:sz w:val="28"/>
          <w:szCs w:val="24"/>
        </w:rPr>
      </w:pPr>
      <w:r>
        <w:rPr>
          <w:rFonts w:ascii="仿宋" w:eastAsia="仿宋" w:hAnsi="仿宋"/>
          <w:sz w:val="28"/>
          <w:szCs w:val="24"/>
        </w:rPr>
        <w:t>（2）非本市户籍学生要提供父（母）居住证（含子女）、劳动合同或营业执照、参加我市社会保险缴费证明（税务局打印）。</w:t>
      </w:r>
    </w:p>
    <w:p w14:paraId="13C0D38A" w14:textId="77777777" w:rsidR="005012E0" w:rsidRDefault="00EF13C0">
      <w:pPr>
        <w:ind w:firstLineChars="200" w:firstLine="560"/>
        <w:jc w:val="left"/>
        <w:rPr>
          <w:rFonts w:ascii="仿宋" w:eastAsia="仿宋" w:hAnsi="仿宋"/>
          <w:sz w:val="28"/>
          <w:szCs w:val="24"/>
        </w:rPr>
      </w:pPr>
      <w:r>
        <w:rPr>
          <w:rFonts w:ascii="仿宋" w:eastAsia="仿宋" w:hAnsi="仿宋"/>
          <w:sz w:val="28"/>
          <w:szCs w:val="24"/>
        </w:rPr>
        <w:t>（3）各类获奖证书原件。</w:t>
      </w:r>
    </w:p>
    <w:p w14:paraId="678018DE" w14:textId="77777777" w:rsidR="005012E0" w:rsidRDefault="00EF13C0">
      <w:pPr>
        <w:ind w:firstLineChars="200" w:firstLine="560"/>
        <w:jc w:val="left"/>
        <w:rPr>
          <w:rFonts w:ascii="仿宋" w:eastAsia="仿宋" w:hAnsi="仿宋"/>
          <w:sz w:val="28"/>
          <w:szCs w:val="24"/>
        </w:rPr>
      </w:pPr>
      <w:r>
        <w:rPr>
          <w:rFonts w:ascii="仿宋" w:eastAsia="仿宋" w:hAnsi="仿宋"/>
          <w:sz w:val="28"/>
          <w:szCs w:val="24"/>
        </w:rPr>
        <w:t>（4）小学四年级至六年级学生综合素质报告册原件。</w:t>
      </w:r>
    </w:p>
    <w:p w14:paraId="3846DE48" w14:textId="77777777" w:rsidR="005012E0" w:rsidRDefault="00EF13C0">
      <w:pPr>
        <w:ind w:firstLineChars="200" w:firstLine="560"/>
        <w:jc w:val="left"/>
        <w:rPr>
          <w:rFonts w:ascii="仿宋" w:eastAsia="仿宋" w:hAnsi="仿宋"/>
          <w:sz w:val="28"/>
          <w:szCs w:val="24"/>
        </w:rPr>
      </w:pPr>
      <w:r>
        <w:rPr>
          <w:rFonts w:ascii="仿宋" w:eastAsia="仿宋" w:hAnsi="仿宋"/>
          <w:sz w:val="28"/>
          <w:szCs w:val="24"/>
        </w:rPr>
        <w:t>（5）在我市民办小学就读的学生，要提供就读学校出具的“该生系符合公办学校推荐条件的应届毕业生”的证明。</w:t>
      </w:r>
    </w:p>
    <w:p w14:paraId="11CA3DA3" w14:textId="77777777" w:rsidR="005012E0" w:rsidRDefault="00EF13C0">
      <w:pPr>
        <w:ind w:firstLineChars="200" w:firstLine="560"/>
        <w:jc w:val="left"/>
        <w:rPr>
          <w:rFonts w:ascii="仿宋" w:eastAsia="仿宋" w:hAnsi="仿宋"/>
          <w:sz w:val="28"/>
          <w:szCs w:val="24"/>
        </w:rPr>
      </w:pPr>
      <w:r>
        <w:rPr>
          <w:rFonts w:ascii="仿宋" w:eastAsia="仿宋" w:hAnsi="仿宋" w:hint="eastAsia"/>
          <w:sz w:val="28"/>
          <w:szCs w:val="24"/>
        </w:rPr>
        <w:t>（6）考生正面免冠一寸彩照2张。</w:t>
      </w:r>
    </w:p>
    <w:p w14:paraId="16AB42A6" w14:textId="77777777" w:rsidR="005012E0" w:rsidRDefault="00EF13C0">
      <w:pPr>
        <w:ind w:firstLineChars="200" w:firstLine="560"/>
        <w:jc w:val="left"/>
        <w:rPr>
          <w:rFonts w:ascii="仿宋" w:eastAsia="仿宋" w:hAnsi="仿宋"/>
          <w:sz w:val="28"/>
          <w:szCs w:val="24"/>
        </w:rPr>
      </w:pPr>
      <w:r>
        <w:rPr>
          <w:rFonts w:ascii="仿宋" w:eastAsia="仿宋" w:hAnsi="仿宋" w:hint="eastAsia"/>
          <w:sz w:val="28"/>
          <w:szCs w:val="24"/>
        </w:rPr>
        <w:t>（7）视频录制上传</w:t>
      </w:r>
    </w:p>
    <w:p w14:paraId="4328A921" w14:textId="77777777" w:rsidR="005012E0" w:rsidRDefault="00EF13C0">
      <w:pPr>
        <w:ind w:firstLineChars="200" w:firstLine="560"/>
        <w:jc w:val="left"/>
        <w:rPr>
          <w:rFonts w:ascii="仿宋" w:eastAsia="仿宋" w:hAnsi="仿宋"/>
          <w:sz w:val="28"/>
          <w:szCs w:val="24"/>
        </w:rPr>
      </w:pPr>
      <w:r>
        <w:rPr>
          <w:rFonts w:ascii="仿宋" w:eastAsia="仿宋" w:hAnsi="仿宋" w:hint="eastAsia"/>
          <w:sz w:val="28"/>
          <w:szCs w:val="24"/>
        </w:rPr>
        <w:t>①手机录制考生</w:t>
      </w:r>
      <w:r>
        <w:rPr>
          <w:rFonts w:ascii="仿宋" w:eastAsia="仿宋" w:hAnsi="仿宋" w:hint="eastAsia"/>
          <w:b/>
          <w:sz w:val="28"/>
          <w:szCs w:val="24"/>
        </w:rPr>
        <w:t>演唱</w:t>
      </w:r>
      <w:r>
        <w:rPr>
          <w:rFonts w:ascii="仿宋" w:eastAsia="仿宋" w:hAnsi="仿宋" w:hint="eastAsia"/>
          <w:sz w:val="28"/>
          <w:szCs w:val="24"/>
        </w:rPr>
        <w:t>视频，要求：无伴奏演唱、一镜到底，可以节选片段演唱，时间要求1.5分钟以内。（参考视频示范）</w:t>
      </w:r>
    </w:p>
    <w:p w14:paraId="09ED3421" w14:textId="77777777" w:rsidR="005012E0" w:rsidRDefault="00EF13C0">
      <w:pPr>
        <w:ind w:firstLineChars="200" w:firstLine="560"/>
        <w:jc w:val="left"/>
        <w:rPr>
          <w:rFonts w:ascii="仿宋" w:eastAsia="仿宋" w:hAnsi="仿宋"/>
          <w:sz w:val="28"/>
          <w:szCs w:val="24"/>
        </w:rPr>
      </w:pPr>
      <w:r>
        <w:rPr>
          <w:rFonts w:ascii="仿宋" w:eastAsia="仿宋" w:hAnsi="仿宋" w:hint="eastAsia"/>
          <w:sz w:val="28"/>
          <w:szCs w:val="24"/>
        </w:rPr>
        <w:t>②手机录制</w:t>
      </w:r>
      <w:r>
        <w:rPr>
          <w:rFonts w:ascii="仿宋" w:eastAsia="仿宋" w:hAnsi="仿宋" w:hint="eastAsia"/>
          <w:b/>
          <w:sz w:val="28"/>
          <w:szCs w:val="24"/>
        </w:rPr>
        <w:t>才艺展示</w:t>
      </w:r>
      <w:r>
        <w:rPr>
          <w:rFonts w:ascii="仿宋" w:eastAsia="仿宋" w:hAnsi="仿宋" w:hint="eastAsia"/>
          <w:sz w:val="28"/>
          <w:szCs w:val="24"/>
        </w:rPr>
        <w:t>视频（备选项，如果没有其他才艺，可以不录制），要求：一镜到底，选择最突出的才艺项目，时间要求1分钟以内。（参考视频示范）</w:t>
      </w:r>
    </w:p>
    <w:p w14:paraId="6BF580FF" w14:textId="77777777" w:rsidR="005012E0" w:rsidRDefault="00EF13C0">
      <w:pPr>
        <w:ind w:firstLineChars="200" w:firstLine="654"/>
        <w:jc w:val="left"/>
        <w:rPr>
          <w:rFonts w:ascii="仿宋" w:eastAsia="仿宋" w:hAnsi="仿宋"/>
          <w:b/>
          <w:sz w:val="28"/>
          <w:szCs w:val="24"/>
        </w:rPr>
      </w:pPr>
      <w:r>
        <w:rPr>
          <w:rFonts w:ascii="仿宋" w:eastAsia="仿宋" w:hAnsi="仿宋" w:hint="eastAsia"/>
          <w:b/>
          <w:spacing w:val="23"/>
          <w:sz w:val="28"/>
          <w:szCs w:val="24"/>
        </w:rPr>
        <w:t>六、考试时间</w:t>
      </w:r>
      <w:r>
        <w:rPr>
          <w:rFonts w:ascii="仿宋" w:eastAsia="仿宋" w:hAnsi="仿宋"/>
          <w:b/>
          <w:spacing w:val="23"/>
          <w:sz w:val="28"/>
          <w:szCs w:val="24"/>
        </w:rPr>
        <w:t>、</w:t>
      </w:r>
      <w:r>
        <w:rPr>
          <w:rFonts w:ascii="仿宋" w:eastAsia="仿宋" w:hAnsi="仿宋" w:hint="eastAsia"/>
          <w:b/>
          <w:spacing w:val="23"/>
          <w:sz w:val="28"/>
          <w:szCs w:val="24"/>
        </w:rPr>
        <w:t>地点</w:t>
      </w:r>
    </w:p>
    <w:p w14:paraId="44629A84" w14:textId="77777777" w:rsidR="005012E0" w:rsidRDefault="00EF13C0">
      <w:pPr>
        <w:ind w:firstLineChars="200" w:firstLine="562"/>
        <w:jc w:val="left"/>
        <w:rPr>
          <w:rFonts w:ascii="仿宋" w:eastAsia="仿宋" w:hAnsi="仿宋"/>
          <w:sz w:val="28"/>
          <w:szCs w:val="24"/>
        </w:rPr>
      </w:pPr>
      <w:r>
        <w:rPr>
          <w:rFonts w:ascii="仿宋" w:eastAsia="仿宋" w:hAnsi="仿宋"/>
          <w:b/>
          <w:sz w:val="28"/>
          <w:szCs w:val="24"/>
        </w:rPr>
        <w:t>1.</w:t>
      </w:r>
      <w:r>
        <w:rPr>
          <w:rFonts w:ascii="仿宋" w:eastAsia="仿宋" w:hAnsi="仿宋" w:hint="eastAsia"/>
          <w:b/>
          <w:sz w:val="28"/>
          <w:szCs w:val="24"/>
        </w:rPr>
        <w:t>考试</w:t>
      </w:r>
      <w:r>
        <w:rPr>
          <w:rFonts w:ascii="仿宋" w:eastAsia="仿宋" w:hAnsi="仿宋"/>
          <w:b/>
          <w:sz w:val="28"/>
          <w:szCs w:val="24"/>
        </w:rPr>
        <w:t>时间</w:t>
      </w:r>
      <w:r>
        <w:rPr>
          <w:rFonts w:ascii="仿宋" w:eastAsia="仿宋" w:hAnsi="仿宋" w:hint="eastAsia"/>
          <w:b/>
          <w:sz w:val="28"/>
          <w:szCs w:val="24"/>
        </w:rPr>
        <w:t>：</w:t>
      </w:r>
      <w:r>
        <w:rPr>
          <w:rFonts w:ascii="仿宋" w:eastAsia="仿宋" w:hAnsi="仿宋" w:hint="eastAsia"/>
          <w:sz w:val="28"/>
          <w:szCs w:val="24"/>
        </w:rPr>
        <w:t>5月24日</w:t>
      </w:r>
      <w:r>
        <w:rPr>
          <w:rFonts w:ascii="仿宋" w:eastAsia="仿宋" w:hAnsi="仿宋"/>
          <w:sz w:val="28"/>
          <w:szCs w:val="24"/>
        </w:rPr>
        <w:t>上午</w:t>
      </w:r>
      <w:r>
        <w:rPr>
          <w:rFonts w:ascii="仿宋" w:eastAsia="仿宋" w:hAnsi="仿宋" w:hint="eastAsia"/>
          <w:sz w:val="28"/>
          <w:szCs w:val="24"/>
        </w:rPr>
        <w:t>8:00开始</w:t>
      </w:r>
      <w:r>
        <w:rPr>
          <w:rFonts w:ascii="仿宋" w:eastAsia="仿宋" w:hAnsi="仿宋"/>
          <w:sz w:val="28"/>
          <w:szCs w:val="24"/>
        </w:rPr>
        <w:t>（</w:t>
      </w:r>
      <w:r>
        <w:rPr>
          <w:rFonts w:ascii="仿宋" w:eastAsia="仿宋" w:hAnsi="仿宋" w:hint="eastAsia"/>
          <w:sz w:val="28"/>
          <w:szCs w:val="24"/>
        </w:rPr>
        <w:t>具体</w:t>
      </w:r>
      <w:r>
        <w:rPr>
          <w:rFonts w:ascii="仿宋" w:eastAsia="仿宋" w:hAnsi="仿宋"/>
          <w:sz w:val="28"/>
          <w:szCs w:val="24"/>
        </w:rPr>
        <w:t>时间</w:t>
      </w:r>
      <w:r>
        <w:rPr>
          <w:rFonts w:ascii="仿宋" w:eastAsia="仿宋" w:hAnsi="仿宋" w:hint="eastAsia"/>
          <w:sz w:val="28"/>
          <w:szCs w:val="24"/>
        </w:rPr>
        <w:t>请关注厦门艺术学校微信公众号通知</w:t>
      </w:r>
      <w:r>
        <w:rPr>
          <w:rFonts w:ascii="仿宋" w:eastAsia="仿宋" w:hAnsi="仿宋"/>
          <w:sz w:val="28"/>
          <w:szCs w:val="24"/>
        </w:rPr>
        <w:t>）</w:t>
      </w:r>
    </w:p>
    <w:p w14:paraId="15CE98BE" w14:textId="77777777" w:rsidR="005012E0" w:rsidRDefault="00EF13C0">
      <w:pPr>
        <w:ind w:firstLineChars="200" w:firstLine="562"/>
        <w:jc w:val="left"/>
        <w:rPr>
          <w:rFonts w:ascii="仿宋" w:eastAsia="仿宋" w:hAnsi="仿宋"/>
          <w:sz w:val="28"/>
          <w:szCs w:val="24"/>
        </w:rPr>
      </w:pPr>
      <w:r>
        <w:rPr>
          <w:rFonts w:ascii="仿宋" w:eastAsia="仿宋" w:hAnsi="仿宋" w:hint="eastAsia"/>
          <w:b/>
          <w:sz w:val="28"/>
          <w:szCs w:val="24"/>
        </w:rPr>
        <w:t>2.考试</w:t>
      </w:r>
      <w:r>
        <w:rPr>
          <w:rFonts w:ascii="仿宋" w:eastAsia="仿宋" w:hAnsi="仿宋"/>
          <w:b/>
          <w:sz w:val="28"/>
          <w:szCs w:val="24"/>
        </w:rPr>
        <w:t>地点：</w:t>
      </w:r>
      <w:r>
        <w:rPr>
          <w:rFonts w:ascii="仿宋" w:eastAsia="仿宋" w:hAnsi="仿宋" w:hint="eastAsia"/>
          <w:sz w:val="28"/>
          <w:szCs w:val="24"/>
        </w:rPr>
        <w:t>厦门小白鹭艺术中心金荣剧场排练厅（龙虎山路2号）。</w:t>
      </w:r>
    </w:p>
    <w:p w14:paraId="31C65BE2" w14:textId="77777777" w:rsidR="005012E0" w:rsidRDefault="00EF13C0">
      <w:pPr>
        <w:ind w:firstLineChars="200" w:firstLine="562"/>
        <w:jc w:val="left"/>
        <w:rPr>
          <w:rFonts w:ascii="仿宋" w:eastAsia="仿宋" w:hAnsi="仿宋"/>
          <w:b/>
          <w:sz w:val="28"/>
          <w:szCs w:val="24"/>
        </w:rPr>
      </w:pPr>
      <w:r>
        <w:rPr>
          <w:rFonts w:ascii="仿宋" w:eastAsia="仿宋" w:hAnsi="仿宋" w:hint="eastAsia"/>
          <w:b/>
          <w:sz w:val="28"/>
          <w:szCs w:val="24"/>
        </w:rPr>
        <w:t>七</w:t>
      </w:r>
      <w:r>
        <w:rPr>
          <w:rFonts w:ascii="仿宋" w:eastAsia="仿宋" w:hAnsi="仿宋"/>
          <w:b/>
          <w:sz w:val="28"/>
          <w:szCs w:val="24"/>
        </w:rPr>
        <w:t>、考试办法</w:t>
      </w:r>
    </w:p>
    <w:p w14:paraId="21BFC30C" w14:textId="77777777" w:rsidR="005012E0" w:rsidRDefault="00EF13C0">
      <w:pPr>
        <w:ind w:firstLineChars="200" w:firstLine="560"/>
        <w:jc w:val="left"/>
        <w:rPr>
          <w:rFonts w:ascii="仿宋" w:eastAsia="仿宋" w:hAnsi="仿宋"/>
          <w:sz w:val="28"/>
          <w:szCs w:val="24"/>
        </w:rPr>
      </w:pPr>
      <w:r>
        <w:rPr>
          <w:rFonts w:ascii="仿宋" w:eastAsia="仿宋" w:hAnsi="仿宋" w:hint="eastAsia"/>
          <w:sz w:val="28"/>
          <w:szCs w:val="24"/>
        </w:rPr>
        <w:t>专业素质测试总分100分，</w:t>
      </w:r>
      <w:r>
        <w:rPr>
          <w:rFonts w:ascii="仿宋" w:eastAsia="仿宋" w:hAnsi="仿宋"/>
          <w:sz w:val="28"/>
          <w:szCs w:val="24"/>
        </w:rPr>
        <w:t>考察学生</w:t>
      </w:r>
      <w:r>
        <w:rPr>
          <w:rFonts w:ascii="仿宋" w:eastAsia="仿宋" w:hAnsi="仿宋" w:hint="eastAsia"/>
          <w:sz w:val="28"/>
          <w:szCs w:val="24"/>
        </w:rPr>
        <w:t>的</w:t>
      </w:r>
      <w:r>
        <w:rPr>
          <w:rFonts w:ascii="仿宋" w:eastAsia="仿宋" w:hAnsi="仿宋"/>
          <w:sz w:val="28"/>
          <w:szCs w:val="24"/>
        </w:rPr>
        <w:t>歌唱能力、</w:t>
      </w:r>
      <w:r>
        <w:rPr>
          <w:rFonts w:ascii="仿宋" w:eastAsia="仿宋" w:hAnsi="仿宋" w:hint="eastAsia"/>
          <w:sz w:val="28"/>
          <w:szCs w:val="24"/>
        </w:rPr>
        <w:t>音乐</w:t>
      </w:r>
      <w:r>
        <w:rPr>
          <w:rFonts w:ascii="仿宋" w:eastAsia="仿宋" w:hAnsi="仿宋"/>
          <w:sz w:val="28"/>
          <w:szCs w:val="24"/>
        </w:rPr>
        <w:t>基础和乐感，并通过其他才艺展示考察学生的综合艺术素养。</w:t>
      </w:r>
    </w:p>
    <w:p w14:paraId="54AA63F2" w14:textId="77777777" w:rsidR="005012E0" w:rsidRDefault="00EF13C0">
      <w:pPr>
        <w:ind w:firstLineChars="200" w:firstLine="562"/>
        <w:jc w:val="left"/>
        <w:rPr>
          <w:rFonts w:ascii="仿宋" w:eastAsia="仿宋" w:hAnsi="仿宋"/>
          <w:b/>
          <w:sz w:val="28"/>
          <w:szCs w:val="24"/>
        </w:rPr>
      </w:pPr>
      <w:r>
        <w:rPr>
          <w:rFonts w:ascii="仿宋" w:eastAsia="仿宋" w:hAnsi="仿宋" w:hint="eastAsia"/>
          <w:b/>
          <w:sz w:val="28"/>
          <w:szCs w:val="24"/>
        </w:rPr>
        <w:t>1.歌唱</w:t>
      </w:r>
      <w:r>
        <w:rPr>
          <w:rFonts w:ascii="仿宋" w:eastAsia="仿宋" w:hAnsi="仿宋"/>
          <w:b/>
          <w:sz w:val="28"/>
          <w:szCs w:val="24"/>
        </w:rPr>
        <w:t>能力：</w:t>
      </w:r>
    </w:p>
    <w:tbl>
      <w:tblPr>
        <w:tblStyle w:val="aa"/>
        <w:tblW w:w="8536" w:type="dxa"/>
        <w:tblLook w:val="04A0" w:firstRow="1" w:lastRow="0" w:firstColumn="1" w:lastColumn="0" w:noHBand="0" w:noVBand="1"/>
      </w:tblPr>
      <w:tblGrid>
        <w:gridCol w:w="1600"/>
        <w:gridCol w:w="4604"/>
        <w:gridCol w:w="2332"/>
      </w:tblGrid>
      <w:tr w:rsidR="005012E0" w14:paraId="2608870F" w14:textId="77777777">
        <w:trPr>
          <w:trHeight w:val="539"/>
        </w:trPr>
        <w:tc>
          <w:tcPr>
            <w:tcW w:w="1600" w:type="dxa"/>
          </w:tcPr>
          <w:p w14:paraId="27C92AC9" w14:textId="77777777" w:rsidR="005012E0" w:rsidRDefault="00EF13C0">
            <w:pPr>
              <w:widowControl/>
              <w:jc w:val="center"/>
              <w:rPr>
                <w:rFonts w:ascii="仿宋" w:eastAsia="仿宋" w:hAnsi="仿宋" w:cs="宋体"/>
                <w:spacing w:val="23"/>
                <w:kern w:val="0"/>
                <w:sz w:val="28"/>
                <w:szCs w:val="28"/>
              </w:rPr>
            </w:pPr>
            <w:r>
              <w:rPr>
                <w:rFonts w:ascii="仿宋" w:eastAsia="仿宋" w:hAnsi="仿宋" w:cs="宋体" w:hint="eastAsia"/>
                <w:spacing w:val="23"/>
                <w:kern w:val="0"/>
                <w:sz w:val="28"/>
                <w:szCs w:val="28"/>
              </w:rPr>
              <w:t>项目</w:t>
            </w:r>
          </w:p>
        </w:tc>
        <w:tc>
          <w:tcPr>
            <w:tcW w:w="4604" w:type="dxa"/>
          </w:tcPr>
          <w:p w14:paraId="6B7B1BC3" w14:textId="77777777" w:rsidR="005012E0" w:rsidRDefault="00EF13C0">
            <w:pPr>
              <w:widowControl/>
              <w:jc w:val="center"/>
              <w:rPr>
                <w:rFonts w:ascii="仿宋" w:eastAsia="仿宋" w:hAnsi="仿宋" w:cs="宋体"/>
                <w:spacing w:val="23"/>
                <w:kern w:val="0"/>
                <w:sz w:val="28"/>
                <w:szCs w:val="28"/>
              </w:rPr>
            </w:pPr>
            <w:r>
              <w:rPr>
                <w:rFonts w:ascii="仿宋" w:eastAsia="仿宋" w:hAnsi="仿宋" w:cs="宋体" w:hint="eastAsia"/>
                <w:spacing w:val="23"/>
                <w:kern w:val="0"/>
                <w:sz w:val="28"/>
                <w:szCs w:val="28"/>
              </w:rPr>
              <w:t>考试</w:t>
            </w:r>
            <w:r>
              <w:rPr>
                <w:rFonts w:ascii="仿宋" w:eastAsia="仿宋" w:hAnsi="仿宋" w:cs="宋体"/>
                <w:spacing w:val="23"/>
                <w:kern w:val="0"/>
                <w:sz w:val="28"/>
                <w:szCs w:val="28"/>
              </w:rPr>
              <w:t>要求</w:t>
            </w:r>
          </w:p>
        </w:tc>
        <w:tc>
          <w:tcPr>
            <w:tcW w:w="2332" w:type="dxa"/>
          </w:tcPr>
          <w:p w14:paraId="6CE4F143" w14:textId="77777777" w:rsidR="005012E0" w:rsidRDefault="00EF13C0">
            <w:pPr>
              <w:widowControl/>
              <w:jc w:val="center"/>
              <w:rPr>
                <w:rFonts w:ascii="仿宋" w:eastAsia="仿宋" w:hAnsi="仿宋" w:cs="宋体"/>
                <w:spacing w:val="23"/>
                <w:kern w:val="0"/>
                <w:sz w:val="28"/>
                <w:szCs w:val="28"/>
              </w:rPr>
            </w:pPr>
            <w:r>
              <w:rPr>
                <w:rFonts w:ascii="仿宋" w:eastAsia="仿宋" w:hAnsi="仿宋" w:cs="宋体" w:hint="eastAsia"/>
                <w:spacing w:val="23"/>
                <w:kern w:val="0"/>
                <w:sz w:val="28"/>
                <w:szCs w:val="28"/>
              </w:rPr>
              <w:t>注意</w:t>
            </w:r>
            <w:r>
              <w:rPr>
                <w:rFonts w:ascii="仿宋" w:eastAsia="仿宋" w:hAnsi="仿宋" w:cs="宋体"/>
                <w:spacing w:val="23"/>
                <w:kern w:val="0"/>
                <w:sz w:val="28"/>
                <w:szCs w:val="28"/>
              </w:rPr>
              <w:t>事项</w:t>
            </w:r>
          </w:p>
        </w:tc>
      </w:tr>
      <w:tr w:rsidR="005012E0" w14:paraId="5F92E5BE" w14:textId="77777777">
        <w:trPr>
          <w:trHeight w:val="1641"/>
        </w:trPr>
        <w:tc>
          <w:tcPr>
            <w:tcW w:w="1600" w:type="dxa"/>
          </w:tcPr>
          <w:p w14:paraId="30321DB2" w14:textId="77777777" w:rsidR="005012E0" w:rsidRDefault="00EF13C0">
            <w:pPr>
              <w:jc w:val="left"/>
              <w:rPr>
                <w:rFonts w:ascii="仿宋" w:eastAsia="仿宋" w:hAnsi="仿宋" w:cs="宋体"/>
                <w:spacing w:val="23"/>
                <w:kern w:val="0"/>
                <w:sz w:val="28"/>
                <w:szCs w:val="28"/>
              </w:rPr>
            </w:pPr>
            <w:r>
              <w:rPr>
                <w:rFonts w:ascii="仿宋" w:eastAsia="仿宋" w:hAnsi="仿宋" w:cs="宋体" w:hint="eastAsia"/>
                <w:spacing w:val="23"/>
                <w:kern w:val="0"/>
                <w:sz w:val="28"/>
                <w:szCs w:val="28"/>
              </w:rPr>
              <w:t>歌唱能力</w:t>
            </w:r>
          </w:p>
        </w:tc>
        <w:tc>
          <w:tcPr>
            <w:tcW w:w="4604" w:type="dxa"/>
          </w:tcPr>
          <w:p w14:paraId="0DAA07F0" w14:textId="77777777" w:rsidR="005012E0" w:rsidRDefault="00EF13C0">
            <w:pPr>
              <w:pStyle w:val="ae"/>
              <w:widowControl/>
              <w:numPr>
                <w:ilvl w:val="0"/>
                <w:numId w:val="2"/>
              </w:numPr>
              <w:ind w:firstLineChars="0"/>
              <w:jc w:val="left"/>
              <w:rPr>
                <w:rFonts w:ascii="仿宋" w:eastAsia="仿宋" w:hAnsi="仿宋" w:cs="宋体"/>
                <w:spacing w:val="23"/>
                <w:kern w:val="0"/>
                <w:sz w:val="28"/>
                <w:szCs w:val="28"/>
              </w:rPr>
            </w:pPr>
            <w:r>
              <w:rPr>
                <w:rFonts w:ascii="仿宋" w:eastAsia="仿宋" w:hAnsi="仿宋" w:cs="宋体" w:hint="eastAsia"/>
                <w:spacing w:val="23"/>
                <w:kern w:val="0"/>
                <w:sz w:val="28"/>
                <w:szCs w:val="28"/>
              </w:rPr>
              <w:t>清唱</w:t>
            </w:r>
            <w:r>
              <w:rPr>
                <w:rFonts w:ascii="仿宋" w:eastAsia="仿宋" w:hAnsi="仿宋" w:cs="宋体"/>
                <w:spacing w:val="23"/>
                <w:kern w:val="0"/>
                <w:sz w:val="28"/>
                <w:szCs w:val="28"/>
              </w:rPr>
              <w:t>两段自选歌曲（要求科学用嗓，</w:t>
            </w:r>
            <w:r>
              <w:rPr>
                <w:rFonts w:ascii="仿宋" w:eastAsia="仿宋" w:hAnsi="仿宋" w:cs="宋体" w:hint="eastAsia"/>
                <w:spacing w:val="23"/>
                <w:kern w:val="0"/>
                <w:sz w:val="28"/>
                <w:szCs w:val="28"/>
              </w:rPr>
              <w:t>其中</w:t>
            </w:r>
            <w:r>
              <w:rPr>
                <w:rFonts w:ascii="仿宋" w:eastAsia="仿宋" w:hAnsi="仿宋" w:cs="宋体"/>
                <w:spacing w:val="23"/>
                <w:kern w:val="0"/>
                <w:sz w:val="28"/>
                <w:szCs w:val="28"/>
              </w:rPr>
              <w:t>一首为流行通俗作品，另一首风格不限）</w:t>
            </w:r>
            <w:r>
              <w:rPr>
                <w:rFonts w:ascii="仿宋" w:eastAsia="仿宋" w:hAnsi="仿宋" w:cs="宋体" w:hint="eastAsia"/>
                <w:spacing w:val="23"/>
                <w:kern w:val="0"/>
                <w:sz w:val="28"/>
                <w:szCs w:val="28"/>
              </w:rPr>
              <w:t>每段</w:t>
            </w:r>
            <w:r>
              <w:rPr>
                <w:rFonts w:ascii="仿宋" w:eastAsia="仿宋" w:hAnsi="仿宋" w:cs="宋体"/>
                <w:spacing w:val="23"/>
                <w:kern w:val="0"/>
                <w:sz w:val="28"/>
                <w:szCs w:val="28"/>
              </w:rPr>
              <w:t>时长不超过</w:t>
            </w:r>
            <w:r>
              <w:rPr>
                <w:rFonts w:ascii="仿宋" w:eastAsia="仿宋" w:hAnsi="仿宋" w:cs="宋体" w:hint="eastAsia"/>
                <w:spacing w:val="23"/>
                <w:kern w:val="0"/>
                <w:sz w:val="28"/>
                <w:szCs w:val="28"/>
              </w:rPr>
              <w:t>2分钟。</w:t>
            </w:r>
          </w:p>
          <w:p w14:paraId="4EFF4699" w14:textId="77777777" w:rsidR="005012E0" w:rsidRDefault="005012E0">
            <w:pPr>
              <w:pStyle w:val="ae"/>
              <w:ind w:left="360" w:firstLineChars="0" w:firstLine="0"/>
              <w:rPr>
                <w:rFonts w:ascii="仿宋" w:eastAsia="仿宋" w:hAnsi="仿宋" w:cs="宋体"/>
                <w:spacing w:val="23"/>
                <w:kern w:val="0"/>
                <w:sz w:val="28"/>
                <w:szCs w:val="28"/>
              </w:rPr>
            </w:pPr>
          </w:p>
        </w:tc>
        <w:tc>
          <w:tcPr>
            <w:tcW w:w="2332" w:type="dxa"/>
          </w:tcPr>
          <w:p w14:paraId="32442F34" w14:textId="77777777" w:rsidR="005012E0" w:rsidRDefault="00EF13C0">
            <w:pPr>
              <w:widowControl/>
              <w:jc w:val="left"/>
              <w:rPr>
                <w:rFonts w:ascii="仿宋" w:eastAsia="仿宋" w:hAnsi="仿宋" w:cs="宋体"/>
                <w:spacing w:val="23"/>
                <w:kern w:val="0"/>
                <w:sz w:val="28"/>
                <w:szCs w:val="28"/>
              </w:rPr>
            </w:pPr>
            <w:r>
              <w:rPr>
                <w:rFonts w:ascii="仿宋" w:eastAsia="仿宋" w:hAnsi="仿宋" w:cs="宋体" w:hint="eastAsia"/>
                <w:spacing w:val="23"/>
                <w:kern w:val="0"/>
                <w:sz w:val="28"/>
                <w:szCs w:val="28"/>
              </w:rPr>
              <w:t>1.不得</w:t>
            </w:r>
            <w:r>
              <w:rPr>
                <w:rFonts w:ascii="仿宋" w:eastAsia="仿宋" w:hAnsi="仿宋" w:cs="宋体"/>
                <w:spacing w:val="23"/>
                <w:kern w:val="0"/>
                <w:sz w:val="28"/>
                <w:szCs w:val="28"/>
              </w:rPr>
              <w:t>使用</w:t>
            </w:r>
            <w:r>
              <w:rPr>
                <w:rFonts w:ascii="仿宋" w:eastAsia="仿宋" w:hAnsi="仿宋" w:cs="宋体" w:hint="eastAsia"/>
                <w:spacing w:val="23"/>
                <w:kern w:val="0"/>
                <w:sz w:val="28"/>
                <w:szCs w:val="28"/>
              </w:rPr>
              <w:t>伴奏</w:t>
            </w:r>
            <w:r>
              <w:rPr>
                <w:rFonts w:ascii="仿宋" w:eastAsia="仿宋" w:hAnsi="仿宋" w:cs="宋体"/>
                <w:spacing w:val="23"/>
                <w:kern w:val="0"/>
                <w:sz w:val="28"/>
                <w:szCs w:val="28"/>
              </w:rPr>
              <w:t>。</w:t>
            </w:r>
          </w:p>
          <w:p w14:paraId="7CD3ACA3" w14:textId="77777777" w:rsidR="005012E0" w:rsidRDefault="00EF13C0">
            <w:pPr>
              <w:widowControl/>
              <w:jc w:val="left"/>
              <w:rPr>
                <w:rFonts w:ascii="仿宋" w:eastAsia="仿宋" w:hAnsi="仿宋" w:cs="宋体"/>
                <w:spacing w:val="23"/>
                <w:kern w:val="0"/>
                <w:sz w:val="28"/>
                <w:szCs w:val="28"/>
              </w:rPr>
            </w:pPr>
            <w:r>
              <w:rPr>
                <w:rFonts w:ascii="仿宋" w:eastAsia="仿宋" w:hAnsi="仿宋" w:cs="宋体" w:hint="eastAsia"/>
                <w:spacing w:val="23"/>
                <w:kern w:val="0"/>
                <w:sz w:val="28"/>
                <w:szCs w:val="28"/>
              </w:rPr>
              <w:t>2.现场</w:t>
            </w:r>
            <w:r>
              <w:rPr>
                <w:rFonts w:ascii="仿宋" w:eastAsia="仿宋" w:hAnsi="仿宋" w:cs="宋体"/>
                <w:spacing w:val="23"/>
                <w:kern w:val="0"/>
                <w:sz w:val="28"/>
                <w:szCs w:val="28"/>
              </w:rPr>
              <w:t>提供钢琴，</w:t>
            </w:r>
            <w:r>
              <w:rPr>
                <w:rFonts w:ascii="仿宋" w:eastAsia="仿宋" w:hAnsi="仿宋" w:cs="宋体" w:hint="eastAsia"/>
                <w:spacing w:val="23"/>
                <w:kern w:val="0"/>
                <w:sz w:val="28"/>
                <w:szCs w:val="28"/>
              </w:rPr>
              <w:t>仅</w:t>
            </w:r>
            <w:r>
              <w:rPr>
                <w:rFonts w:ascii="仿宋" w:eastAsia="仿宋" w:hAnsi="仿宋" w:cs="宋体"/>
                <w:spacing w:val="23"/>
                <w:kern w:val="0"/>
                <w:sz w:val="28"/>
                <w:szCs w:val="28"/>
              </w:rPr>
              <w:t>用于定调。</w:t>
            </w:r>
          </w:p>
        </w:tc>
      </w:tr>
    </w:tbl>
    <w:p w14:paraId="2184A608" w14:textId="77777777" w:rsidR="005012E0" w:rsidRDefault="00EF13C0">
      <w:pPr>
        <w:ind w:firstLineChars="200" w:firstLine="562"/>
        <w:jc w:val="left"/>
        <w:rPr>
          <w:rFonts w:ascii="仿宋" w:eastAsia="仿宋" w:hAnsi="仿宋"/>
          <w:b/>
          <w:sz w:val="28"/>
          <w:szCs w:val="24"/>
        </w:rPr>
      </w:pPr>
      <w:r>
        <w:rPr>
          <w:rFonts w:ascii="仿宋" w:eastAsia="仿宋" w:hAnsi="仿宋" w:hint="eastAsia"/>
          <w:b/>
          <w:sz w:val="28"/>
          <w:szCs w:val="24"/>
        </w:rPr>
        <w:t>2</w:t>
      </w:r>
      <w:r>
        <w:rPr>
          <w:rFonts w:ascii="仿宋" w:eastAsia="仿宋" w:hAnsi="仿宋"/>
          <w:b/>
          <w:sz w:val="28"/>
          <w:szCs w:val="24"/>
        </w:rPr>
        <w:t>.</w:t>
      </w:r>
      <w:r>
        <w:rPr>
          <w:rFonts w:ascii="仿宋" w:eastAsia="仿宋" w:hAnsi="仿宋" w:hint="eastAsia"/>
          <w:b/>
          <w:sz w:val="28"/>
          <w:szCs w:val="24"/>
        </w:rPr>
        <w:t>音乐</w:t>
      </w:r>
      <w:r>
        <w:rPr>
          <w:rFonts w:ascii="仿宋" w:eastAsia="仿宋" w:hAnsi="仿宋"/>
          <w:b/>
          <w:sz w:val="28"/>
          <w:szCs w:val="24"/>
        </w:rPr>
        <w:t>基础和乐感</w:t>
      </w:r>
      <w:r>
        <w:rPr>
          <w:rFonts w:ascii="仿宋" w:eastAsia="仿宋" w:hAnsi="仿宋" w:hint="eastAsia"/>
          <w:b/>
          <w:sz w:val="28"/>
          <w:szCs w:val="24"/>
        </w:rPr>
        <w:t>：</w:t>
      </w:r>
    </w:p>
    <w:tbl>
      <w:tblPr>
        <w:tblStyle w:val="1"/>
        <w:tblW w:w="8536" w:type="dxa"/>
        <w:tblLook w:val="04A0" w:firstRow="1" w:lastRow="0" w:firstColumn="1" w:lastColumn="0" w:noHBand="0" w:noVBand="1"/>
      </w:tblPr>
      <w:tblGrid>
        <w:gridCol w:w="1600"/>
        <w:gridCol w:w="4604"/>
        <w:gridCol w:w="2332"/>
      </w:tblGrid>
      <w:tr w:rsidR="005012E0" w14:paraId="3F346142" w14:textId="77777777">
        <w:trPr>
          <w:trHeight w:val="574"/>
        </w:trPr>
        <w:tc>
          <w:tcPr>
            <w:tcW w:w="1600" w:type="dxa"/>
          </w:tcPr>
          <w:p w14:paraId="78E24BFB" w14:textId="77777777" w:rsidR="005012E0" w:rsidRDefault="00EF13C0">
            <w:pPr>
              <w:widowControl/>
              <w:jc w:val="center"/>
              <w:rPr>
                <w:rFonts w:ascii="仿宋" w:eastAsia="仿宋" w:hAnsi="仿宋" w:cs="宋体"/>
                <w:spacing w:val="23"/>
                <w:kern w:val="0"/>
                <w:sz w:val="28"/>
                <w:szCs w:val="28"/>
              </w:rPr>
            </w:pPr>
            <w:r>
              <w:rPr>
                <w:rFonts w:ascii="仿宋" w:eastAsia="仿宋" w:hAnsi="仿宋" w:cs="宋体" w:hint="eastAsia"/>
                <w:spacing w:val="23"/>
                <w:kern w:val="0"/>
                <w:sz w:val="28"/>
                <w:szCs w:val="28"/>
              </w:rPr>
              <w:t>项目</w:t>
            </w:r>
          </w:p>
        </w:tc>
        <w:tc>
          <w:tcPr>
            <w:tcW w:w="4604" w:type="dxa"/>
          </w:tcPr>
          <w:p w14:paraId="1C89DC8A" w14:textId="77777777" w:rsidR="005012E0" w:rsidRDefault="00EF13C0">
            <w:pPr>
              <w:widowControl/>
              <w:jc w:val="center"/>
              <w:rPr>
                <w:rFonts w:ascii="仿宋" w:eastAsia="仿宋" w:hAnsi="仿宋" w:cs="宋体"/>
                <w:spacing w:val="23"/>
                <w:kern w:val="0"/>
                <w:sz w:val="28"/>
                <w:szCs w:val="28"/>
              </w:rPr>
            </w:pPr>
            <w:r>
              <w:rPr>
                <w:rFonts w:ascii="仿宋" w:eastAsia="仿宋" w:hAnsi="仿宋" w:cs="宋体" w:hint="eastAsia"/>
                <w:spacing w:val="23"/>
                <w:kern w:val="0"/>
                <w:sz w:val="28"/>
                <w:szCs w:val="28"/>
              </w:rPr>
              <w:t>考试</w:t>
            </w:r>
            <w:r>
              <w:rPr>
                <w:rFonts w:ascii="仿宋" w:eastAsia="仿宋" w:hAnsi="仿宋" w:cs="宋体"/>
                <w:spacing w:val="23"/>
                <w:kern w:val="0"/>
                <w:sz w:val="28"/>
                <w:szCs w:val="28"/>
              </w:rPr>
              <w:t>要求</w:t>
            </w:r>
          </w:p>
        </w:tc>
        <w:tc>
          <w:tcPr>
            <w:tcW w:w="2332" w:type="dxa"/>
          </w:tcPr>
          <w:p w14:paraId="6FDE5373" w14:textId="77777777" w:rsidR="005012E0" w:rsidRDefault="00EF13C0">
            <w:pPr>
              <w:widowControl/>
              <w:jc w:val="center"/>
              <w:rPr>
                <w:rFonts w:ascii="仿宋" w:eastAsia="仿宋" w:hAnsi="仿宋" w:cs="宋体"/>
                <w:spacing w:val="23"/>
                <w:kern w:val="0"/>
                <w:sz w:val="28"/>
                <w:szCs w:val="28"/>
              </w:rPr>
            </w:pPr>
            <w:r>
              <w:rPr>
                <w:rFonts w:ascii="仿宋" w:eastAsia="仿宋" w:hAnsi="仿宋" w:cs="宋体" w:hint="eastAsia"/>
                <w:spacing w:val="23"/>
                <w:kern w:val="0"/>
                <w:sz w:val="28"/>
                <w:szCs w:val="28"/>
              </w:rPr>
              <w:t>注意</w:t>
            </w:r>
            <w:r>
              <w:rPr>
                <w:rFonts w:ascii="仿宋" w:eastAsia="仿宋" w:hAnsi="仿宋" w:cs="宋体"/>
                <w:spacing w:val="23"/>
                <w:kern w:val="0"/>
                <w:sz w:val="28"/>
                <w:szCs w:val="28"/>
              </w:rPr>
              <w:t>事项</w:t>
            </w:r>
          </w:p>
        </w:tc>
      </w:tr>
      <w:tr w:rsidR="005012E0" w14:paraId="382CC919" w14:textId="77777777">
        <w:trPr>
          <w:trHeight w:val="1746"/>
        </w:trPr>
        <w:tc>
          <w:tcPr>
            <w:tcW w:w="1600" w:type="dxa"/>
          </w:tcPr>
          <w:p w14:paraId="5783EBD4" w14:textId="77777777" w:rsidR="005012E0" w:rsidRDefault="00EF13C0">
            <w:pPr>
              <w:jc w:val="left"/>
              <w:rPr>
                <w:rFonts w:ascii="仿宋" w:eastAsia="仿宋" w:hAnsi="仿宋" w:cs="宋体"/>
                <w:spacing w:val="23"/>
                <w:kern w:val="0"/>
                <w:sz w:val="28"/>
                <w:szCs w:val="28"/>
              </w:rPr>
            </w:pPr>
            <w:r>
              <w:rPr>
                <w:rFonts w:ascii="仿宋" w:eastAsia="仿宋" w:hAnsi="仿宋" w:cs="宋体"/>
                <w:spacing w:val="23"/>
                <w:kern w:val="0"/>
                <w:sz w:val="28"/>
                <w:szCs w:val="28"/>
              </w:rPr>
              <w:t>音乐基础和乐感</w:t>
            </w:r>
          </w:p>
        </w:tc>
        <w:tc>
          <w:tcPr>
            <w:tcW w:w="4604" w:type="dxa"/>
          </w:tcPr>
          <w:p w14:paraId="7AFB0F76" w14:textId="77777777" w:rsidR="005012E0" w:rsidRDefault="00EF13C0">
            <w:pPr>
              <w:rPr>
                <w:rFonts w:ascii="仿宋" w:eastAsia="仿宋" w:hAnsi="仿宋" w:cs="宋体"/>
                <w:spacing w:val="23"/>
                <w:kern w:val="0"/>
                <w:sz w:val="28"/>
                <w:szCs w:val="28"/>
              </w:rPr>
            </w:pPr>
            <w:r>
              <w:rPr>
                <w:rFonts w:ascii="仿宋" w:eastAsia="仿宋" w:hAnsi="仿宋" w:cs="宋体" w:hint="eastAsia"/>
                <w:spacing w:val="23"/>
                <w:kern w:val="0"/>
                <w:sz w:val="28"/>
                <w:szCs w:val="28"/>
              </w:rPr>
              <w:t>1.音高模唱</w:t>
            </w:r>
          </w:p>
          <w:p w14:paraId="0C8D0DD8" w14:textId="77777777" w:rsidR="005012E0" w:rsidRDefault="00EF13C0">
            <w:pPr>
              <w:rPr>
                <w:rFonts w:ascii="仿宋" w:eastAsia="仿宋" w:hAnsi="仿宋" w:cs="宋体"/>
                <w:spacing w:val="23"/>
                <w:kern w:val="0"/>
                <w:sz w:val="28"/>
                <w:szCs w:val="28"/>
              </w:rPr>
            </w:pPr>
            <w:r>
              <w:rPr>
                <w:rFonts w:ascii="仿宋" w:eastAsia="仿宋" w:hAnsi="仿宋" w:cs="宋体" w:hint="eastAsia"/>
                <w:spacing w:val="23"/>
                <w:kern w:val="0"/>
                <w:sz w:val="28"/>
                <w:szCs w:val="28"/>
              </w:rPr>
              <w:t>2.旋律模唱</w:t>
            </w:r>
          </w:p>
          <w:p w14:paraId="1A58C135" w14:textId="77777777" w:rsidR="005012E0" w:rsidRDefault="00EF13C0">
            <w:pPr>
              <w:rPr>
                <w:rFonts w:ascii="仿宋" w:eastAsia="仿宋" w:hAnsi="仿宋" w:cs="宋体"/>
                <w:spacing w:val="23"/>
                <w:kern w:val="0"/>
                <w:sz w:val="28"/>
                <w:szCs w:val="28"/>
              </w:rPr>
            </w:pPr>
            <w:r>
              <w:rPr>
                <w:rFonts w:ascii="仿宋" w:eastAsia="仿宋" w:hAnsi="仿宋" w:cs="宋体" w:hint="eastAsia"/>
                <w:spacing w:val="23"/>
                <w:kern w:val="0"/>
                <w:sz w:val="28"/>
                <w:szCs w:val="28"/>
              </w:rPr>
              <w:t>3.节奏模仿</w:t>
            </w:r>
          </w:p>
        </w:tc>
        <w:tc>
          <w:tcPr>
            <w:tcW w:w="2332" w:type="dxa"/>
          </w:tcPr>
          <w:p w14:paraId="59F8C866" w14:textId="77777777" w:rsidR="005012E0" w:rsidRDefault="00EF13C0">
            <w:pPr>
              <w:widowControl/>
              <w:numPr>
                <w:ilvl w:val="255"/>
                <w:numId w:val="0"/>
              </w:numPr>
              <w:jc w:val="left"/>
              <w:rPr>
                <w:rFonts w:ascii="仿宋" w:eastAsia="仿宋" w:hAnsi="仿宋" w:cs="宋体"/>
                <w:spacing w:val="23"/>
                <w:kern w:val="0"/>
                <w:sz w:val="28"/>
                <w:szCs w:val="28"/>
              </w:rPr>
            </w:pPr>
            <w:r>
              <w:rPr>
                <w:rFonts w:ascii="仿宋" w:eastAsia="仿宋" w:hAnsi="仿宋" w:cs="宋体"/>
                <w:spacing w:val="23"/>
                <w:kern w:val="0"/>
                <w:sz w:val="28"/>
                <w:szCs w:val="28"/>
              </w:rPr>
              <w:t>现场仅提供钢琴，其他乐器需自备。</w:t>
            </w:r>
          </w:p>
        </w:tc>
      </w:tr>
    </w:tbl>
    <w:p w14:paraId="292B87F8" w14:textId="77777777" w:rsidR="005012E0" w:rsidRDefault="00EF13C0">
      <w:pPr>
        <w:ind w:firstLineChars="200" w:firstLine="562"/>
        <w:jc w:val="left"/>
        <w:rPr>
          <w:rFonts w:ascii="仿宋" w:eastAsia="仿宋" w:hAnsi="仿宋"/>
          <w:b/>
          <w:sz w:val="28"/>
          <w:szCs w:val="24"/>
        </w:rPr>
      </w:pPr>
      <w:r>
        <w:rPr>
          <w:rFonts w:ascii="仿宋" w:eastAsia="仿宋" w:hAnsi="仿宋" w:hint="eastAsia"/>
          <w:b/>
          <w:sz w:val="28"/>
          <w:szCs w:val="24"/>
        </w:rPr>
        <w:t>3.才艺</w:t>
      </w:r>
      <w:r>
        <w:rPr>
          <w:rFonts w:ascii="仿宋" w:eastAsia="仿宋" w:hAnsi="仿宋"/>
          <w:b/>
          <w:sz w:val="28"/>
          <w:szCs w:val="24"/>
        </w:rPr>
        <w:t>展示</w:t>
      </w:r>
      <w:r>
        <w:rPr>
          <w:rFonts w:ascii="仿宋" w:eastAsia="仿宋" w:hAnsi="仿宋" w:hint="eastAsia"/>
          <w:b/>
          <w:sz w:val="28"/>
          <w:szCs w:val="24"/>
        </w:rPr>
        <w:t>：</w:t>
      </w:r>
    </w:p>
    <w:p w14:paraId="060BFE4D" w14:textId="77777777" w:rsidR="005012E0" w:rsidRDefault="00EF13C0">
      <w:pPr>
        <w:ind w:firstLineChars="200" w:firstLine="560"/>
        <w:jc w:val="left"/>
        <w:rPr>
          <w:rFonts w:ascii="仿宋" w:eastAsia="仿宋" w:hAnsi="仿宋"/>
          <w:sz w:val="28"/>
          <w:szCs w:val="24"/>
        </w:rPr>
      </w:pPr>
      <w:r>
        <w:rPr>
          <w:rFonts w:ascii="仿宋" w:eastAsia="仿宋" w:hAnsi="仿宋" w:hint="eastAsia"/>
          <w:sz w:val="28"/>
          <w:szCs w:val="24"/>
        </w:rPr>
        <w:t>可</w:t>
      </w:r>
      <w:r>
        <w:rPr>
          <w:rFonts w:ascii="仿宋" w:eastAsia="仿宋" w:hAnsi="仿宋"/>
          <w:sz w:val="28"/>
          <w:szCs w:val="24"/>
        </w:rPr>
        <w:t>加试：舞蹈、朗诵、器乐</w:t>
      </w:r>
      <w:r>
        <w:rPr>
          <w:rFonts w:ascii="仿宋" w:eastAsia="仿宋" w:hAnsi="仿宋" w:hint="eastAsia"/>
          <w:sz w:val="28"/>
          <w:szCs w:val="24"/>
        </w:rPr>
        <w:t>等（除</w:t>
      </w:r>
      <w:r>
        <w:rPr>
          <w:rFonts w:ascii="仿宋" w:eastAsia="仿宋" w:hAnsi="仿宋"/>
          <w:sz w:val="28"/>
          <w:szCs w:val="24"/>
        </w:rPr>
        <w:t>钢琴外，其他乐器自</w:t>
      </w:r>
      <w:r>
        <w:rPr>
          <w:rFonts w:ascii="仿宋" w:eastAsia="仿宋" w:hAnsi="仿宋" w:hint="eastAsia"/>
          <w:sz w:val="28"/>
          <w:szCs w:val="24"/>
        </w:rPr>
        <w:t>带）</w:t>
      </w:r>
      <w:r>
        <w:rPr>
          <w:rFonts w:ascii="仿宋" w:eastAsia="仿宋" w:hAnsi="仿宋"/>
          <w:sz w:val="28"/>
          <w:szCs w:val="24"/>
        </w:rPr>
        <w:t>。</w:t>
      </w:r>
    </w:p>
    <w:p w14:paraId="15279536" w14:textId="77777777" w:rsidR="005012E0" w:rsidRDefault="00EF13C0">
      <w:pPr>
        <w:jc w:val="left"/>
        <w:rPr>
          <w:rFonts w:ascii="仿宋" w:eastAsia="仿宋" w:hAnsi="仿宋"/>
          <w:b/>
          <w:spacing w:val="23"/>
          <w:sz w:val="28"/>
          <w:szCs w:val="24"/>
        </w:rPr>
      </w:pPr>
      <w:r>
        <w:rPr>
          <w:rFonts w:ascii="仿宋" w:eastAsia="仿宋" w:hAnsi="仿宋" w:hint="eastAsia"/>
          <w:b/>
          <w:spacing w:val="23"/>
          <w:sz w:val="28"/>
          <w:szCs w:val="24"/>
        </w:rPr>
        <w:t>八</w:t>
      </w:r>
      <w:r>
        <w:rPr>
          <w:rFonts w:ascii="仿宋" w:eastAsia="仿宋" w:hAnsi="仿宋"/>
          <w:b/>
          <w:spacing w:val="23"/>
          <w:sz w:val="28"/>
          <w:szCs w:val="24"/>
        </w:rPr>
        <w:t>、录取</w:t>
      </w:r>
    </w:p>
    <w:p w14:paraId="2A93E5CD" w14:textId="77777777" w:rsidR="005012E0" w:rsidRDefault="00EF13C0">
      <w:pPr>
        <w:ind w:firstLineChars="200" w:firstLine="560"/>
        <w:jc w:val="left"/>
        <w:rPr>
          <w:rFonts w:ascii="仿宋" w:eastAsia="仿宋" w:hAnsi="仿宋"/>
          <w:sz w:val="28"/>
          <w:szCs w:val="24"/>
        </w:rPr>
      </w:pPr>
      <w:r>
        <w:rPr>
          <w:rFonts w:ascii="仿宋" w:eastAsia="仿宋" w:hAnsi="仿宋" w:hint="eastAsia"/>
          <w:sz w:val="28"/>
          <w:szCs w:val="24"/>
        </w:rPr>
        <w:t>1.从专业测试成绩合格（总分不低于60分）的考生中，由高到低确定拟录取名单。</w:t>
      </w:r>
    </w:p>
    <w:p w14:paraId="06E3B142" w14:textId="77777777" w:rsidR="005012E0" w:rsidRDefault="00EF13C0">
      <w:pPr>
        <w:ind w:firstLineChars="200" w:firstLine="560"/>
        <w:jc w:val="left"/>
        <w:rPr>
          <w:rFonts w:ascii="仿宋" w:eastAsia="仿宋" w:hAnsi="仿宋"/>
          <w:sz w:val="28"/>
          <w:szCs w:val="24"/>
        </w:rPr>
      </w:pPr>
      <w:r>
        <w:rPr>
          <w:rFonts w:ascii="仿宋" w:eastAsia="仿宋" w:hAnsi="仿宋" w:hint="eastAsia"/>
          <w:sz w:val="28"/>
          <w:szCs w:val="24"/>
        </w:rPr>
        <w:t>2.若合格考生人数少于招生名额，则按实际的合格人数录取，不递补。</w:t>
      </w:r>
    </w:p>
    <w:p w14:paraId="6813E4E6" w14:textId="77777777" w:rsidR="005012E0" w:rsidRDefault="00EF13C0">
      <w:pPr>
        <w:ind w:firstLineChars="200" w:firstLine="560"/>
        <w:jc w:val="left"/>
        <w:rPr>
          <w:rFonts w:ascii="仿宋" w:eastAsia="仿宋" w:hAnsi="仿宋"/>
          <w:sz w:val="28"/>
          <w:szCs w:val="24"/>
        </w:rPr>
      </w:pPr>
      <w:r>
        <w:rPr>
          <w:rFonts w:ascii="仿宋" w:eastAsia="仿宋" w:hAnsi="仿宋" w:hint="eastAsia"/>
          <w:sz w:val="28"/>
          <w:szCs w:val="24"/>
        </w:rPr>
        <w:t>3.特长测试结果将于测试后一周之内在厦门艺术学校微信公众号上公示。</w:t>
      </w:r>
    </w:p>
    <w:p w14:paraId="5E414709" w14:textId="77777777" w:rsidR="005012E0" w:rsidRPr="001A36F7" w:rsidRDefault="00EF13C0">
      <w:pPr>
        <w:spacing w:line="520" w:lineRule="exact"/>
        <w:ind w:firstLineChars="200" w:firstLine="560"/>
        <w:rPr>
          <w:rFonts w:ascii="仿宋" w:eastAsia="仿宋" w:hAnsi="仿宋"/>
          <w:sz w:val="28"/>
          <w:szCs w:val="24"/>
        </w:rPr>
      </w:pPr>
      <w:r>
        <w:rPr>
          <w:rFonts w:ascii="仿宋" w:eastAsia="仿宋" w:hAnsi="仿宋" w:hint="eastAsia"/>
          <w:sz w:val="28"/>
          <w:szCs w:val="24"/>
        </w:rPr>
        <w:t>4.</w:t>
      </w:r>
      <w:r>
        <w:rPr>
          <w:rFonts w:ascii="仿宋" w:eastAsia="仿宋" w:hAnsi="仿宋"/>
          <w:sz w:val="28"/>
          <w:szCs w:val="24"/>
        </w:rPr>
        <w:t>经</w:t>
      </w:r>
      <w:r>
        <w:rPr>
          <w:rFonts w:ascii="仿宋" w:eastAsia="仿宋" w:hAnsi="仿宋" w:hint="eastAsia"/>
          <w:sz w:val="28"/>
          <w:szCs w:val="24"/>
        </w:rPr>
        <w:t>两</w:t>
      </w:r>
      <w:r>
        <w:rPr>
          <w:rFonts w:ascii="仿宋" w:eastAsia="仿宋" w:hAnsi="仿宋"/>
          <w:sz w:val="28"/>
          <w:szCs w:val="24"/>
        </w:rPr>
        <w:t>校招生领导小组审定，报</w:t>
      </w:r>
      <w:r>
        <w:rPr>
          <w:rFonts w:ascii="仿宋" w:eastAsia="仿宋" w:hAnsi="仿宋" w:hint="eastAsia"/>
          <w:sz w:val="28"/>
          <w:szCs w:val="24"/>
        </w:rPr>
        <w:t>主管部门</w:t>
      </w:r>
      <w:r>
        <w:rPr>
          <w:rFonts w:ascii="仿宋" w:eastAsia="仿宋" w:hAnsi="仿宋"/>
          <w:sz w:val="28"/>
          <w:szCs w:val="24"/>
        </w:rPr>
        <w:t>审批，学校公示无异后，发放录取通知书，并报市、区教育</w:t>
      </w:r>
      <w:r w:rsidRPr="001A36F7">
        <w:rPr>
          <w:rFonts w:ascii="仿宋" w:eastAsia="仿宋" w:hAnsi="仿宋"/>
          <w:sz w:val="28"/>
          <w:szCs w:val="24"/>
        </w:rPr>
        <w:t>局和市招办备案。</w:t>
      </w:r>
      <w:r w:rsidRPr="001A36F7">
        <w:rPr>
          <w:rFonts w:ascii="仿宋" w:eastAsia="仿宋" w:hAnsi="仿宋" w:hint="eastAsia"/>
          <w:sz w:val="28"/>
          <w:szCs w:val="24"/>
        </w:rPr>
        <w:t>被录取的考生不再参加2020年初招电脑派位。</w:t>
      </w:r>
    </w:p>
    <w:p w14:paraId="094F0B4D" w14:textId="77777777" w:rsidR="005012E0" w:rsidRDefault="005012E0">
      <w:pPr>
        <w:ind w:firstLineChars="200" w:firstLine="560"/>
        <w:jc w:val="left"/>
        <w:rPr>
          <w:rFonts w:ascii="仿宋" w:eastAsia="仿宋" w:hAnsi="仿宋"/>
          <w:sz w:val="28"/>
          <w:szCs w:val="24"/>
        </w:rPr>
      </w:pPr>
    </w:p>
    <w:p w14:paraId="38713315" w14:textId="77777777" w:rsidR="005012E0" w:rsidRDefault="005012E0">
      <w:pPr>
        <w:rPr>
          <w:rFonts w:ascii="仿宋" w:eastAsia="仿宋" w:hAnsi="仿宋"/>
          <w:sz w:val="28"/>
          <w:szCs w:val="24"/>
        </w:rPr>
      </w:pPr>
    </w:p>
    <w:sectPr w:rsidR="005012E0" w:rsidSect="005012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1C5D7" w14:textId="77777777" w:rsidR="006509BE" w:rsidRDefault="006509BE" w:rsidP="00084FAD">
      <w:r>
        <w:separator/>
      </w:r>
    </w:p>
  </w:endnote>
  <w:endnote w:type="continuationSeparator" w:id="0">
    <w:p w14:paraId="4394C405" w14:textId="77777777" w:rsidR="006509BE" w:rsidRDefault="006509BE" w:rsidP="00084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B7B25" w14:textId="77777777" w:rsidR="006509BE" w:rsidRDefault="006509BE" w:rsidP="00084FAD">
      <w:r>
        <w:separator/>
      </w:r>
    </w:p>
  </w:footnote>
  <w:footnote w:type="continuationSeparator" w:id="0">
    <w:p w14:paraId="2CDB6AE6" w14:textId="77777777" w:rsidR="006509BE" w:rsidRDefault="006509BE" w:rsidP="00084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28A8"/>
    <w:multiLevelType w:val="multilevel"/>
    <w:tmpl w:val="04F028A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8380DA3"/>
    <w:multiLevelType w:val="multilevel"/>
    <w:tmpl w:val="38380DA3"/>
    <w:lvl w:ilvl="0">
      <w:start w:val="1"/>
      <w:numFmt w:val="decimal"/>
      <w:lvlText w:val="（%1）"/>
      <w:lvlJc w:val="left"/>
      <w:pPr>
        <w:ind w:left="720" w:hanging="72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EAC"/>
    <w:rsid w:val="00003ED9"/>
    <w:rsid w:val="00066CEB"/>
    <w:rsid w:val="00084FAD"/>
    <w:rsid w:val="000954B4"/>
    <w:rsid w:val="00134EAC"/>
    <w:rsid w:val="00146E41"/>
    <w:rsid w:val="001875A9"/>
    <w:rsid w:val="0019632D"/>
    <w:rsid w:val="001A36F7"/>
    <w:rsid w:val="001C49F1"/>
    <w:rsid w:val="001E6118"/>
    <w:rsid w:val="00202EC6"/>
    <w:rsid w:val="00263E60"/>
    <w:rsid w:val="002B7E62"/>
    <w:rsid w:val="002E47A4"/>
    <w:rsid w:val="002F59D0"/>
    <w:rsid w:val="00301418"/>
    <w:rsid w:val="003903FD"/>
    <w:rsid w:val="003921D2"/>
    <w:rsid w:val="00394C7C"/>
    <w:rsid w:val="003A784D"/>
    <w:rsid w:val="003D450C"/>
    <w:rsid w:val="004361FE"/>
    <w:rsid w:val="00494418"/>
    <w:rsid w:val="00497EE6"/>
    <w:rsid w:val="004A3E53"/>
    <w:rsid w:val="004C46AB"/>
    <w:rsid w:val="004D2D3E"/>
    <w:rsid w:val="004E57E1"/>
    <w:rsid w:val="0050059B"/>
    <w:rsid w:val="005012E0"/>
    <w:rsid w:val="00575FD0"/>
    <w:rsid w:val="0064735D"/>
    <w:rsid w:val="006509BE"/>
    <w:rsid w:val="006F7C2A"/>
    <w:rsid w:val="007079E6"/>
    <w:rsid w:val="00716E86"/>
    <w:rsid w:val="007477D0"/>
    <w:rsid w:val="007674CB"/>
    <w:rsid w:val="007F1254"/>
    <w:rsid w:val="00822C14"/>
    <w:rsid w:val="0085428C"/>
    <w:rsid w:val="008C494B"/>
    <w:rsid w:val="008E3A39"/>
    <w:rsid w:val="008E6F8E"/>
    <w:rsid w:val="00924CF3"/>
    <w:rsid w:val="009C3BA2"/>
    <w:rsid w:val="00A80689"/>
    <w:rsid w:val="00AB6C53"/>
    <w:rsid w:val="00AF60DA"/>
    <w:rsid w:val="00B014A3"/>
    <w:rsid w:val="00B40657"/>
    <w:rsid w:val="00BA10BA"/>
    <w:rsid w:val="00BD0B88"/>
    <w:rsid w:val="00C02687"/>
    <w:rsid w:val="00C25490"/>
    <w:rsid w:val="00C302EA"/>
    <w:rsid w:val="00C5293D"/>
    <w:rsid w:val="00C82ACC"/>
    <w:rsid w:val="00C93A18"/>
    <w:rsid w:val="00CA18EE"/>
    <w:rsid w:val="00D16D26"/>
    <w:rsid w:val="00D30684"/>
    <w:rsid w:val="00D56276"/>
    <w:rsid w:val="00D80C72"/>
    <w:rsid w:val="00DD5948"/>
    <w:rsid w:val="00E11462"/>
    <w:rsid w:val="00E70C82"/>
    <w:rsid w:val="00E751FC"/>
    <w:rsid w:val="00E9531C"/>
    <w:rsid w:val="00EF13C0"/>
    <w:rsid w:val="00EF5F0B"/>
    <w:rsid w:val="00EF5F55"/>
    <w:rsid w:val="00F42101"/>
    <w:rsid w:val="00F44E88"/>
    <w:rsid w:val="00F96CCF"/>
    <w:rsid w:val="00FB39AA"/>
    <w:rsid w:val="00FB74AB"/>
    <w:rsid w:val="05D84F9F"/>
    <w:rsid w:val="1B240B2F"/>
    <w:rsid w:val="21F07D61"/>
    <w:rsid w:val="262F3E6A"/>
    <w:rsid w:val="2FBB5C06"/>
    <w:rsid w:val="38AE1A07"/>
    <w:rsid w:val="4F8C6F3C"/>
    <w:rsid w:val="51691370"/>
    <w:rsid w:val="583A42C0"/>
    <w:rsid w:val="5BA5320F"/>
    <w:rsid w:val="7A813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7A5D37C"/>
  <w15:docId w15:val="{AAD9AB39-C32F-4D7A-B4E8-8A0894C4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12E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12E0"/>
    <w:rPr>
      <w:sz w:val="18"/>
      <w:szCs w:val="18"/>
    </w:rPr>
  </w:style>
  <w:style w:type="paragraph" w:styleId="a5">
    <w:name w:val="footer"/>
    <w:basedOn w:val="a"/>
    <w:link w:val="a6"/>
    <w:uiPriority w:val="99"/>
    <w:unhideWhenUsed/>
    <w:rsid w:val="005012E0"/>
    <w:pPr>
      <w:tabs>
        <w:tab w:val="center" w:pos="4153"/>
        <w:tab w:val="right" w:pos="8306"/>
      </w:tabs>
      <w:snapToGrid w:val="0"/>
      <w:jc w:val="left"/>
    </w:pPr>
    <w:rPr>
      <w:sz w:val="18"/>
      <w:szCs w:val="18"/>
    </w:rPr>
  </w:style>
  <w:style w:type="paragraph" w:styleId="a7">
    <w:name w:val="header"/>
    <w:basedOn w:val="a"/>
    <w:link w:val="a8"/>
    <w:uiPriority w:val="99"/>
    <w:unhideWhenUsed/>
    <w:rsid w:val="005012E0"/>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rsid w:val="005012E0"/>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39"/>
    <w:rsid w:val="00501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5012E0"/>
    <w:rPr>
      <w:b/>
      <w:bCs/>
    </w:rPr>
  </w:style>
  <w:style w:type="character" w:styleId="ac">
    <w:name w:val="FollowedHyperlink"/>
    <w:basedOn w:val="a0"/>
    <w:uiPriority w:val="99"/>
    <w:semiHidden/>
    <w:unhideWhenUsed/>
    <w:rsid w:val="005012E0"/>
    <w:rPr>
      <w:color w:val="954F72" w:themeColor="followedHyperlink"/>
      <w:u w:val="single"/>
    </w:rPr>
  </w:style>
  <w:style w:type="character" w:styleId="ad">
    <w:name w:val="Hyperlink"/>
    <w:basedOn w:val="a0"/>
    <w:uiPriority w:val="99"/>
    <w:unhideWhenUsed/>
    <w:rsid w:val="005012E0"/>
    <w:rPr>
      <w:color w:val="0563C1" w:themeColor="hyperlink"/>
      <w:u w:val="single"/>
    </w:rPr>
  </w:style>
  <w:style w:type="paragraph" w:styleId="ae">
    <w:name w:val="List Paragraph"/>
    <w:basedOn w:val="a"/>
    <w:uiPriority w:val="34"/>
    <w:qFormat/>
    <w:rsid w:val="005012E0"/>
    <w:pPr>
      <w:ind w:firstLineChars="200" w:firstLine="420"/>
    </w:pPr>
  </w:style>
  <w:style w:type="character" w:customStyle="1" w:styleId="a8">
    <w:name w:val="页眉 字符"/>
    <w:basedOn w:val="a0"/>
    <w:link w:val="a7"/>
    <w:uiPriority w:val="99"/>
    <w:qFormat/>
    <w:rsid w:val="005012E0"/>
    <w:rPr>
      <w:sz w:val="18"/>
      <w:szCs w:val="18"/>
    </w:rPr>
  </w:style>
  <w:style w:type="character" w:customStyle="1" w:styleId="a6">
    <w:name w:val="页脚 字符"/>
    <w:basedOn w:val="a0"/>
    <w:link w:val="a5"/>
    <w:uiPriority w:val="99"/>
    <w:rsid w:val="005012E0"/>
    <w:rPr>
      <w:sz w:val="18"/>
      <w:szCs w:val="18"/>
    </w:rPr>
  </w:style>
  <w:style w:type="table" w:customStyle="1" w:styleId="1">
    <w:name w:val="网格型1"/>
    <w:basedOn w:val="a1"/>
    <w:uiPriority w:val="39"/>
    <w:rsid w:val="00501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框文本 字符"/>
    <w:basedOn w:val="a0"/>
    <w:link w:val="a3"/>
    <w:uiPriority w:val="99"/>
    <w:semiHidden/>
    <w:rsid w:val="005012E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s12o6iiqf6.jiandaoyun.com/f/5eb562338234cd000640962e?from=groupmessage" TargetMode="External"/><Relationship Id="rId4" Type="http://schemas.openxmlformats.org/officeDocument/2006/relationships/settings" Target="settings.xml"/><Relationship Id="rId9" Type="http://schemas.openxmlformats.org/officeDocument/2006/relationships/hyperlink" Target="http://218.5.66.58:8019/_upload/article/files/ee/71/5be1aff3426394ac8e12d5b1bbb3/10281e13-89b1-4d16-9222-bd592a4ec32b.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1944</Characters>
  <Application>Microsoft Office Word</Application>
  <DocSecurity>0</DocSecurity>
  <Lines>16</Lines>
  <Paragraphs>4</Paragraphs>
  <ScaleCrop>false</ScaleCrop>
  <Company>http://sdwm.org</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陈琦</dc:creator>
  <cp:lastModifiedBy>zheng she</cp:lastModifiedBy>
  <cp:revision>2</cp:revision>
  <dcterms:created xsi:type="dcterms:W3CDTF">2020-05-13T01:07:00Z</dcterms:created>
  <dcterms:modified xsi:type="dcterms:W3CDTF">2020-05-13T01:07:00Z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