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42DC4" w14:textId="77777777" w:rsidR="00845CD0" w:rsidRDefault="00622872">
      <w:pPr>
        <w:spacing w:line="560" w:lineRule="exact"/>
        <w:jc w:val="center"/>
        <w:rPr>
          <w:rFonts w:ascii="宋体" w:hAnsi="宋体"/>
          <w:b/>
          <w:bCs/>
          <w:sz w:val="36"/>
          <w:szCs w:val="36"/>
        </w:rPr>
      </w:pPr>
      <w:r>
        <w:rPr>
          <w:rFonts w:ascii="宋体" w:hAnsi="宋体" w:hint="eastAsia"/>
          <w:b/>
          <w:bCs/>
          <w:color w:val="000000"/>
          <w:sz w:val="36"/>
          <w:szCs w:val="36"/>
        </w:rPr>
        <w:t>厦门市湖里区</w:t>
      </w:r>
      <w:r>
        <w:rPr>
          <w:rFonts w:ascii="宋体" w:hAnsi="宋体" w:hint="eastAsia"/>
          <w:b/>
          <w:bCs/>
          <w:sz w:val="36"/>
          <w:szCs w:val="36"/>
        </w:rPr>
        <w:t>2020</w:t>
      </w:r>
      <w:r>
        <w:rPr>
          <w:rFonts w:ascii="宋体" w:hAnsi="宋体" w:hint="eastAsia"/>
          <w:b/>
          <w:bCs/>
          <w:sz w:val="36"/>
          <w:szCs w:val="36"/>
        </w:rPr>
        <w:t>年秋季义务教育学校招生工作意见</w:t>
      </w:r>
    </w:p>
    <w:p w14:paraId="452CB170" w14:textId="77777777" w:rsidR="00845CD0" w:rsidRDefault="00845CD0">
      <w:pPr>
        <w:spacing w:line="560" w:lineRule="exact"/>
        <w:ind w:firstLineChars="221" w:firstLine="707"/>
        <w:jc w:val="center"/>
        <w:rPr>
          <w:rFonts w:ascii="仿宋_GB2312" w:eastAsia="仿宋_GB2312" w:hAnsi="仿宋"/>
          <w:sz w:val="32"/>
          <w:szCs w:val="32"/>
        </w:rPr>
      </w:pPr>
    </w:p>
    <w:p w14:paraId="5E9FEBA1"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sz w:val="32"/>
          <w:szCs w:val="32"/>
        </w:rPr>
        <w:t>为认真贯彻落实《中华人民共和国义务教育法》和国家、省、市中长期教育改革和发展规划纲要，进一步促进我区基础教育均衡发展，规范义务教育招生行为，现根据《厦门市教育局关于印发厦门市</w:t>
      </w:r>
      <w:r>
        <w:rPr>
          <w:rFonts w:ascii="仿宋_GB2312" w:eastAsia="仿宋_GB2312" w:hAnsi="仿宋" w:hint="eastAsia"/>
          <w:sz w:val="32"/>
          <w:szCs w:val="32"/>
        </w:rPr>
        <w:t>2020</w:t>
      </w:r>
      <w:r>
        <w:rPr>
          <w:rFonts w:ascii="仿宋_GB2312" w:eastAsia="仿宋_GB2312" w:hAnsi="仿宋" w:hint="eastAsia"/>
          <w:sz w:val="32"/>
          <w:szCs w:val="32"/>
        </w:rPr>
        <w:t>年秋季小学招生工作意见的通知》（厦教发</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23</w:t>
      </w:r>
      <w:r>
        <w:rPr>
          <w:rFonts w:ascii="仿宋_GB2312" w:eastAsia="仿宋_GB2312" w:hAnsi="宋体" w:cs="宋体" w:hint="eastAsia"/>
          <w:kern w:val="0"/>
          <w:sz w:val="32"/>
          <w:szCs w:val="32"/>
        </w:rPr>
        <w:t>号）、</w:t>
      </w:r>
      <w:r>
        <w:rPr>
          <w:rFonts w:ascii="仿宋_GB2312" w:eastAsia="仿宋_GB2312" w:hAnsi="仿宋_GB2312" w:cs="仿宋_GB2312" w:hint="eastAsia"/>
          <w:bCs/>
          <w:sz w:val="32"/>
          <w:szCs w:val="32"/>
        </w:rPr>
        <w:t>《厦门市教育局关于印发厦门市进一步做好进城务工人员随迁子女小学积分入学工作指导意见的通知》（厦教基〔</w:t>
      </w:r>
      <w:r>
        <w:rPr>
          <w:rFonts w:ascii="仿宋_GB2312" w:eastAsia="仿宋_GB2312" w:hAnsi="仿宋_GB2312" w:cs="仿宋_GB2312" w:hint="eastAsia"/>
          <w:bCs/>
          <w:sz w:val="32"/>
          <w:szCs w:val="32"/>
        </w:rPr>
        <w:t>2018</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号）和</w:t>
      </w:r>
      <w:r>
        <w:rPr>
          <w:rFonts w:ascii="仿宋_GB2312" w:eastAsia="仿宋_GB2312" w:hAnsi="仿宋" w:hint="eastAsia"/>
          <w:color w:val="000000"/>
          <w:sz w:val="32"/>
          <w:szCs w:val="32"/>
        </w:rPr>
        <w:t>《厦门市教育局关于印发厦门市</w:t>
      </w:r>
      <w:r>
        <w:rPr>
          <w:rFonts w:ascii="仿宋_GB2312" w:eastAsia="仿宋_GB2312" w:hAnsi="仿宋" w:hint="eastAsia"/>
          <w:color w:val="000000"/>
          <w:sz w:val="32"/>
          <w:szCs w:val="32"/>
        </w:rPr>
        <w:t>2020</w:t>
      </w:r>
      <w:r>
        <w:rPr>
          <w:rFonts w:ascii="仿宋_GB2312" w:eastAsia="仿宋_GB2312" w:hAnsi="仿宋" w:hint="eastAsia"/>
          <w:color w:val="000000"/>
          <w:sz w:val="32"/>
          <w:szCs w:val="32"/>
        </w:rPr>
        <w:t>年小学毕业和初中招生工作意见的通知》（厦教</w:t>
      </w:r>
      <w:r>
        <w:rPr>
          <w:rFonts w:ascii="仿宋_GB2312" w:eastAsia="仿宋_GB2312" w:hAnsi="仿宋" w:hint="eastAsia"/>
          <w:color w:val="000000"/>
          <w:sz w:val="32"/>
          <w:szCs w:val="32"/>
        </w:rPr>
        <w:t>发</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2020</w:t>
      </w:r>
      <w:r>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43</w:t>
      </w:r>
      <w:r>
        <w:rPr>
          <w:rFonts w:ascii="仿宋_GB2312" w:eastAsia="仿宋_GB2312" w:hAnsi="宋体" w:cs="宋体" w:hint="eastAsia"/>
          <w:color w:val="000000"/>
          <w:kern w:val="0"/>
          <w:sz w:val="32"/>
          <w:szCs w:val="32"/>
        </w:rPr>
        <w:t>号）</w:t>
      </w:r>
      <w:r>
        <w:rPr>
          <w:rFonts w:ascii="仿宋_GB2312" w:eastAsia="仿宋_GB2312" w:hAnsi="仿宋" w:hint="eastAsia"/>
          <w:color w:val="000000"/>
          <w:sz w:val="32"/>
          <w:szCs w:val="32"/>
        </w:rPr>
        <w:t>的精神，</w:t>
      </w:r>
      <w:r>
        <w:rPr>
          <w:rFonts w:ascii="仿宋_GB2312" w:eastAsia="仿宋_GB2312" w:hAnsi="仿宋_GB2312" w:cs="仿宋_GB2312" w:hint="eastAsia"/>
          <w:sz w:val="32"/>
          <w:szCs w:val="32"/>
        </w:rPr>
        <w:t>结合</w:t>
      </w:r>
      <w:r>
        <w:rPr>
          <w:rFonts w:ascii="仿宋_GB2312" w:eastAsia="仿宋_GB2312" w:hAnsi="仿宋_GB2312" w:cs="仿宋_GB2312" w:hint="eastAsia"/>
          <w:sz w:val="32"/>
          <w:szCs w:val="32"/>
        </w:rPr>
        <w:t>我区</w:t>
      </w:r>
      <w:r>
        <w:rPr>
          <w:rFonts w:ascii="仿宋_GB2312" w:eastAsia="仿宋_GB2312" w:hAnsi="仿宋_GB2312" w:cs="仿宋_GB2312" w:hint="eastAsia"/>
          <w:sz w:val="32"/>
          <w:szCs w:val="32"/>
        </w:rPr>
        <w:t>实际</w:t>
      </w:r>
      <w:r>
        <w:rPr>
          <w:rFonts w:ascii="仿宋_GB2312" w:eastAsia="仿宋_GB2312" w:hAnsi="仿宋_GB2312" w:cs="仿宋_GB2312" w:hint="eastAsia"/>
          <w:sz w:val="32"/>
          <w:szCs w:val="32"/>
        </w:rPr>
        <w:t>，</w:t>
      </w:r>
      <w:r>
        <w:rPr>
          <w:rFonts w:ascii="仿宋_GB2312" w:eastAsia="仿宋_GB2312" w:hAnsi="仿宋" w:hint="eastAsia"/>
          <w:color w:val="000000"/>
          <w:sz w:val="32"/>
          <w:szCs w:val="32"/>
        </w:rPr>
        <w:t>制定湖里区公民办义务教育学校的招生工作意见。</w:t>
      </w:r>
    </w:p>
    <w:p w14:paraId="381F6671" w14:textId="77777777" w:rsidR="00845CD0" w:rsidRDefault="00622872">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第一部分</w:t>
      </w:r>
      <w:r>
        <w:rPr>
          <w:rFonts w:ascii="黑体" w:eastAsia="黑体" w:hAnsi="黑体" w:hint="eastAsia"/>
          <w:color w:val="000000"/>
          <w:sz w:val="32"/>
          <w:szCs w:val="32"/>
        </w:rPr>
        <w:t xml:space="preserve">  </w:t>
      </w:r>
      <w:r>
        <w:rPr>
          <w:rFonts w:ascii="黑体" w:eastAsia="黑体" w:hAnsi="黑体" w:hint="eastAsia"/>
          <w:color w:val="000000"/>
          <w:sz w:val="32"/>
          <w:szCs w:val="32"/>
        </w:rPr>
        <w:t>公办小学招生工作意见</w:t>
      </w:r>
    </w:p>
    <w:p w14:paraId="27A9C68F" w14:textId="77777777" w:rsidR="00845CD0" w:rsidRDefault="00622872">
      <w:pPr>
        <w:spacing w:line="560" w:lineRule="exact"/>
        <w:ind w:firstLineChars="221" w:firstLine="707"/>
        <w:rPr>
          <w:rFonts w:ascii="黑体" w:eastAsia="黑体" w:hAnsi="黑体"/>
          <w:color w:val="000000"/>
          <w:sz w:val="32"/>
          <w:szCs w:val="32"/>
        </w:rPr>
      </w:pPr>
      <w:r>
        <w:rPr>
          <w:rFonts w:ascii="黑体" w:eastAsia="黑体" w:hAnsi="黑体" w:hint="eastAsia"/>
          <w:color w:val="000000"/>
          <w:sz w:val="32"/>
          <w:szCs w:val="32"/>
        </w:rPr>
        <w:t>一、招生原则</w:t>
      </w:r>
    </w:p>
    <w:p w14:paraId="373316B2"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坚持“划片招生，就近入学”原则，组织所划定的招生片区内本区户籍适龄儿童按时就近免试入学；坚持“积分优先，遵循志愿”原则，组织符合条件的进城务工人员随迁子女电脑派位入学。</w:t>
      </w:r>
    </w:p>
    <w:p w14:paraId="3DFA6DBA" w14:textId="77777777" w:rsidR="00845CD0" w:rsidRDefault="00622872">
      <w:pPr>
        <w:spacing w:line="560" w:lineRule="exact"/>
        <w:ind w:firstLineChars="221" w:firstLine="707"/>
        <w:rPr>
          <w:rFonts w:ascii="黑体" w:eastAsia="黑体" w:hAnsi="黑体"/>
          <w:color w:val="000000"/>
          <w:sz w:val="32"/>
          <w:szCs w:val="32"/>
        </w:rPr>
      </w:pPr>
      <w:r>
        <w:rPr>
          <w:rFonts w:ascii="黑体" w:eastAsia="黑体" w:hAnsi="黑体" w:hint="eastAsia"/>
          <w:color w:val="000000"/>
          <w:sz w:val="32"/>
          <w:szCs w:val="32"/>
        </w:rPr>
        <w:t>二、招生对象</w:t>
      </w:r>
    </w:p>
    <w:p w14:paraId="4B5041DA"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color w:val="000000"/>
          <w:sz w:val="32"/>
          <w:szCs w:val="32"/>
        </w:rPr>
        <w:t>本区户籍或居住在本区且符合招生政策规定的年满</w:t>
      </w:r>
      <w:r>
        <w:rPr>
          <w:rFonts w:ascii="仿宋_GB2312" w:eastAsia="仿宋_GB2312" w:hAnsi="仿宋" w:hint="eastAsia"/>
          <w:color w:val="000000"/>
          <w:sz w:val="32"/>
          <w:szCs w:val="32"/>
        </w:rPr>
        <w:t>6</w:t>
      </w:r>
      <w:r>
        <w:rPr>
          <w:rFonts w:ascii="仿宋_GB2312" w:eastAsia="仿宋_GB2312" w:hAnsi="仿宋" w:hint="eastAsia"/>
          <w:color w:val="000000"/>
          <w:sz w:val="32"/>
          <w:szCs w:val="32"/>
        </w:rPr>
        <w:t>周岁（即</w:t>
      </w:r>
      <w:r>
        <w:rPr>
          <w:rFonts w:ascii="仿宋_GB2312" w:eastAsia="仿宋_GB2312" w:hAnsi="仿宋" w:hint="eastAsia"/>
          <w:sz w:val="32"/>
          <w:szCs w:val="32"/>
        </w:rPr>
        <w:t>2014</w:t>
      </w:r>
      <w:r>
        <w:rPr>
          <w:rFonts w:ascii="仿宋_GB2312" w:eastAsia="仿宋_GB2312" w:hAnsi="仿宋" w:hint="eastAsia"/>
          <w:sz w:val="32"/>
          <w:szCs w:val="32"/>
        </w:rPr>
        <w:t>年</w:t>
      </w:r>
      <w:r>
        <w:rPr>
          <w:rFonts w:ascii="仿宋_GB2312" w:eastAsia="仿宋_GB2312" w:hAnsi="仿宋" w:hint="eastAsia"/>
          <w:sz w:val="32"/>
          <w:szCs w:val="32"/>
        </w:rPr>
        <w:t>8</w:t>
      </w:r>
      <w:r>
        <w:rPr>
          <w:rFonts w:ascii="仿宋_GB2312" w:eastAsia="仿宋_GB2312" w:hAnsi="仿宋" w:hint="eastAsia"/>
          <w:sz w:val="32"/>
          <w:szCs w:val="32"/>
        </w:rPr>
        <w:t>月</w:t>
      </w:r>
      <w:r>
        <w:rPr>
          <w:rFonts w:ascii="仿宋_GB2312" w:eastAsia="仿宋_GB2312" w:hAnsi="仿宋" w:hint="eastAsia"/>
          <w:sz w:val="32"/>
          <w:szCs w:val="32"/>
        </w:rPr>
        <w:t>31</w:t>
      </w:r>
      <w:r>
        <w:rPr>
          <w:rFonts w:ascii="仿宋_GB2312" w:eastAsia="仿宋_GB2312" w:hAnsi="仿宋" w:hint="eastAsia"/>
          <w:sz w:val="32"/>
          <w:szCs w:val="32"/>
        </w:rPr>
        <w:t>日前出生）的适龄儿童。</w:t>
      </w:r>
    </w:p>
    <w:p w14:paraId="60FB1465" w14:textId="77777777" w:rsidR="00845CD0" w:rsidRDefault="00622872">
      <w:pPr>
        <w:spacing w:line="560" w:lineRule="exact"/>
        <w:ind w:firstLineChars="221" w:firstLine="707"/>
        <w:rPr>
          <w:rFonts w:ascii="黑体" w:eastAsia="黑体" w:hAnsi="黑体"/>
          <w:sz w:val="32"/>
          <w:szCs w:val="32"/>
        </w:rPr>
      </w:pPr>
      <w:r>
        <w:rPr>
          <w:rFonts w:ascii="黑体" w:eastAsia="黑体" w:hAnsi="黑体" w:hint="eastAsia"/>
          <w:sz w:val="32"/>
          <w:szCs w:val="32"/>
        </w:rPr>
        <w:t>三、招生时间</w:t>
      </w:r>
    </w:p>
    <w:p w14:paraId="1B4A5C7B" w14:textId="77777777" w:rsidR="00845CD0" w:rsidRDefault="0062287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本区户籍适龄儿童</w:t>
      </w:r>
      <w:r>
        <w:rPr>
          <w:rFonts w:ascii="仿宋_GB2312" w:eastAsia="仿宋_GB2312" w:hAnsi="仿宋" w:hint="eastAsia"/>
          <w:sz w:val="32"/>
          <w:szCs w:val="32"/>
        </w:rPr>
        <w:t>以及</w:t>
      </w:r>
      <w:r>
        <w:rPr>
          <w:rFonts w:ascii="仿宋_GB2312" w:eastAsia="仿宋_GB2312" w:hAnsi="宋体" w:hint="eastAsia"/>
          <w:sz w:val="32"/>
          <w:szCs w:val="32"/>
        </w:rPr>
        <w:t>符合招生政策规定的政策性照顾对象的适龄子女的报名时间为：</w:t>
      </w:r>
    </w:p>
    <w:p w14:paraId="0ECAA2D8" w14:textId="77777777" w:rsidR="00845CD0" w:rsidRDefault="00622872">
      <w:pPr>
        <w:spacing w:line="560" w:lineRule="exact"/>
        <w:ind w:firstLine="645"/>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）网上预约登记：</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15</w:t>
      </w:r>
      <w:r>
        <w:rPr>
          <w:rFonts w:ascii="仿宋_GB2312" w:eastAsia="仿宋_GB2312" w:hAnsi="宋体" w:hint="eastAsia"/>
          <w:sz w:val="32"/>
          <w:szCs w:val="32"/>
        </w:rPr>
        <w:t>日至</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19</w:t>
      </w:r>
      <w:r>
        <w:rPr>
          <w:rFonts w:ascii="仿宋_GB2312" w:eastAsia="仿宋_GB2312" w:hAnsi="宋体" w:hint="eastAsia"/>
          <w:sz w:val="32"/>
          <w:szCs w:val="32"/>
        </w:rPr>
        <w:t>日</w:t>
      </w:r>
      <w:r>
        <w:rPr>
          <w:rFonts w:ascii="仿宋_GB2312" w:eastAsia="仿宋_GB2312" w:hAnsi="宋体" w:hint="eastAsia"/>
          <w:color w:val="000000"/>
          <w:sz w:val="32"/>
          <w:szCs w:val="32"/>
        </w:rPr>
        <w:t>。家长可登录“</w:t>
      </w:r>
      <w:proofErr w:type="spellStart"/>
      <w:r>
        <w:rPr>
          <w:rFonts w:ascii="仿宋_GB2312" w:eastAsia="仿宋_GB2312" w:hAnsi="宋体" w:hint="eastAsia"/>
          <w:color w:val="000000"/>
          <w:sz w:val="32"/>
          <w:szCs w:val="32"/>
        </w:rPr>
        <w:t>i</w:t>
      </w:r>
      <w:proofErr w:type="spellEnd"/>
      <w:r>
        <w:rPr>
          <w:rFonts w:ascii="仿宋_GB2312" w:eastAsia="仿宋_GB2312" w:hAnsi="宋体" w:hint="eastAsia"/>
          <w:color w:val="000000"/>
          <w:sz w:val="32"/>
          <w:szCs w:val="32"/>
        </w:rPr>
        <w:t>厦门惠民平台”</w:t>
      </w:r>
      <w:r>
        <w:rPr>
          <w:rFonts w:ascii="仿宋_GB2312" w:eastAsia="仿宋_GB2312" w:hAnsi="仿宋" w:hint="eastAsia"/>
          <w:color w:val="000000"/>
          <w:sz w:val="32"/>
          <w:szCs w:val="32"/>
        </w:rPr>
        <w:t>（</w:t>
      </w:r>
      <w:hyperlink r:id="rId7" w:history="1">
        <w:r>
          <w:rPr>
            <w:rStyle w:val="a5"/>
            <w:rFonts w:ascii="仿宋_GB2312" w:eastAsia="仿宋_GB2312" w:hAnsi="仿宋" w:hint="eastAsia"/>
            <w:color w:val="000000"/>
            <w:sz w:val="32"/>
            <w:szCs w:val="32"/>
          </w:rPr>
          <w:t>http://www.ixm.gov.cn</w:t>
        </w:r>
      </w:hyperlink>
      <w:r>
        <w:rPr>
          <w:rFonts w:ascii="仿宋_GB2312" w:eastAsia="仿宋_GB2312" w:hAnsi="仿宋" w:hint="eastAsia"/>
          <w:color w:val="000000"/>
          <w:sz w:val="32"/>
          <w:szCs w:val="32"/>
        </w:rPr>
        <w:t>）或关注“</w:t>
      </w:r>
      <w:proofErr w:type="spellStart"/>
      <w:r>
        <w:rPr>
          <w:rFonts w:ascii="仿宋_GB2312" w:eastAsia="仿宋_GB2312" w:hAnsi="仿宋" w:hint="eastAsia"/>
          <w:color w:val="000000"/>
          <w:sz w:val="32"/>
          <w:szCs w:val="32"/>
        </w:rPr>
        <w:t>i</w:t>
      </w:r>
      <w:proofErr w:type="spellEnd"/>
      <w:r>
        <w:rPr>
          <w:rFonts w:ascii="仿宋_GB2312" w:eastAsia="仿宋_GB2312" w:hAnsi="仿宋" w:hint="eastAsia"/>
          <w:color w:val="000000"/>
          <w:sz w:val="32"/>
          <w:szCs w:val="32"/>
        </w:rPr>
        <w:t>厦门”微信公众号进行网上预约登记。</w:t>
      </w:r>
      <w:r>
        <w:rPr>
          <w:rFonts w:ascii="仿宋_GB2312" w:eastAsia="仿宋_GB2312" w:hAnsi="宋体" w:hint="eastAsia"/>
          <w:sz w:val="32"/>
          <w:szCs w:val="32"/>
        </w:rPr>
        <w:t>如适龄儿童的户口在</w:t>
      </w:r>
      <w:r>
        <w:rPr>
          <w:rFonts w:ascii="仿宋_GB2312" w:eastAsia="仿宋_GB2312" w:hAnsi="宋体" w:hint="eastAsia"/>
          <w:sz w:val="32"/>
          <w:szCs w:val="32"/>
        </w:rPr>
        <w:t>6</w:t>
      </w:r>
      <w:r>
        <w:rPr>
          <w:rFonts w:ascii="仿宋_GB2312" w:eastAsia="仿宋_GB2312" w:hAnsi="宋体" w:hint="eastAsia"/>
          <w:sz w:val="32"/>
          <w:szCs w:val="32"/>
        </w:rPr>
        <w:t>月</w:t>
      </w:r>
      <w:r>
        <w:rPr>
          <w:rFonts w:ascii="仿宋_GB2312" w:eastAsia="仿宋_GB2312" w:hAnsi="宋体" w:hint="eastAsia"/>
          <w:sz w:val="32"/>
          <w:szCs w:val="32"/>
        </w:rPr>
        <w:t>19</w:t>
      </w:r>
      <w:r>
        <w:rPr>
          <w:rFonts w:ascii="仿宋_GB2312" w:eastAsia="仿宋_GB2312" w:hAnsi="宋体" w:hint="eastAsia"/>
          <w:sz w:val="32"/>
          <w:szCs w:val="32"/>
        </w:rPr>
        <w:t>日后才迁入湖里区，家长可以于</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8</w:t>
      </w:r>
      <w:r>
        <w:rPr>
          <w:rFonts w:ascii="仿宋_GB2312" w:eastAsia="仿宋_GB2312" w:hAnsi="宋体" w:hint="eastAsia"/>
          <w:sz w:val="32"/>
          <w:szCs w:val="32"/>
        </w:rPr>
        <w:t>日</w:t>
      </w:r>
      <w:r>
        <w:rPr>
          <w:rFonts w:ascii="仿宋_GB2312" w:eastAsia="仿宋_GB2312" w:hAnsi="宋体" w:hint="eastAsia"/>
          <w:sz w:val="32"/>
          <w:szCs w:val="32"/>
        </w:rPr>
        <w:t>至</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10</w:t>
      </w:r>
      <w:r>
        <w:rPr>
          <w:rFonts w:ascii="仿宋_GB2312" w:eastAsia="仿宋_GB2312" w:hAnsi="宋体" w:hint="eastAsia"/>
          <w:sz w:val="32"/>
          <w:szCs w:val="32"/>
        </w:rPr>
        <w:t>日登录“</w:t>
      </w:r>
      <w:proofErr w:type="spellStart"/>
      <w:r>
        <w:rPr>
          <w:rFonts w:ascii="仿宋_GB2312" w:eastAsia="仿宋_GB2312" w:hAnsi="宋体" w:hint="eastAsia"/>
          <w:sz w:val="32"/>
          <w:szCs w:val="32"/>
        </w:rPr>
        <w:t>i</w:t>
      </w:r>
      <w:proofErr w:type="spellEnd"/>
      <w:r>
        <w:rPr>
          <w:rFonts w:ascii="仿宋_GB2312" w:eastAsia="仿宋_GB2312" w:hAnsi="宋体" w:hint="eastAsia"/>
          <w:sz w:val="32"/>
          <w:szCs w:val="32"/>
        </w:rPr>
        <w:t>厦门惠民平台”</w:t>
      </w:r>
      <w:r>
        <w:rPr>
          <w:rFonts w:ascii="仿宋_GB2312" w:eastAsia="仿宋_GB2312" w:hAnsi="仿宋" w:hint="eastAsia"/>
          <w:sz w:val="32"/>
          <w:szCs w:val="32"/>
        </w:rPr>
        <w:t>或关注“</w:t>
      </w:r>
      <w:proofErr w:type="spellStart"/>
      <w:r>
        <w:rPr>
          <w:rFonts w:ascii="仿宋_GB2312" w:eastAsia="仿宋_GB2312" w:hAnsi="仿宋" w:hint="eastAsia"/>
          <w:sz w:val="32"/>
          <w:szCs w:val="32"/>
        </w:rPr>
        <w:t>i</w:t>
      </w:r>
      <w:proofErr w:type="spellEnd"/>
      <w:r>
        <w:rPr>
          <w:rFonts w:ascii="仿宋_GB2312" w:eastAsia="仿宋_GB2312" w:hAnsi="仿宋" w:hint="eastAsia"/>
          <w:sz w:val="32"/>
          <w:szCs w:val="32"/>
        </w:rPr>
        <w:t>厦门”微信公众号</w:t>
      </w:r>
      <w:r>
        <w:rPr>
          <w:rFonts w:ascii="仿宋_GB2312" w:eastAsia="仿宋_GB2312" w:hAnsi="宋体" w:hint="eastAsia"/>
          <w:sz w:val="32"/>
          <w:szCs w:val="32"/>
        </w:rPr>
        <w:t>进行补预约登记。</w:t>
      </w:r>
    </w:p>
    <w:p w14:paraId="0ED5E8E0" w14:textId="77777777" w:rsidR="00845CD0" w:rsidRDefault="0062287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2</w:t>
      </w:r>
      <w:r>
        <w:rPr>
          <w:rFonts w:ascii="仿宋_GB2312" w:eastAsia="仿宋_GB2312" w:hAnsi="宋体" w:hint="eastAsia"/>
          <w:sz w:val="32"/>
          <w:szCs w:val="32"/>
        </w:rPr>
        <w:t>）现场报名确认：</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12</w:t>
      </w:r>
      <w:r>
        <w:rPr>
          <w:rFonts w:ascii="仿宋_GB2312" w:eastAsia="仿宋_GB2312" w:hAnsi="宋体" w:hint="eastAsia"/>
          <w:sz w:val="32"/>
          <w:szCs w:val="32"/>
        </w:rPr>
        <w:t>日</w:t>
      </w:r>
      <w:r>
        <w:rPr>
          <w:rFonts w:ascii="仿宋_GB2312" w:eastAsia="仿宋_GB2312" w:hAnsi="宋体" w:hint="eastAsia"/>
          <w:sz w:val="32"/>
          <w:szCs w:val="32"/>
        </w:rPr>
        <w:t>至</w:t>
      </w:r>
      <w:r>
        <w:rPr>
          <w:rFonts w:ascii="仿宋_GB2312" w:eastAsia="仿宋_GB2312" w:hAnsi="宋体" w:hint="eastAsia"/>
          <w:sz w:val="32"/>
          <w:szCs w:val="32"/>
        </w:rPr>
        <w:t>7</w:t>
      </w:r>
      <w:r>
        <w:rPr>
          <w:rFonts w:ascii="仿宋_GB2312" w:eastAsia="仿宋_GB2312" w:hAnsi="宋体" w:hint="eastAsia"/>
          <w:sz w:val="32"/>
          <w:szCs w:val="32"/>
        </w:rPr>
        <w:t>月</w:t>
      </w:r>
      <w:r>
        <w:rPr>
          <w:rFonts w:ascii="仿宋_GB2312" w:eastAsia="仿宋_GB2312" w:hAnsi="宋体" w:hint="eastAsia"/>
          <w:sz w:val="32"/>
          <w:szCs w:val="32"/>
        </w:rPr>
        <w:t>13</w:t>
      </w:r>
      <w:r>
        <w:rPr>
          <w:rFonts w:ascii="仿宋_GB2312" w:eastAsia="仿宋_GB2312" w:hAnsi="宋体" w:hint="eastAsia"/>
          <w:sz w:val="32"/>
          <w:szCs w:val="32"/>
        </w:rPr>
        <w:t>日。</w:t>
      </w:r>
    </w:p>
    <w:p w14:paraId="3F5399E3" w14:textId="77777777" w:rsidR="00845CD0" w:rsidRDefault="0062287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hint="eastAsia"/>
        </w:rPr>
        <w:t xml:space="preserve"> </w:t>
      </w:r>
      <w:r>
        <w:rPr>
          <w:rFonts w:ascii="仿宋_GB2312" w:eastAsia="仿宋_GB2312" w:hAnsi="宋体" w:hint="eastAsia"/>
          <w:sz w:val="32"/>
          <w:szCs w:val="32"/>
        </w:rPr>
        <w:t>符合招生政策规定的随迁子女的报名时间为：</w:t>
      </w:r>
    </w:p>
    <w:p w14:paraId="0543825E" w14:textId="77777777" w:rsidR="00845CD0" w:rsidRDefault="00622872">
      <w:pPr>
        <w:spacing w:line="560" w:lineRule="exact"/>
        <w:ind w:firstLineChars="200" w:firstLine="640"/>
        <w:rPr>
          <w:rFonts w:ascii="仿宋_GB2312" w:eastAsia="仿宋_GB2312" w:hAnsi="仿宋"/>
          <w:color w:val="000000"/>
          <w:sz w:val="32"/>
          <w:szCs w:val="32"/>
        </w:rPr>
      </w:pPr>
      <w:r>
        <w:rPr>
          <w:rFonts w:ascii="仿宋_GB2312" w:eastAsia="仿宋_GB2312" w:hAnsi="宋体" w:hint="eastAsia"/>
          <w:sz w:val="32"/>
          <w:szCs w:val="32"/>
        </w:rPr>
        <w:t>网上报名：</w:t>
      </w: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5</w:t>
      </w:r>
      <w:r>
        <w:rPr>
          <w:rFonts w:ascii="仿宋_GB2312" w:eastAsia="仿宋_GB2312" w:hAnsi="宋体" w:hint="eastAsia"/>
          <w:sz w:val="32"/>
          <w:szCs w:val="32"/>
        </w:rPr>
        <w:t>月</w:t>
      </w:r>
      <w:r>
        <w:rPr>
          <w:rFonts w:ascii="仿宋_GB2312" w:eastAsia="仿宋_GB2312" w:hAnsi="宋体" w:hint="eastAsia"/>
          <w:sz w:val="32"/>
          <w:szCs w:val="32"/>
        </w:rPr>
        <w:t>6</w:t>
      </w:r>
      <w:r>
        <w:rPr>
          <w:rFonts w:ascii="仿宋_GB2312" w:eastAsia="仿宋_GB2312" w:hAnsi="宋体" w:hint="eastAsia"/>
          <w:sz w:val="32"/>
          <w:szCs w:val="32"/>
        </w:rPr>
        <w:t>日至</w:t>
      </w:r>
      <w:r>
        <w:rPr>
          <w:rFonts w:ascii="仿宋_GB2312" w:eastAsia="仿宋_GB2312" w:hAnsi="宋体" w:hint="eastAsia"/>
          <w:sz w:val="32"/>
          <w:szCs w:val="32"/>
        </w:rPr>
        <w:t>5</w:t>
      </w:r>
      <w:r>
        <w:rPr>
          <w:rFonts w:ascii="仿宋_GB2312" w:eastAsia="仿宋_GB2312" w:hAnsi="宋体" w:hint="eastAsia"/>
          <w:sz w:val="32"/>
          <w:szCs w:val="32"/>
        </w:rPr>
        <w:t>月</w:t>
      </w:r>
      <w:r>
        <w:rPr>
          <w:rFonts w:ascii="仿宋_GB2312" w:eastAsia="仿宋_GB2312" w:hAnsi="宋体" w:hint="eastAsia"/>
          <w:sz w:val="32"/>
          <w:szCs w:val="32"/>
        </w:rPr>
        <w:t>15</w:t>
      </w:r>
      <w:r>
        <w:rPr>
          <w:rFonts w:ascii="仿宋_GB2312" w:eastAsia="仿宋_GB2312" w:hAnsi="宋体" w:hint="eastAsia"/>
          <w:sz w:val="32"/>
          <w:szCs w:val="32"/>
        </w:rPr>
        <w:t>日。家长可</w:t>
      </w:r>
      <w:r>
        <w:rPr>
          <w:rFonts w:ascii="仿宋_GB2312" w:eastAsia="仿宋_GB2312" w:hAnsi="宋体" w:hint="eastAsia"/>
          <w:color w:val="000000"/>
          <w:sz w:val="32"/>
          <w:szCs w:val="32"/>
        </w:rPr>
        <w:t>登录“</w:t>
      </w:r>
      <w:proofErr w:type="spellStart"/>
      <w:r>
        <w:rPr>
          <w:rFonts w:ascii="仿宋_GB2312" w:eastAsia="仿宋_GB2312" w:hAnsi="宋体" w:hint="eastAsia"/>
          <w:color w:val="000000"/>
          <w:sz w:val="32"/>
          <w:szCs w:val="32"/>
        </w:rPr>
        <w:t>i</w:t>
      </w:r>
      <w:proofErr w:type="spellEnd"/>
      <w:r>
        <w:rPr>
          <w:rFonts w:ascii="仿宋_GB2312" w:eastAsia="仿宋_GB2312" w:hAnsi="宋体" w:hint="eastAsia"/>
          <w:color w:val="000000"/>
          <w:sz w:val="32"/>
          <w:szCs w:val="32"/>
        </w:rPr>
        <w:t>厦门惠民平台”</w:t>
      </w:r>
      <w:r>
        <w:rPr>
          <w:rFonts w:ascii="仿宋_GB2312" w:eastAsia="仿宋_GB2312" w:hAnsi="仿宋" w:hint="eastAsia"/>
          <w:color w:val="000000"/>
          <w:sz w:val="32"/>
          <w:szCs w:val="32"/>
        </w:rPr>
        <w:t>（</w:t>
      </w:r>
      <w:hyperlink r:id="rId8" w:history="1">
        <w:r>
          <w:rPr>
            <w:rStyle w:val="a5"/>
            <w:rFonts w:ascii="仿宋_GB2312" w:eastAsia="仿宋_GB2312" w:hAnsi="仿宋" w:hint="eastAsia"/>
            <w:color w:val="000000"/>
            <w:sz w:val="32"/>
            <w:szCs w:val="32"/>
          </w:rPr>
          <w:t>http://www.ixm.gov.cn</w:t>
        </w:r>
      </w:hyperlink>
      <w:r>
        <w:rPr>
          <w:rFonts w:ascii="仿宋_GB2312" w:eastAsia="仿宋_GB2312" w:hAnsi="仿宋" w:hint="eastAsia"/>
          <w:color w:val="000000"/>
          <w:sz w:val="32"/>
          <w:szCs w:val="32"/>
        </w:rPr>
        <w:t>）的“积分入学”栏目或关注“</w:t>
      </w:r>
      <w:proofErr w:type="spellStart"/>
      <w:r>
        <w:rPr>
          <w:rFonts w:ascii="仿宋_GB2312" w:eastAsia="仿宋_GB2312" w:hAnsi="仿宋" w:hint="eastAsia"/>
          <w:color w:val="000000"/>
          <w:sz w:val="32"/>
          <w:szCs w:val="32"/>
        </w:rPr>
        <w:t>i</w:t>
      </w:r>
      <w:proofErr w:type="spellEnd"/>
      <w:r>
        <w:rPr>
          <w:rFonts w:ascii="仿宋_GB2312" w:eastAsia="仿宋_GB2312" w:hAnsi="仿宋" w:hint="eastAsia"/>
          <w:color w:val="000000"/>
          <w:sz w:val="32"/>
          <w:szCs w:val="32"/>
        </w:rPr>
        <w:t>厦门”微信公众号进行网上报名。逾期未进行网上报名的，均视为自动放弃在我区参加积分入学的资格。</w:t>
      </w:r>
    </w:p>
    <w:p w14:paraId="09ED0F04" w14:textId="77777777" w:rsidR="00845CD0" w:rsidRDefault="00622872">
      <w:pPr>
        <w:tabs>
          <w:tab w:val="left" w:pos="5625"/>
        </w:tabs>
        <w:spacing w:line="560" w:lineRule="exact"/>
        <w:ind w:firstLineChars="221" w:firstLine="707"/>
        <w:rPr>
          <w:rFonts w:ascii="黑体" w:eastAsia="黑体" w:hAnsi="黑体"/>
          <w:color w:val="000000"/>
          <w:sz w:val="32"/>
          <w:szCs w:val="32"/>
        </w:rPr>
      </w:pPr>
      <w:r>
        <w:rPr>
          <w:rFonts w:ascii="黑体" w:eastAsia="黑体" w:hAnsi="黑体" w:hint="eastAsia"/>
          <w:color w:val="000000"/>
          <w:sz w:val="32"/>
          <w:szCs w:val="32"/>
        </w:rPr>
        <w:t>四、招生办法</w:t>
      </w:r>
      <w:r>
        <w:rPr>
          <w:rFonts w:ascii="黑体" w:eastAsia="黑体" w:hAnsi="黑体"/>
          <w:color w:val="000000"/>
          <w:sz w:val="32"/>
          <w:szCs w:val="32"/>
        </w:rPr>
        <w:tab/>
      </w:r>
    </w:p>
    <w:p w14:paraId="6665CF23"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（一）本区户籍适龄儿童</w:t>
      </w:r>
    </w:p>
    <w:p w14:paraId="6AC864E1" w14:textId="77777777" w:rsidR="00845CD0" w:rsidRDefault="00622872">
      <w:pPr>
        <w:spacing w:line="560" w:lineRule="exact"/>
        <w:ind w:firstLineChars="200" w:firstLine="640"/>
        <w:rPr>
          <w:rFonts w:ascii="仿宋_GB2312" w:eastAsia="仿宋_GB2312"/>
          <w:sz w:val="32"/>
          <w:szCs w:val="32"/>
        </w:rPr>
      </w:pPr>
      <w:r>
        <w:rPr>
          <w:rFonts w:ascii="仿宋_GB2312" w:eastAsia="仿宋_GB2312" w:hAnsi="宋体" w:hint="eastAsia"/>
          <w:color w:val="000000"/>
          <w:sz w:val="32"/>
          <w:szCs w:val="32"/>
        </w:rPr>
        <w:t>1</w:t>
      </w:r>
      <w:r>
        <w:rPr>
          <w:rFonts w:ascii="仿宋_GB2312" w:eastAsia="仿宋_GB2312" w:hAnsi="宋体" w:hint="eastAsia"/>
          <w:color w:val="000000"/>
          <w:sz w:val="32"/>
          <w:szCs w:val="32"/>
        </w:rPr>
        <w:t>．公办小学实行划片招生，优先招收片区内户籍适龄儿童。</w:t>
      </w:r>
      <w:r>
        <w:rPr>
          <w:rFonts w:ascii="仿宋_GB2312" w:eastAsia="仿宋_GB2312" w:hint="eastAsia"/>
          <w:sz w:val="32"/>
          <w:szCs w:val="32"/>
        </w:rPr>
        <w:t>2020</w:t>
      </w:r>
      <w:r>
        <w:rPr>
          <w:rFonts w:ascii="仿宋_GB2312" w:eastAsia="仿宋_GB2312" w:hint="eastAsia"/>
          <w:sz w:val="32"/>
          <w:szCs w:val="32"/>
        </w:rPr>
        <w:t>年秋季湖里区公办小学招生划片范围详见附件</w:t>
      </w:r>
      <w:r>
        <w:rPr>
          <w:rFonts w:ascii="仿宋_GB2312" w:eastAsia="仿宋_GB2312" w:hint="eastAsia"/>
          <w:sz w:val="32"/>
          <w:szCs w:val="32"/>
        </w:rPr>
        <w:t>1</w:t>
      </w:r>
      <w:r>
        <w:rPr>
          <w:rFonts w:ascii="仿宋_GB2312" w:eastAsia="仿宋_GB2312" w:hint="eastAsia"/>
          <w:sz w:val="32"/>
          <w:szCs w:val="32"/>
        </w:rPr>
        <w:t>。</w:t>
      </w:r>
    </w:p>
    <w:p w14:paraId="24D2EC8C" w14:textId="77777777" w:rsidR="00845CD0" w:rsidRDefault="0062287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各小学应于报名前一周在划定的片区张贴招生通告。</w:t>
      </w:r>
    </w:p>
    <w:p w14:paraId="4AC98469" w14:textId="77777777" w:rsidR="00845CD0" w:rsidRDefault="0062287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．片区招生对象的界定：</w:t>
      </w:r>
    </w:p>
    <w:p w14:paraId="2FE989E9"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1</w:t>
      </w:r>
      <w:r>
        <w:rPr>
          <w:rFonts w:ascii="仿宋_GB2312" w:eastAsia="仿宋_GB2312" w:hAnsi="仿宋" w:hint="eastAsia"/>
          <w:sz w:val="32"/>
          <w:szCs w:val="32"/>
        </w:rPr>
        <w:t>）片区招生对象必须符合“两一致”，即适龄儿童与父亲（母亲）户口一致，实际居住地与户口所在地一致（指适龄儿童及其家长在其户口所在地招生片区内的房产是实际住所）。</w:t>
      </w:r>
    </w:p>
    <w:p w14:paraId="2D5C7A59"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）片区内招生对象所落户口的截止日期为</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13</w:t>
      </w:r>
      <w:r>
        <w:rPr>
          <w:rFonts w:ascii="仿宋_GB2312" w:eastAsia="仿宋_GB2312" w:hAnsi="仿宋" w:hint="eastAsia"/>
          <w:sz w:val="32"/>
          <w:szCs w:val="32"/>
        </w:rPr>
        <w:t>日。超过截止日期才取得户口的适龄儿童由区教育局统筹安排入学。</w:t>
      </w:r>
    </w:p>
    <w:p w14:paraId="4FCE85D8"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）根据《厦门市教育局关于印发厦门市</w:t>
      </w:r>
      <w:r>
        <w:rPr>
          <w:rFonts w:ascii="仿宋_GB2312" w:eastAsia="仿宋_GB2312" w:hAnsi="仿宋" w:hint="eastAsia"/>
          <w:sz w:val="32"/>
          <w:szCs w:val="32"/>
        </w:rPr>
        <w:t>2020</w:t>
      </w:r>
      <w:r>
        <w:rPr>
          <w:rFonts w:ascii="仿宋_GB2312" w:eastAsia="仿宋_GB2312" w:hAnsi="仿宋" w:hint="eastAsia"/>
          <w:sz w:val="32"/>
          <w:szCs w:val="32"/>
        </w:rPr>
        <w:t>年秋季小</w:t>
      </w:r>
      <w:r>
        <w:rPr>
          <w:rFonts w:ascii="仿宋_GB2312" w:eastAsia="仿宋_GB2312" w:hAnsi="仿宋" w:hint="eastAsia"/>
          <w:color w:val="000000"/>
          <w:sz w:val="32"/>
          <w:szCs w:val="32"/>
        </w:rPr>
        <w:t>学招生工作意见的通知》</w:t>
      </w:r>
      <w:r>
        <w:rPr>
          <w:rFonts w:ascii="仿宋_GB2312" w:eastAsia="仿宋_GB2312" w:hAnsi="仿宋" w:hint="eastAsia"/>
          <w:sz w:val="32"/>
          <w:szCs w:val="32"/>
        </w:rPr>
        <w:t>（厦教发</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23</w:t>
      </w:r>
      <w:r>
        <w:rPr>
          <w:rFonts w:ascii="仿宋_GB2312" w:eastAsia="仿宋_GB2312" w:hAnsi="宋体" w:cs="宋体" w:hint="eastAsia"/>
          <w:kern w:val="0"/>
          <w:sz w:val="32"/>
          <w:szCs w:val="32"/>
        </w:rPr>
        <w:t>号），</w:t>
      </w:r>
      <w:r>
        <w:rPr>
          <w:rFonts w:ascii="仿宋_GB2312" w:eastAsia="仿宋_GB2312" w:hAnsi="仿宋" w:hint="eastAsia"/>
          <w:sz w:val="32"/>
          <w:szCs w:val="32"/>
        </w:rPr>
        <w:t>2020</w:t>
      </w:r>
      <w:r>
        <w:rPr>
          <w:rFonts w:ascii="仿宋_GB2312" w:eastAsia="仿宋_GB2312" w:hAnsi="仿宋" w:hint="eastAsia"/>
          <w:sz w:val="32"/>
          <w:szCs w:val="32"/>
        </w:rPr>
        <w:t>年，湖里中心小学、湖里实验小学、康乐小学、华昌小学、天安小学、金尚小学、火炬学校属于湖里区入学矛盾特别突出的“热点</w:t>
      </w:r>
      <w:r>
        <w:rPr>
          <w:rFonts w:ascii="仿宋_GB2312" w:eastAsia="仿宋_GB2312" w:hAnsi="仿宋" w:hint="eastAsia"/>
          <w:sz w:val="32"/>
          <w:szCs w:val="32"/>
        </w:rPr>
        <w:t>学校”，以上学校除符合“两一致”外，可以根据适龄儿童父母在片区的房屋产权比例、适龄儿童在片区的落户和居住时间等条件，制定具体招生实施细则，报区教育局备案后并提前预告公布。不符合学校招生实施细则要求的片区内户籍适龄儿童，由区教育局统筹安排到湖里区其他有空余学位的公办学校就读。</w:t>
      </w:r>
    </w:p>
    <w:p w14:paraId="40F17D52"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入学矛盾突出的“热点学校”，招生对象除符合“两一致”外，还应满足以下条件之一：</w:t>
      </w:r>
    </w:p>
    <w:p w14:paraId="0B618211"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sz w:val="32"/>
          <w:szCs w:val="32"/>
        </w:rPr>
        <w:t>①适龄儿童的父亲（母亲）持有片区房屋产权（父亲或母亲所占房屋产权比例应超过</w:t>
      </w:r>
      <w:r>
        <w:rPr>
          <w:rFonts w:ascii="仿宋_GB2312" w:eastAsia="仿宋_GB2312" w:hAnsi="仿宋" w:hint="eastAsia"/>
          <w:sz w:val="32"/>
          <w:szCs w:val="32"/>
        </w:rPr>
        <w:t>50%</w:t>
      </w:r>
      <w:r>
        <w:rPr>
          <w:rFonts w:ascii="仿宋_GB2312" w:eastAsia="仿宋_GB2312" w:hAnsi="仿宋" w:hint="eastAsia"/>
          <w:sz w:val="32"/>
          <w:szCs w:val="32"/>
        </w:rPr>
        <w:t>，下同）的，适龄儿童及其父亲（母亲）还应在片区</w:t>
      </w:r>
      <w:r>
        <w:rPr>
          <w:rFonts w:ascii="仿宋_GB2312" w:eastAsia="仿宋_GB2312" w:hAnsi="仿宋" w:hint="eastAsia"/>
          <w:color w:val="000000"/>
          <w:sz w:val="32"/>
          <w:szCs w:val="32"/>
        </w:rPr>
        <w:t>房产地址落户并实际居住一年以上</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2019</w:t>
      </w:r>
      <w:r>
        <w:rPr>
          <w:rFonts w:ascii="仿宋_GB2312" w:eastAsia="仿宋_GB2312" w:hAnsi="仿宋" w:hint="eastAsia"/>
          <w:color w:val="000000"/>
          <w:sz w:val="32"/>
          <w:szCs w:val="32"/>
        </w:rPr>
        <w:t>年</w:t>
      </w:r>
      <w:r>
        <w:rPr>
          <w:rFonts w:ascii="仿宋_GB2312" w:eastAsia="仿宋_GB2312" w:hAnsi="仿宋" w:hint="eastAsia"/>
          <w:color w:val="000000"/>
          <w:sz w:val="32"/>
          <w:szCs w:val="32"/>
        </w:rPr>
        <w:t>8</w:t>
      </w:r>
      <w:r>
        <w:rPr>
          <w:rFonts w:ascii="仿宋_GB2312" w:eastAsia="仿宋_GB2312" w:hAnsi="仿宋" w:hint="eastAsia"/>
          <w:color w:val="000000"/>
          <w:sz w:val="32"/>
          <w:szCs w:val="32"/>
        </w:rPr>
        <w:t>月</w:t>
      </w:r>
      <w:r>
        <w:rPr>
          <w:rFonts w:ascii="仿宋_GB2312" w:eastAsia="仿宋_GB2312" w:hAnsi="仿宋" w:hint="eastAsia"/>
          <w:color w:val="000000"/>
          <w:sz w:val="32"/>
          <w:szCs w:val="32"/>
        </w:rPr>
        <w:t>31</w:t>
      </w:r>
      <w:r>
        <w:rPr>
          <w:rFonts w:ascii="仿宋_GB2312" w:eastAsia="仿宋_GB2312" w:hAnsi="仿宋" w:hint="eastAsia"/>
          <w:color w:val="000000"/>
          <w:sz w:val="32"/>
          <w:szCs w:val="32"/>
        </w:rPr>
        <w:t>日前入住）。</w:t>
      </w:r>
    </w:p>
    <w:p w14:paraId="36C78065"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color w:val="000000"/>
          <w:sz w:val="32"/>
          <w:szCs w:val="32"/>
        </w:rPr>
        <w:t>②适龄儿童的祖父母或外祖父母实际居住并拥有片区房产的产权达六年以上（含六年），适龄儿童的父亲和母亲确无房产，适龄儿童及其父亲（母亲）与祖父母或外祖父母户口同册且在片区房产地址落户达六年以上（含六年），并在该房产实际居住</w:t>
      </w:r>
      <w:r>
        <w:rPr>
          <w:rFonts w:ascii="仿宋_GB2312" w:eastAsia="仿宋_GB2312" w:hAnsi="仿宋" w:hint="eastAsia"/>
          <w:sz w:val="32"/>
          <w:szCs w:val="32"/>
        </w:rPr>
        <w:t>一年以上的，可视为片区招生对象。</w:t>
      </w:r>
    </w:p>
    <w:p w14:paraId="1E9581B4"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上述两种情况还要同时满足同一套房产只能有</w:t>
      </w:r>
      <w:r>
        <w:rPr>
          <w:rFonts w:ascii="仿宋_GB2312" w:eastAsia="仿宋_GB2312" w:hAnsi="仿宋" w:hint="eastAsia"/>
          <w:sz w:val="32"/>
          <w:szCs w:val="32"/>
        </w:rPr>
        <w:t>1</w:t>
      </w:r>
      <w:r>
        <w:rPr>
          <w:rFonts w:ascii="仿宋_GB2312" w:eastAsia="仿宋_GB2312" w:hAnsi="仿宋" w:hint="eastAsia"/>
          <w:sz w:val="32"/>
          <w:szCs w:val="32"/>
        </w:rPr>
        <w:t>位适龄儿童在片区的小学一至六年级就学，</w:t>
      </w:r>
      <w:r>
        <w:rPr>
          <w:rFonts w:ascii="仿宋_GB2312" w:eastAsia="仿宋_GB2312" w:hAnsi="仿宋" w:hint="eastAsia"/>
          <w:color w:val="FF0000"/>
          <w:sz w:val="32"/>
          <w:szCs w:val="32"/>
        </w:rPr>
        <w:t>子女多于一个的家庭除外。</w:t>
      </w:r>
    </w:p>
    <w:p w14:paraId="689D9627" w14:textId="77777777" w:rsidR="00845CD0" w:rsidRDefault="00622872">
      <w:pPr>
        <w:spacing w:line="560" w:lineRule="exact"/>
        <w:ind w:firstLineChars="221" w:firstLine="707"/>
        <w:rPr>
          <w:rFonts w:ascii="仿宋_GB2312" w:eastAsia="仿宋_GB2312" w:hAnsi="宋体"/>
          <w:color w:val="000000"/>
          <w:sz w:val="32"/>
          <w:szCs w:val="32"/>
        </w:rPr>
      </w:pPr>
      <w:r>
        <w:rPr>
          <w:rFonts w:ascii="仿宋_GB2312" w:eastAsia="仿宋_GB2312" w:hAnsi="仿宋" w:hint="eastAsia"/>
          <w:color w:val="000000"/>
          <w:sz w:val="32"/>
          <w:szCs w:val="32"/>
        </w:rPr>
        <w:t>3.</w:t>
      </w:r>
      <w:r>
        <w:rPr>
          <w:rFonts w:ascii="仿宋_GB2312" w:eastAsia="仿宋_GB2312" w:hAnsi="宋体" w:hint="eastAsia"/>
          <w:color w:val="000000"/>
          <w:sz w:val="32"/>
          <w:szCs w:val="32"/>
        </w:rPr>
        <w:t>小学所在地的街道办事处应于网上预约登记前一周以社区居委会为单位向辖区内本区户籍的适龄儿童发出《学龄儿童入学通知书》（</w:t>
      </w:r>
      <w:r>
        <w:rPr>
          <w:rFonts w:ascii="仿宋_GB2312" w:eastAsia="仿宋_GB2312" w:hAnsi="宋体" w:hint="eastAsia"/>
          <w:color w:val="000000"/>
          <w:sz w:val="32"/>
          <w:szCs w:val="32"/>
        </w:rPr>
        <w:t>以下简称《入学通知书》），届时由监护人携带孩子，在规定的报名时间，到《入学通知书》上的片区学校报名登记，经学校审核确认后，给予办理报名手续。</w:t>
      </w:r>
    </w:p>
    <w:p w14:paraId="0096461D" w14:textId="77777777" w:rsidR="00845CD0" w:rsidRDefault="0062287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因故不能如期到校报名者，应在接到《入学通知书》后</w:t>
      </w:r>
      <w:r>
        <w:rPr>
          <w:rFonts w:ascii="仿宋_GB2312" w:eastAsia="仿宋_GB2312" w:hAnsi="宋体" w:hint="eastAsia"/>
          <w:color w:val="000000"/>
          <w:sz w:val="32"/>
          <w:szCs w:val="32"/>
        </w:rPr>
        <w:t>3</w:t>
      </w:r>
      <w:r>
        <w:rPr>
          <w:rFonts w:ascii="仿宋_GB2312" w:eastAsia="仿宋_GB2312" w:hAnsi="宋体" w:hint="eastAsia"/>
          <w:color w:val="000000"/>
          <w:sz w:val="32"/>
          <w:szCs w:val="32"/>
        </w:rPr>
        <w:t>日内向片区学校提出申请，经学校同意，可适当推迟报名时间。未经申请而逾期要求报名者，应书面向学校说明原因，经批准后予以补报，若片区学校学额（</w:t>
      </w:r>
      <w:r>
        <w:rPr>
          <w:rFonts w:ascii="仿宋_GB2312" w:eastAsia="仿宋_GB2312" w:hint="eastAsia"/>
          <w:sz w:val="32"/>
          <w:szCs w:val="32"/>
        </w:rPr>
        <w:t>20</w:t>
      </w:r>
      <w:r>
        <w:rPr>
          <w:rFonts w:ascii="仿宋_GB2312" w:eastAsia="仿宋_GB2312" w:hint="eastAsia"/>
          <w:sz w:val="32"/>
          <w:szCs w:val="32"/>
        </w:rPr>
        <w:t>20</w:t>
      </w:r>
      <w:r>
        <w:rPr>
          <w:rFonts w:ascii="仿宋_GB2312" w:eastAsia="仿宋_GB2312" w:hint="eastAsia"/>
          <w:color w:val="000000"/>
          <w:sz w:val="32"/>
          <w:szCs w:val="32"/>
        </w:rPr>
        <w:t>年秋季湖里区公办小学招生计划详见附件</w:t>
      </w:r>
      <w:r>
        <w:rPr>
          <w:rFonts w:ascii="仿宋_GB2312" w:eastAsia="仿宋_GB2312" w:hint="eastAsia"/>
          <w:color w:val="000000"/>
          <w:sz w:val="32"/>
          <w:szCs w:val="32"/>
        </w:rPr>
        <w:t>2</w:t>
      </w:r>
      <w:r>
        <w:rPr>
          <w:rFonts w:ascii="仿宋_GB2312" w:eastAsia="仿宋_GB2312" w:hint="eastAsia"/>
          <w:color w:val="000000"/>
          <w:sz w:val="32"/>
          <w:szCs w:val="32"/>
        </w:rPr>
        <w:t>）</w:t>
      </w:r>
      <w:r>
        <w:rPr>
          <w:rFonts w:ascii="仿宋_GB2312" w:eastAsia="仿宋_GB2312" w:hAnsi="宋体" w:hint="eastAsia"/>
          <w:color w:val="000000"/>
          <w:sz w:val="32"/>
          <w:szCs w:val="32"/>
        </w:rPr>
        <w:t>已满，由区教育局审核后统筹安排入学。</w:t>
      </w:r>
      <w:r>
        <w:rPr>
          <w:rFonts w:ascii="仿宋_GB2312" w:eastAsia="仿宋_GB2312" w:hint="eastAsia"/>
          <w:color w:val="000000"/>
          <w:sz w:val="32"/>
          <w:szCs w:val="32"/>
        </w:rPr>
        <w:t>未经同意不报名或超过申请期限未报名者，学校应及时上报区教育局，由区教育局和户籍所在地街道办事处依《义务教育法》处理。</w:t>
      </w:r>
    </w:p>
    <w:p w14:paraId="200C8840" w14:textId="77777777" w:rsidR="00845CD0" w:rsidRDefault="0062287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hint="eastAsia"/>
          <w:color w:val="000000"/>
          <w:sz w:val="32"/>
          <w:szCs w:val="32"/>
        </w:rPr>
        <w:t>．片区招生对象报名时应提供以下材料：</w:t>
      </w:r>
    </w:p>
    <w:p w14:paraId="1BD3BE32" w14:textId="77777777" w:rsidR="00845CD0" w:rsidRDefault="0062287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1</w:t>
      </w:r>
      <w:r>
        <w:rPr>
          <w:rFonts w:ascii="仿宋_GB2312" w:eastAsia="仿宋_GB2312" w:hAnsi="宋体" w:hint="eastAsia"/>
          <w:color w:val="000000"/>
          <w:sz w:val="32"/>
          <w:szCs w:val="32"/>
        </w:rPr>
        <w:t>）学龄儿童入学通知书；</w:t>
      </w:r>
    </w:p>
    <w:p w14:paraId="253432F5" w14:textId="77777777" w:rsidR="00845CD0" w:rsidRDefault="0062287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2</w:t>
      </w:r>
      <w:r>
        <w:rPr>
          <w:rFonts w:ascii="仿宋_GB2312" w:eastAsia="仿宋_GB2312" w:hAnsi="宋体" w:hint="eastAsia"/>
          <w:color w:val="000000"/>
          <w:sz w:val="32"/>
          <w:szCs w:val="32"/>
        </w:rPr>
        <w:t>）户籍证明，指适龄儿童与父（母）同一户籍的本市居民</w:t>
      </w:r>
      <w:r>
        <w:rPr>
          <w:rFonts w:ascii="仿宋_GB2312" w:eastAsia="仿宋_GB2312" w:hAnsi="宋体" w:hint="eastAsia"/>
          <w:color w:val="000000"/>
          <w:sz w:val="32"/>
          <w:szCs w:val="32"/>
        </w:rPr>
        <w:t>户口簿；</w:t>
      </w:r>
    </w:p>
    <w:p w14:paraId="5E93B855" w14:textId="77777777" w:rsidR="00845CD0" w:rsidRDefault="00622872">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w:t>
      </w:r>
      <w:r>
        <w:rPr>
          <w:rFonts w:ascii="仿宋_GB2312" w:eastAsia="仿宋_GB2312" w:hAnsi="宋体" w:hint="eastAsia"/>
          <w:sz w:val="32"/>
          <w:szCs w:val="32"/>
        </w:rPr>
        <w:t>3</w:t>
      </w:r>
      <w:r>
        <w:rPr>
          <w:rFonts w:ascii="仿宋_GB2312" w:eastAsia="仿宋_GB2312" w:hAnsi="宋体" w:hint="eastAsia"/>
          <w:sz w:val="32"/>
          <w:szCs w:val="32"/>
        </w:rPr>
        <w:t>）住房及居住情况证明；</w:t>
      </w:r>
    </w:p>
    <w:p w14:paraId="64137679" w14:textId="77777777" w:rsidR="00845CD0" w:rsidRDefault="0062287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w:t>
      </w:r>
      <w:r>
        <w:rPr>
          <w:rFonts w:ascii="仿宋_GB2312" w:eastAsia="仿宋_GB2312" w:hAnsi="宋体" w:hint="eastAsia"/>
          <w:color w:val="000000"/>
          <w:sz w:val="32"/>
          <w:szCs w:val="32"/>
        </w:rPr>
        <w:t>4</w:t>
      </w:r>
      <w:r>
        <w:rPr>
          <w:rFonts w:ascii="仿宋_GB2312" w:eastAsia="仿宋_GB2312" w:hAnsi="宋体" w:hint="eastAsia"/>
          <w:color w:val="000000"/>
          <w:sz w:val="32"/>
          <w:szCs w:val="32"/>
        </w:rPr>
        <w:t>）预防接种证等其他证明材料。</w:t>
      </w:r>
    </w:p>
    <w:p w14:paraId="59B4DD2B" w14:textId="77777777" w:rsidR="00845CD0" w:rsidRDefault="00622872">
      <w:pPr>
        <w:spacing w:line="5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本区户籍适龄儿童报名时提供的材料应真实有效，一经查实有弄虚作假的行为，一律视为非片区招生对象，由教育主管部门统筹安排入学。</w:t>
      </w:r>
    </w:p>
    <w:p w14:paraId="0A9592F7" w14:textId="77777777" w:rsidR="00845CD0" w:rsidRDefault="00622872">
      <w:pPr>
        <w:spacing w:line="560" w:lineRule="exact"/>
        <w:ind w:firstLineChars="200" w:firstLine="640"/>
        <w:rPr>
          <w:rFonts w:ascii="仿宋_GB2312" w:eastAsia="仿宋_GB2312" w:hAnsi="宋体"/>
          <w:color w:val="000000"/>
          <w:sz w:val="32"/>
          <w:szCs w:val="32"/>
          <w:shd w:val="pct10" w:color="auto" w:fill="FFFFFF"/>
        </w:rPr>
      </w:pPr>
      <w:r>
        <w:rPr>
          <w:rFonts w:ascii="仿宋_GB2312" w:eastAsia="仿宋_GB2312" w:hAnsi="宋体" w:hint="eastAsia"/>
          <w:color w:val="000000"/>
          <w:sz w:val="32"/>
          <w:szCs w:val="32"/>
        </w:rPr>
        <w:t>5</w:t>
      </w:r>
      <w:r>
        <w:rPr>
          <w:rFonts w:ascii="仿宋_GB2312" w:eastAsia="仿宋_GB2312" w:hAnsi="宋体" w:hint="eastAsia"/>
          <w:color w:val="000000"/>
          <w:sz w:val="32"/>
          <w:szCs w:val="32"/>
        </w:rPr>
        <w:t>．因政府拆迁建设造成的户口与住所分离的招生对象，经确认后由区教育局统筹安排入学，可在政府安排的住所所在片区学校就学。</w:t>
      </w:r>
    </w:p>
    <w:p w14:paraId="2733C721" w14:textId="77777777" w:rsidR="00845CD0" w:rsidRDefault="00622872">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（二）政策性照顾对象的适龄子女</w:t>
      </w:r>
    </w:p>
    <w:p w14:paraId="086AF5B6" w14:textId="77777777" w:rsidR="00845CD0" w:rsidRDefault="00622872">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1</w:t>
      </w:r>
      <w:r>
        <w:rPr>
          <w:rFonts w:ascii="仿宋_GB2312" w:eastAsia="仿宋_GB2312" w:hAnsi="仿宋" w:hint="eastAsia"/>
          <w:color w:val="000000"/>
          <w:sz w:val="32"/>
          <w:szCs w:val="32"/>
        </w:rPr>
        <w:t>．招生政策规定的照顾对象适龄子女包括：</w:t>
      </w:r>
    </w:p>
    <w:p w14:paraId="0A610DDA" w14:textId="77777777" w:rsidR="00845CD0" w:rsidRDefault="00622872">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1</w:t>
      </w:r>
      <w:r>
        <w:rPr>
          <w:rFonts w:ascii="仿宋_GB2312" w:eastAsia="仿宋_GB2312" w:hAnsi="仿宋" w:hint="eastAsia"/>
          <w:color w:val="000000"/>
          <w:sz w:val="32"/>
          <w:szCs w:val="32"/>
        </w:rPr>
        <w:t>）在湖里区居住的台湾适龄儿童；</w:t>
      </w:r>
    </w:p>
    <w:p w14:paraId="485D29A7" w14:textId="77777777" w:rsidR="00845CD0" w:rsidRDefault="00622872">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持有《台湾居民来往大陆通行证》的台湾学生因家长在湖里区购房置业或工作需随父亲（母亲）在湖里区生活要求在我区就读小学的，由市、区教育局审核后，统筹安排到居住地所在区内小学就读。</w:t>
      </w:r>
    </w:p>
    <w:p w14:paraId="3913D41E" w14:textId="77777777" w:rsidR="00845CD0" w:rsidRDefault="00622872">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2</w:t>
      </w:r>
      <w:r>
        <w:rPr>
          <w:rFonts w:ascii="仿宋_GB2312" w:eastAsia="仿宋_GB2312" w:hAnsi="仿宋" w:hint="eastAsia"/>
          <w:color w:val="000000"/>
          <w:sz w:val="32"/>
          <w:szCs w:val="32"/>
        </w:rPr>
        <w:t>）在湖里区居住的港澳适龄儿童；</w:t>
      </w:r>
    </w:p>
    <w:p w14:paraId="48BD64AE" w14:textId="77777777" w:rsidR="00845CD0" w:rsidRDefault="00622872">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以下三类在湖里区居住的港澳适龄儿童可以申请在湖里区区属学校就读。</w:t>
      </w:r>
    </w:p>
    <w:p w14:paraId="24CC42A0" w14:textId="77777777" w:rsidR="00845CD0" w:rsidRDefault="00622872">
      <w:pPr>
        <w:spacing w:line="560" w:lineRule="exact"/>
        <w:ind w:firstLine="645"/>
        <w:rPr>
          <w:rFonts w:ascii="仿宋_GB2312" w:eastAsia="仿宋_GB2312" w:hAnsi="仿宋"/>
          <w:color w:val="000000"/>
          <w:sz w:val="32"/>
          <w:szCs w:val="32"/>
        </w:rPr>
      </w:pPr>
      <w:r>
        <w:rPr>
          <w:rFonts w:ascii="仿宋_GB2312" w:eastAsia="仿宋_GB2312" w:hAnsi="仿宋"/>
          <w:color w:val="000000"/>
          <w:sz w:val="32"/>
          <w:szCs w:val="32"/>
        </w:rPr>
        <w:fldChar w:fldCharType="begin"/>
      </w:r>
      <w:r>
        <w:rPr>
          <w:rFonts w:ascii="仿宋_GB2312" w:eastAsia="仿宋_GB2312" w:hAnsi="仿宋"/>
          <w:color w:val="000000"/>
          <w:sz w:val="32"/>
          <w:szCs w:val="32"/>
        </w:rPr>
        <w:instrText xml:space="preserve"> </w:instrText>
      </w:r>
      <w:r>
        <w:rPr>
          <w:rFonts w:ascii="仿宋_GB2312" w:eastAsia="仿宋_GB2312" w:hAnsi="仿宋" w:hint="eastAsia"/>
          <w:color w:val="000000"/>
          <w:sz w:val="32"/>
          <w:szCs w:val="32"/>
        </w:rPr>
        <w:instrText>= 1 \* GB3</w:instrText>
      </w:r>
      <w:r>
        <w:rPr>
          <w:rFonts w:ascii="仿宋_GB2312" w:eastAsia="仿宋_GB2312" w:hAnsi="仿宋"/>
          <w:color w:val="000000"/>
          <w:sz w:val="32"/>
          <w:szCs w:val="32"/>
        </w:rPr>
        <w:instrText xml:space="preserve"> </w:instrText>
      </w:r>
      <w:r>
        <w:rPr>
          <w:rFonts w:ascii="仿宋_GB2312" w:eastAsia="仿宋_GB2312" w:hAnsi="仿宋"/>
          <w:color w:val="000000"/>
          <w:sz w:val="32"/>
          <w:szCs w:val="32"/>
        </w:rPr>
        <w:fldChar w:fldCharType="separate"/>
      </w:r>
      <w:r>
        <w:rPr>
          <w:rFonts w:ascii="仿宋_GB2312" w:eastAsia="仿宋_GB2312" w:hAnsi="仿宋" w:hint="eastAsia"/>
          <w:color w:val="000000"/>
          <w:sz w:val="32"/>
          <w:szCs w:val="32"/>
        </w:rPr>
        <w:t>①</w:t>
      </w:r>
      <w:r>
        <w:rPr>
          <w:rFonts w:ascii="仿宋_GB2312" w:eastAsia="仿宋_GB2312" w:hAnsi="仿宋"/>
          <w:color w:val="000000"/>
          <w:sz w:val="32"/>
          <w:szCs w:val="32"/>
        </w:rPr>
        <w:fldChar w:fldCharType="end"/>
      </w:r>
      <w:r>
        <w:rPr>
          <w:rFonts w:ascii="仿宋_GB2312" w:eastAsia="仿宋_GB2312" w:hAnsi="仿宋" w:hint="eastAsia"/>
          <w:color w:val="000000"/>
          <w:sz w:val="32"/>
          <w:szCs w:val="32"/>
        </w:rPr>
        <w:t>其父亲（母亲）为香港、澳门特别行政区居民；</w:t>
      </w:r>
    </w:p>
    <w:p w14:paraId="4B24BEAE" w14:textId="77777777" w:rsidR="00845CD0" w:rsidRDefault="00622872">
      <w:pPr>
        <w:spacing w:line="560" w:lineRule="exact"/>
        <w:ind w:firstLine="645"/>
        <w:rPr>
          <w:rFonts w:ascii="仿宋_GB2312" w:eastAsia="仿宋_GB2312" w:hAnsi="仿宋"/>
          <w:color w:val="000000"/>
          <w:sz w:val="32"/>
          <w:szCs w:val="32"/>
        </w:rPr>
      </w:pPr>
      <w:r>
        <w:rPr>
          <w:rFonts w:ascii="仿宋_GB2312" w:eastAsia="仿宋_GB2312" w:hAnsi="仿宋"/>
          <w:color w:val="000000"/>
          <w:sz w:val="32"/>
          <w:szCs w:val="32"/>
        </w:rPr>
        <w:fldChar w:fldCharType="begin"/>
      </w:r>
      <w:r>
        <w:rPr>
          <w:rFonts w:ascii="仿宋_GB2312" w:eastAsia="仿宋_GB2312" w:hAnsi="仿宋"/>
          <w:color w:val="000000"/>
          <w:sz w:val="32"/>
          <w:szCs w:val="32"/>
        </w:rPr>
        <w:instrText xml:space="preserve"> </w:instrText>
      </w:r>
      <w:r>
        <w:rPr>
          <w:rFonts w:ascii="仿宋_GB2312" w:eastAsia="仿宋_GB2312" w:hAnsi="仿宋" w:hint="eastAsia"/>
          <w:color w:val="000000"/>
          <w:sz w:val="32"/>
          <w:szCs w:val="32"/>
        </w:rPr>
        <w:instrText>= 2 \* GB3</w:instrText>
      </w:r>
      <w:r>
        <w:rPr>
          <w:rFonts w:ascii="仿宋_GB2312" w:eastAsia="仿宋_GB2312" w:hAnsi="仿宋"/>
          <w:color w:val="000000"/>
          <w:sz w:val="32"/>
          <w:szCs w:val="32"/>
        </w:rPr>
        <w:instrText xml:space="preserve"> </w:instrText>
      </w:r>
      <w:r>
        <w:rPr>
          <w:rFonts w:ascii="仿宋_GB2312" w:eastAsia="仿宋_GB2312" w:hAnsi="仿宋"/>
          <w:color w:val="000000"/>
          <w:sz w:val="32"/>
          <w:szCs w:val="32"/>
        </w:rPr>
        <w:fldChar w:fldCharType="separate"/>
      </w:r>
      <w:r>
        <w:rPr>
          <w:rFonts w:ascii="仿宋_GB2312" w:eastAsia="仿宋_GB2312" w:hAnsi="仿宋" w:hint="eastAsia"/>
          <w:color w:val="000000"/>
          <w:sz w:val="32"/>
          <w:szCs w:val="32"/>
        </w:rPr>
        <w:t>②</w:t>
      </w:r>
      <w:r>
        <w:rPr>
          <w:rFonts w:ascii="仿宋_GB2312" w:eastAsia="仿宋_GB2312" w:hAnsi="仿宋"/>
          <w:color w:val="000000"/>
          <w:sz w:val="32"/>
          <w:szCs w:val="32"/>
        </w:rPr>
        <w:fldChar w:fldCharType="end"/>
      </w:r>
      <w:r>
        <w:rPr>
          <w:rFonts w:ascii="仿宋_GB2312" w:eastAsia="仿宋_GB2312" w:hAnsi="仿宋" w:hint="eastAsia"/>
          <w:color w:val="000000"/>
          <w:sz w:val="32"/>
          <w:szCs w:val="32"/>
        </w:rPr>
        <w:t>其父亲（母亲）为湖里区户籍</w:t>
      </w:r>
      <w:r>
        <w:rPr>
          <w:rFonts w:ascii="仿宋_GB2312" w:eastAsia="仿宋_GB2312" w:hAnsi="仿宋" w:hint="eastAsia"/>
          <w:color w:val="000000"/>
          <w:sz w:val="32"/>
          <w:szCs w:val="32"/>
        </w:rPr>
        <w:t xml:space="preserve">; </w:t>
      </w:r>
    </w:p>
    <w:p w14:paraId="5BB3E8C9" w14:textId="77777777" w:rsidR="00845CD0" w:rsidRDefault="00622872">
      <w:pPr>
        <w:spacing w:line="560" w:lineRule="exact"/>
        <w:ind w:firstLine="645"/>
        <w:rPr>
          <w:rFonts w:ascii="仿宋_GB2312" w:eastAsia="仿宋_GB2312" w:hAnsi="仿宋"/>
          <w:color w:val="000000"/>
          <w:sz w:val="32"/>
          <w:szCs w:val="32"/>
        </w:rPr>
      </w:pPr>
      <w:r>
        <w:rPr>
          <w:rFonts w:ascii="仿宋_GB2312" w:eastAsia="仿宋_GB2312" w:hAnsi="仿宋"/>
          <w:color w:val="000000"/>
          <w:sz w:val="32"/>
          <w:szCs w:val="32"/>
        </w:rPr>
        <w:fldChar w:fldCharType="begin"/>
      </w:r>
      <w:r>
        <w:rPr>
          <w:rFonts w:ascii="仿宋_GB2312" w:eastAsia="仿宋_GB2312" w:hAnsi="仿宋"/>
          <w:color w:val="000000"/>
          <w:sz w:val="32"/>
          <w:szCs w:val="32"/>
        </w:rPr>
        <w:instrText xml:space="preserve"> </w:instrText>
      </w:r>
      <w:r>
        <w:rPr>
          <w:rFonts w:ascii="仿宋_GB2312" w:eastAsia="仿宋_GB2312" w:hAnsi="仿宋" w:hint="eastAsia"/>
          <w:color w:val="000000"/>
          <w:sz w:val="32"/>
          <w:szCs w:val="32"/>
        </w:rPr>
        <w:instrText>= 3 \* GB3</w:instrText>
      </w:r>
      <w:r>
        <w:rPr>
          <w:rFonts w:ascii="仿宋_GB2312" w:eastAsia="仿宋_GB2312" w:hAnsi="仿宋"/>
          <w:color w:val="000000"/>
          <w:sz w:val="32"/>
          <w:szCs w:val="32"/>
        </w:rPr>
        <w:instrText xml:space="preserve"> </w:instrText>
      </w:r>
      <w:r>
        <w:rPr>
          <w:rFonts w:ascii="仿宋_GB2312" w:eastAsia="仿宋_GB2312" w:hAnsi="仿宋"/>
          <w:color w:val="000000"/>
          <w:sz w:val="32"/>
          <w:szCs w:val="32"/>
        </w:rPr>
        <w:fldChar w:fldCharType="separate"/>
      </w:r>
      <w:r>
        <w:rPr>
          <w:rFonts w:ascii="仿宋_GB2312" w:eastAsia="仿宋_GB2312" w:hAnsi="仿宋" w:hint="eastAsia"/>
          <w:color w:val="000000"/>
          <w:sz w:val="32"/>
          <w:szCs w:val="32"/>
        </w:rPr>
        <w:t>③</w:t>
      </w:r>
      <w:r>
        <w:rPr>
          <w:rFonts w:ascii="仿宋_GB2312" w:eastAsia="仿宋_GB2312" w:hAnsi="仿宋"/>
          <w:color w:val="000000"/>
          <w:sz w:val="32"/>
          <w:szCs w:val="32"/>
        </w:rPr>
        <w:fldChar w:fldCharType="end"/>
      </w:r>
      <w:r>
        <w:rPr>
          <w:rFonts w:ascii="仿宋_GB2312" w:eastAsia="仿宋_GB2312" w:hAnsi="仿宋" w:hint="eastAsia"/>
          <w:color w:val="000000"/>
          <w:sz w:val="32"/>
          <w:szCs w:val="32"/>
        </w:rPr>
        <w:t>其父亲和母亲均非香港、澳门特别行政区居民且均非本市户籍的，应满足以下条件：父亲（母亲）应在厦务工、居住和最近参加我市社会保险的年限满</w:t>
      </w:r>
      <w:r>
        <w:rPr>
          <w:rFonts w:ascii="仿宋_GB2312" w:eastAsia="仿宋_GB2312" w:hAnsi="仿宋" w:hint="eastAsia"/>
          <w:color w:val="000000"/>
          <w:sz w:val="32"/>
          <w:szCs w:val="32"/>
        </w:rPr>
        <w:t>2</w:t>
      </w:r>
      <w:r>
        <w:rPr>
          <w:rFonts w:ascii="仿宋_GB2312" w:eastAsia="仿宋_GB2312" w:hAnsi="仿宋" w:hint="eastAsia"/>
          <w:color w:val="000000"/>
          <w:sz w:val="32"/>
          <w:szCs w:val="32"/>
        </w:rPr>
        <w:t>年（含</w:t>
      </w:r>
      <w:r>
        <w:rPr>
          <w:rFonts w:ascii="仿宋_GB2312" w:eastAsia="仿宋_GB2312" w:hAnsi="仿宋" w:hint="eastAsia"/>
          <w:color w:val="000000"/>
          <w:sz w:val="32"/>
          <w:szCs w:val="32"/>
        </w:rPr>
        <w:t>2</w:t>
      </w:r>
      <w:r>
        <w:rPr>
          <w:rFonts w:ascii="仿宋_GB2312" w:eastAsia="仿宋_GB2312" w:hAnsi="仿宋" w:hint="eastAsia"/>
          <w:color w:val="000000"/>
          <w:sz w:val="32"/>
          <w:szCs w:val="32"/>
        </w:rPr>
        <w:t>年）以上，且目前在湖里区居住。</w:t>
      </w:r>
    </w:p>
    <w:p w14:paraId="1FF63D1D" w14:textId="77777777" w:rsidR="00845CD0" w:rsidRDefault="00622872">
      <w:pPr>
        <w:spacing w:line="560" w:lineRule="exact"/>
        <w:ind w:firstLine="645"/>
        <w:rPr>
          <w:rFonts w:ascii="仿宋_GB2312" w:eastAsia="仿宋_GB2312" w:hAnsi="仿宋"/>
          <w:color w:val="000000"/>
          <w:sz w:val="32"/>
          <w:szCs w:val="32"/>
        </w:rPr>
      </w:pPr>
      <w:r>
        <w:rPr>
          <w:rFonts w:ascii="仿宋_GB2312" w:eastAsia="仿宋_GB2312" w:hAnsi="仿宋" w:hint="eastAsia"/>
          <w:color w:val="000000"/>
          <w:sz w:val="32"/>
          <w:szCs w:val="32"/>
        </w:rPr>
        <w:t>符合条件的港澳适龄儿童，由区教育局统筹安排就读。</w:t>
      </w:r>
    </w:p>
    <w:p w14:paraId="4493500F" w14:textId="77777777" w:rsidR="00845CD0" w:rsidRDefault="00622872">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3</w:t>
      </w:r>
      <w:r>
        <w:rPr>
          <w:rFonts w:ascii="仿宋_GB2312" w:eastAsia="仿宋_GB2312" w:hAnsi="仿宋" w:hint="eastAsia"/>
          <w:color w:val="000000"/>
          <w:sz w:val="32"/>
          <w:szCs w:val="32"/>
        </w:rPr>
        <w:t>）在湖里区居住的</w:t>
      </w:r>
      <w:r>
        <w:rPr>
          <w:rFonts w:ascii="仿宋_GB2312" w:eastAsia="仿宋_GB2312" w:hAnsi="仿宋" w:hint="eastAsia"/>
          <w:sz w:val="32"/>
          <w:szCs w:val="32"/>
        </w:rPr>
        <w:t>华侨</w:t>
      </w:r>
      <w:r>
        <w:rPr>
          <w:rFonts w:ascii="仿宋_GB2312" w:eastAsia="仿宋_GB2312" w:hAnsi="仿宋" w:hint="eastAsia"/>
          <w:color w:val="000000"/>
          <w:sz w:val="32"/>
          <w:szCs w:val="32"/>
        </w:rPr>
        <w:t>适龄儿童；</w:t>
      </w:r>
    </w:p>
    <w:p w14:paraId="62733713" w14:textId="77777777" w:rsidR="00845CD0" w:rsidRDefault="00622872">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华侨学生申请在我区就读小学的，由市、区教育局审核后，统筹安排到居住地所在区内小学就读。</w:t>
      </w:r>
    </w:p>
    <w:p w14:paraId="7914B5C1" w14:textId="77777777" w:rsidR="00845CD0" w:rsidRDefault="00622872">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4</w:t>
      </w:r>
      <w:r>
        <w:rPr>
          <w:rFonts w:ascii="仿宋_GB2312" w:eastAsia="仿宋_GB2312" w:hAnsi="仿宋" w:hint="eastAsia"/>
          <w:color w:val="000000"/>
          <w:sz w:val="32"/>
          <w:szCs w:val="32"/>
        </w:rPr>
        <w:t>）在湖里区居住的</w:t>
      </w:r>
      <w:r>
        <w:rPr>
          <w:rFonts w:ascii="仿宋_GB2312" w:eastAsia="仿宋_GB2312" w:hAnsi="仿宋" w:hint="eastAsia"/>
          <w:sz w:val="32"/>
          <w:szCs w:val="32"/>
        </w:rPr>
        <w:t>外籍</w:t>
      </w:r>
      <w:r>
        <w:rPr>
          <w:rFonts w:ascii="仿宋_GB2312" w:eastAsia="仿宋_GB2312" w:hAnsi="仿宋" w:hint="eastAsia"/>
          <w:color w:val="000000"/>
          <w:sz w:val="32"/>
          <w:szCs w:val="32"/>
        </w:rPr>
        <w:t>适龄儿童；</w:t>
      </w:r>
    </w:p>
    <w:p w14:paraId="2A8DB5DC" w14:textId="77777777" w:rsidR="00845CD0" w:rsidRDefault="00622872">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外籍学生申请在我区就读小学的，由家长向居住地片区学校申请，经区教育局函询市外办核验通过后统筹安排就读。</w:t>
      </w:r>
    </w:p>
    <w:p w14:paraId="19867F6F" w14:textId="77777777" w:rsidR="00845CD0" w:rsidRDefault="00622872">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5</w:t>
      </w:r>
      <w:r>
        <w:rPr>
          <w:rFonts w:ascii="仿宋_GB2312" w:eastAsia="仿宋_GB2312" w:hAnsi="仿宋" w:hint="eastAsia"/>
          <w:color w:val="000000"/>
          <w:sz w:val="32"/>
          <w:szCs w:val="32"/>
        </w:rPr>
        <w:t>）符合条件的厦门市或</w:t>
      </w:r>
      <w:r>
        <w:rPr>
          <w:rFonts w:ascii="仿宋_GB2312" w:eastAsia="仿宋_GB2312" w:hAnsi="仿宋" w:hint="eastAsia"/>
          <w:color w:val="000000"/>
          <w:sz w:val="32"/>
          <w:szCs w:val="32"/>
        </w:rPr>
        <w:t>湖里区重点引进人才的子女；</w:t>
      </w:r>
    </w:p>
    <w:p w14:paraId="57D375E0" w14:textId="77777777" w:rsidR="00845CD0" w:rsidRDefault="00622872">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6</w:t>
      </w:r>
      <w:r>
        <w:rPr>
          <w:rFonts w:ascii="仿宋_GB2312" w:eastAsia="仿宋_GB2312" w:hAnsi="仿宋" w:hint="eastAsia"/>
          <w:color w:val="000000"/>
          <w:sz w:val="32"/>
          <w:szCs w:val="32"/>
        </w:rPr>
        <w:t>）符合优待条件的驻厦部队现役军人子女；</w:t>
      </w:r>
    </w:p>
    <w:p w14:paraId="665E0730" w14:textId="77777777" w:rsidR="00845CD0" w:rsidRDefault="00622872">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符合优待条件的军人子女入学，按照《厦门市教育局关于进一步做好军人子女教育优待工作的通知》（厦教基〔</w:t>
      </w:r>
      <w:r>
        <w:rPr>
          <w:rFonts w:ascii="仿宋_GB2312" w:eastAsia="仿宋_GB2312" w:hAnsi="仿宋" w:hint="eastAsia"/>
          <w:color w:val="000000"/>
          <w:sz w:val="32"/>
          <w:szCs w:val="32"/>
        </w:rPr>
        <w:t>2015</w:t>
      </w:r>
      <w:r>
        <w:rPr>
          <w:rFonts w:ascii="仿宋_GB2312" w:eastAsia="仿宋_GB2312" w:hAnsi="仿宋" w:hint="eastAsia"/>
          <w:color w:val="000000"/>
          <w:sz w:val="32"/>
          <w:szCs w:val="32"/>
        </w:rPr>
        <w:t>〕</w:t>
      </w:r>
      <w:r>
        <w:rPr>
          <w:rFonts w:ascii="仿宋_GB2312" w:eastAsia="仿宋_GB2312" w:hAnsi="仿宋" w:hint="eastAsia"/>
          <w:color w:val="000000"/>
          <w:sz w:val="32"/>
          <w:szCs w:val="32"/>
        </w:rPr>
        <w:t>32</w:t>
      </w:r>
      <w:r>
        <w:rPr>
          <w:rFonts w:ascii="仿宋_GB2312" w:eastAsia="仿宋_GB2312" w:hAnsi="仿宋" w:hint="eastAsia"/>
          <w:color w:val="000000"/>
          <w:sz w:val="32"/>
          <w:szCs w:val="32"/>
        </w:rPr>
        <w:t>号）的要求和程序办法执行。</w:t>
      </w:r>
      <w:r>
        <w:rPr>
          <w:rFonts w:ascii="仿宋_GB2312" w:eastAsia="仿宋_GB2312" w:hAnsi="仿宋" w:hint="eastAsia"/>
          <w:color w:val="000000"/>
          <w:sz w:val="32"/>
          <w:szCs w:val="32"/>
        </w:rPr>
        <w:t> </w:t>
      </w:r>
    </w:p>
    <w:p w14:paraId="40469D18" w14:textId="77777777" w:rsidR="00845CD0" w:rsidRDefault="00622872">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w:t>
      </w:r>
      <w:r>
        <w:rPr>
          <w:rFonts w:ascii="仿宋_GB2312" w:eastAsia="仿宋_GB2312" w:hAnsi="仿宋" w:hint="eastAsia"/>
          <w:color w:val="000000"/>
          <w:sz w:val="32"/>
          <w:szCs w:val="32"/>
        </w:rPr>
        <w:t>7</w:t>
      </w:r>
      <w:r>
        <w:rPr>
          <w:rFonts w:ascii="仿宋_GB2312" w:eastAsia="仿宋_GB2312" w:hAnsi="仿宋" w:hint="eastAsia"/>
          <w:color w:val="000000"/>
          <w:sz w:val="32"/>
          <w:szCs w:val="32"/>
        </w:rPr>
        <w:t>）符合区委区政府相关文件规定，属于促进经济发展服务措施的招生对象，按区政府规定的扶持政策执行。</w:t>
      </w:r>
    </w:p>
    <w:p w14:paraId="700587B2"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2.</w:t>
      </w:r>
      <w:r>
        <w:rPr>
          <w:rFonts w:ascii="仿宋_GB2312" w:eastAsia="仿宋_GB2312" w:hAnsi="仿宋" w:hint="eastAsia"/>
          <w:color w:val="000000"/>
          <w:sz w:val="32"/>
          <w:szCs w:val="32"/>
        </w:rPr>
        <w:t>符合政策性照顾条件的适龄儿童需提供相关证件和证明材料，具体证明材料要求见附件</w:t>
      </w:r>
      <w:r>
        <w:rPr>
          <w:rFonts w:ascii="仿宋_GB2312" w:eastAsia="仿宋_GB2312" w:hAnsi="仿宋" w:hint="eastAsia"/>
          <w:color w:val="000000"/>
          <w:sz w:val="32"/>
          <w:szCs w:val="32"/>
        </w:rPr>
        <w:t>3</w:t>
      </w:r>
      <w:r>
        <w:rPr>
          <w:rFonts w:ascii="仿宋_GB2312" w:eastAsia="仿宋_GB2312" w:hAnsi="仿宋" w:hint="eastAsia"/>
          <w:color w:val="000000"/>
          <w:sz w:val="32"/>
          <w:szCs w:val="32"/>
        </w:rPr>
        <w:t>。</w:t>
      </w:r>
    </w:p>
    <w:p w14:paraId="1F3399AC"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3.</w:t>
      </w:r>
      <w:r>
        <w:rPr>
          <w:rFonts w:ascii="仿宋_GB2312" w:eastAsia="仿宋_GB2312" w:hAnsi="仿宋" w:hint="eastAsia"/>
          <w:color w:val="000000"/>
          <w:sz w:val="32"/>
          <w:szCs w:val="32"/>
        </w:rPr>
        <w:t>政策性照顾对象的适龄子女到居住地所在片区内的公办学校报名，学校审核报名材料合格后，由区教育局统筹安排就读学校</w:t>
      </w:r>
      <w:r>
        <w:rPr>
          <w:rFonts w:ascii="仿宋_GB2312" w:eastAsia="仿宋_GB2312" w:hAnsi="仿宋" w:hint="eastAsia"/>
          <w:color w:val="000000"/>
          <w:sz w:val="32"/>
          <w:szCs w:val="32"/>
        </w:rPr>
        <w:t>。</w:t>
      </w:r>
    </w:p>
    <w:p w14:paraId="199B2571"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（三）进城务工人员随迁子女</w:t>
      </w:r>
    </w:p>
    <w:p w14:paraId="6FF81E3D"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int="eastAsia"/>
          <w:color w:val="000000"/>
          <w:sz w:val="32"/>
          <w:szCs w:val="32"/>
        </w:rPr>
        <w:t>根据厦门市教育局积分入学指导意见，</w:t>
      </w:r>
      <w:r>
        <w:rPr>
          <w:rFonts w:ascii="仿宋_GB2312" w:eastAsia="仿宋_GB2312" w:hAnsi="仿宋" w:hint="eastAsia"/>
          <w:color w:val="000000"/>
          <w:sz w:val="32"/>
          <w:szCs w:val="32"/>
        </w:rPr>
        <w:t>随迁子女就读湖里区公办小学一年级继续实行积分入学办法。</w:t>
      </w:r>
    </w:p>
    <w:p w14:paraId="1CAD0139"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遵循公开公平的原则，“量力而行、尽力而为”，按照国家规定的班生额标准提供学位，接受社会监督。根据学位情况，在确保公办小学接收片区招生对象入学的前提下，</w:t>
      </w:r>
      <w:r>
        <w:rPr>
          <w:rFonts w:ascii="仿宋_GB2312" w:eastAsia="仿宋_GB2312" w:hint="eastAsia"/>
          <w:sz w:val="32"/>
          <w:szCs w:val="32"/>
        </w:rPr>
        <w:t>按照《湖里区教育局关于印发湖里区</w:t>
      </w:r>
      <w:r>
        <w:rPr>
          <w:rFonts w:ascii="仿宋_GB2312" w:eastAsia="仿宋_GB2312" w:hint="eastAsia"/>
          <w:sz w:val="32"/>
          <w:szCs w:val="32"/>
        </w:rPr>
        <w:t>2020</w:t>
      </w:r>
      <w:r>
        <w:rPr>
          <w:rFonts w:ascii="仿宋_GB2312" w:eastAsia="仿宋_GB2312" w:hint="eastAsia"/>
          <w:sz w:val="32"/>
          <w:szCs w:val="32"/>
        </w:rPr>
        <w:t>年进城务工人员随迁子女小学积分入学办法实施细则的通知》（厦湖教规</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57</w:t>
      </w:r>
      <w:r>
        <w:rPr>
          <w:rFonts w:ascii="仿宋_GB2312" w:eastAsia="仿宋_GB2312" w:hint="eastAsia"/>
          <w:sz w:val="32"/>
          <w:szCs w:val="32"/>
        </w:rPr>
        <w:t>号，以下简称《积分入学实施细则》）的要求做好随迁子女的报名及录取工作。</w:t>
      </w:r>
    </w:p>
    <w:p w14:paraId="3414B350" w14:textId="77777777" w:rsidR="00845CD0" w:rsidRDefault="00622872">
      <w:pPr>
        <w:spacing w:line="560" w:lineRule="exact"/>
        <w:ind w:firstLineChars="221" w:firstLine="707"/>
        <w:rPr>
          <w:rFonts w:ascii="黑体" w:eastAsia="黑体" w:hAnsi="黑体"/>
          <w:color w:val="000000"/>
          <w:sz w:val="32"/>
          <w:szCs w:val="32"/>
        </w:rPr>
      </w:pPr>
      <w:r>
        <w:rPr>
          <w:rFonts w:ascii="黑体" w:eastAsia="黑体" w:hAnsi="黑体" w:hint="eastAsia"/>
          <w:color w:val="000000"/>
          <w:sz w:val="32"/>
          <w:szCs w:val="32"/>
        </w:rPr>
        <w:t>五、注意事项</w:t>
      </w:r>
    </w:p>
    <w:p w14:paraId="192FC21B"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（一）为择校而造成“寄户”、“挂户”等人户分离情况的适龄儿童，家长应将户口迁回实际居住地入学。对不符合片区招生条件的本区</w:t>
      </w:r>
      <w:r>
        <w:rPr>
          <w:rFonts w:ascii="仿宋_GB2312" w:eastAsia="仿宋_GB2312" w:hAnsi="仿宋" w:hint="eastAsia"/>
          <w:color w:val="000000"/>
          <w:sz w:val="32"/>
          <w:szCs w:val="32"/>
        </w:rPr>
        <w:t>户籍</w:t>
      </w:r>
      <w:r>
        <w:rPr>
          <w:rFonts w:ascii="仿宋_GB2312" w:eastAsia="仿宋_GB2312" w:hAnsi="仿宋" w:hint="eastAsia"/>
          <w:color w:val="000000"/>
          <w:sz w:val="32"/>
          <w:szCs w:val="32"/>
        </w:rPr>
        <w:t>适龄儿童</w:t>
      </w:r>
      <w:r>
        <w:rPr>
          <w:rFonts w:ascii="仿宋_GB2312" w:eastAsia="仿宋_GB2312" w:hAnsi="仿宋" w:hint="eastAsia"/>
          <w:color w:val="FF0000"/>
          <w:sz w:val="32"/>
          <w:szCs w:val="32"/>
        </w:rPr>
        <w:t>（寄户、挂户、集体户等）</w:t>
      </w:r>
      <w:r>
        <w:rPr>
          <w:rFonts w:ascii="仿宋_GB2312" w:eastAsia="仿宋_GB2312" w:hAnsi="仿宋" w:hint="eastAsia"/>
          <w:color w:val="000000"/>
          <w:sz w:val="32"/>
          <w:szCs w:val="32"/>
        </w:rPr>
        <w:t>，由区教育局在</w:t>
      </w:r>
      <w:r>
        <w:rPr>
          <w:rFonts w:ascii="仿宋_GB2312" w:eastAsia="仿宋_GB2312" w:hAnsi="仿宋" w:hint="eastAsia"/>
          <w:color w:val="FF0000"/>
          <w:sz w:val="32"/>
          <w:szCs w:val="32"/>
        </w:rPr>
        <w:t>7</w:t>
      </w:r>
      <w:r>
        <w:rPr>
          <w:rFonts w:ascii="仿宋_GB2312" w:eastAsia="仿宋_GB2312" w:hAnsi="仿宋" w:hint="eastAsia"/>
          <w:color w:val="FF0000"/>
          <w:sz w:val="32"/>
          <w:szCs w:val="32"/>
        </w:rPr>
        <w:t>月</w:t>
      </w:r>
      <w:r>
        <w:rPr>
          <w:rFonts w:ascii="仿宋_GB2312" w:eastAsia="仿宋_GB2312" w:hAnsi="仿宋" w:hint="eastAsia"/>
          <w:color w:val="FF0000"/>
          <w:sz w:val="32"/>
          <w:szCs w:val="32"/>
        </w:rPr>
        <w:t>22</w:t>
      </w:r>
      <w:r>
        <w:rPr>
          <w:rFonts w:ascii="仿宋_GB2312" w:eastAsia="仿宋_GB2312" w:hAnsi="仿宋" w:hint="eastAsia"/>
          <w:color w:val="FF0000"/>
          <w:sz w:val="32"/>
          <w:szCs w:val="32"/>
        </w:rPr>
        <w:t>日</w:t>
      </w:r>
      <w:r>
        <w:rPr>
          <w:rFonts w:ascii="仿宋_GB2312" w:eastAsia="仿宋_GB2312" w:hAnsi="仿宋" w:hint="eastAsia"/>
          <w:color w:val="000000"/>
          <w:sz w:val="32"/>
          <w:szCs w:val="32"/>
        </w:rPr>
        <w:t>前统筹安排接收学校，有关学校和学生应服从安排。</w:t>
      </w:r>
    </w:p>
    <w:p w14:paraId="58364892"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color w:val="000000"/>
          <w:sz w:val="32"/>
          <w:szCs w:val="32"/>
        </w:rPr>
        <w:t>（二）适龄儿童报名时提供的材料应真实可靠。若材料不实，一经查实，做如下处理：本市户籍的学龄儿童一律视为非片区内招生对象，由区教育局统筹安排接收学校，有关学校和学生应服从安排和调整；随迁子女取消在我区</w:t>
      </w:r>
      <w:r>
        <w:rPr>
          <w:rFonts w:ascii="仿宋_GB2312" w:eastAsia="仿宋_GB2312" w:hAnsi="仿宋" w:hint="eastAsia"/>
          <w:color w:val="000000"/>
          <w:sz w:val="32"/>
          <w:szCs w:val="32"/>
        </w:rPr>
        <w:t>参加积分入学的资格以及在民办学校就读免除学杂费、课本费、簿籍费的资格</w:t>
      </w:r>
      <w:r>
        <w:rPr>
          <w:rFonts w:ascii="仿宋_GB2312" w:eastAsia="仿宋_GB2312" w:hAnsi="仿宋" w:hint="eastAsia"/>
          <w:sz w:val="32"/>
          <w:szCs w:val="32"/>
        </w:rPr>
        <w:t>，</w:t>
      </w:r>
      <w:r>
        <w:rPr>
          <w:rFonts w:ascii="仿宋_GB2312" w:eastAsia="仿宋_GB2312" w:hAnsi="仿宋_GB2312" w:cs="仿宋_GB2312" w:hint="eastAsia"/>
          <w:bCs/>
          <w:sz w:val="32"/>
          <w:szCs w:val="32"/>
        </w:rPr>
        <w:t>同时将相关人员列入失信人员名单</w:t>
      </w:r>
      <w:r>
        <w:rPr>
          <w:rFonts w:ascii="仿宋_GB2312" w:eastAsia="仿宋_GB2312" w:hAnsi="仿宋" w:hint="eastAsia"/>
          <w:sz w:val="32"/>
          <w:szCs w:val="32"/>
        </w:rPr>
        <w:t>。</w:t>
      </w:r>
    </w:p>
    <w:p w14:paraId="358ADCCF" w14:textId="77777777" w:rsidR="00845CD0" w:rsidRDefault="00622872">
      <w:pPr>
        <w:spacing w:line="560" w:lineRule="exact"/>
        <w:ind w:firstLineChars="221" w:firstLine="707"/>
        <w:rPr>
          <w:rFonts w:ascii="仿宋_GB2312" w:eastAsia="仿宋_GB2312"/>
          <w:color w:val="000000"/>
          <w:sz w:val="32"/>
          <w:szCs w:val="32"/>
        </w:rPr>
      </w:pPr>
      <w:r>
        <w:rPr>
          <w:rFonts w:ascii="仿宋_GB2312" w:eastAsia="仿宋_GB2312" w:hAnsi="仿宋" w:hint="eastAsia"/>
          <w:color w:val="000000"/>
          <w:sz w:val="32"/>
          <w:szCs w:val="32"/>
        </w:rPr>
        <w:t>（三）公办小学应严格控制招收片外生。个别本区户籍适龄儿童因客观原因或学生家长工作、生活等方面的原因存在特殊困难，要求跨片区报名的，须由家长填写《片外生就读申请表》（可在公办小学领取），在保证接收片区内学生入学的前提下，经接收学校集体研究审核后，于</w:t>
      </w:r>
      <w:r>
        <w:rPr>
          <w:rFonts w:ascii="仿宋_GB2312" w:eastAsia="仿宋_GB2312" w:hAnsi="仿宋" w:hint="eastAsia"/>
          <w:color w:val="000000"/>
          <w:sz w:val="32"/>
          <w:szCs w:val="32"/>
        </w:rPr>
        <w:t>7</w:t>
      </w:r>
      <w:r>
        <w:rPr>
          <w:rFonts w:ascii="仿宋_GB2312" w:eastAsia="仿宋_GB2312" w:hAnsi="仿宋" w:hint="eastAsia"/>
          <w:color w:val="000000"/>
          <w:sz w:val="32"/>
          <w:szCs w:val="32"/>
        </w:rPr>
        <w:t>月</w:t>
      </w:r>
      <w:r>
        <w:rPr>
          <w:rFonts w:ascii="仿宋_GB2312" w:eastAsia="仿宋_GB2312" w:hAnsi="仿宋" w:hint="eastAsia"/>
          <w:sz w:val="32"/>
          <w:szCs w:val="32"/>
        </w:rPr>
        <w:t>14</w:t>
      </w:r>
      <w:r>
        <w:rPr>
          <w:rFonts w:ascii="仿宋_GB2312" w:eastAsia="仿宋_GB2312" w:hAnsi="仿宋" w:hint="eastAsia"/>
          <w:sz w:val="32"/>
          <w:szCs w:val="32"/>
        </w:rPr>
        <w:t>日</w:t>
      </w:r>
      <w:r>
        <w:rPr>
          <w:rFonts w:ascii="仿宋_GB2312" w:eastAsia="仿宋_GB2312" w:hAnsi="仿宋" w:hint="eastAsia"/>
          <w:color w:val="000000"/>
          <w:sz w:val="32"/>
          <w:szCs w:val="32"/>
        </w:rPr>
        <w:t>之前报区教育局核准后方可录取，逾期不予受理。</w:t>
      </w:r>
    </w:p>
    <w:p w14:paraId="2B45CDE3" w14:textId="77777777" w:rsidR="00845CD0" w:rsidRDefault="00845CD0">
      <w:pPr>
        <w:spacing w:line="560" w:lineRule="exact"/>
        <w:ind w:firstLineChars="221" w:firstLine="707"/>
        <w:rPr>
          <w:rFonts w:ascii="仿宋_GB2312" w:eastAsia="仿宋_GB2312"/>
          <w:color w:val="000000"/>
          <w:sz w:val="32"/>
          <w:szCs w:val="32"/>
        </w:rPr>
      </w:pPr>
    </w:p>
    <w:p w14:paraId="2FF84B64" w14:textId="77777777" w:rsidR="00845CD0" w:rsidRDefault="00622872">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第二部分</w:t>
      </w:r>
      <w:r>
        <w:rPr>
          <w:rFonts w:ascii="黑体" w:eastAsia="黑体" w:hAnsi="黑体" w:hint="eastAsia"/>
          <w:color w:val="000000"/>
          <w:sz w:val="32"/>
          <w:szCs w:val="32"/>
        </w:rPr>
        <w:t xml:space="preserve">  </w:t>
      </w:r>
      <w:r>
        <w:rPr>
          <w:rFonts w:ascii="黑体" w:eastAsia="黑体" w:hAnsi="黑体" w:hint="eastAsia"/>
          <w:color w:val="000000"/>
          <w:sz w:val="32"/>
          <w:szCs w:val="32"/>
        </w:rPr>
        <w:t>公办初中招生工作意见</w:t>
      </w:r>
    </w:p>
    <w:p w14:paraId="63711192" w14:textId="77777777" w:rsidR="00845CD0" w:rsidRDefault="00622872">
      <w:pPr>
        <w:spacing w:line="560" w:lineRule="exact"/>
        <w:ind w:firstLineChars="221" w:firstLine="707"/>
        <w:rPr>
          <w:rFonts w:ascii="黑体" w:eastAsia="黑体" w:hAnsi="黑体"/>
          <w:color w:val="000000"/>
          <w:sz w:val="32"/>
          <w:szCs w:val="32"/>
        </w:rPr>
      </w:pPr>
      <w:r>
        <w:rPr>
          <w:rFonts w:ascii="黑体" w:eastAsia="黑体" w:hAnsi="黑体" w:hint="eastAsia"/>
          <w:color w:val="000000"/>
          <w:sz w:val="32"/>
          <w:szCs w:val="32"/>
        </w:rPr>
        <w:t>一、招生原则</w:t>
      </w:r>
    </w:p>
    <w:p w14:paraId="03BBEA81"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2020</w:t>
      </w:r>
      <w:r>
        <w:rPr>
          <w:rFonts w:ascii="仿宋_GB2312" w:eastAsia="仿宋_GB2312" w:hAnsi="仿宋" w:hint="eastAsia"/>
          <w:sz w:val="32"/>
          <w:szCs w:val="32"/>
        </w:rPr>
        <w:t>年秋季湖里区公办中学的初一新生以厦门市教育局公布的电脑派位结果为主要生源。</w:t>
      </w:r>
    </w:p>
    <w:p w14:paraId="5B200FE2"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各中学必须严格贯彻《厦门市教育局关于印发厦门市</w:t>
      </w:r>
      <w:r>
        <w:rPr>
          <w:rFonts w:ascii="仿宋_GB2312" w:eastAsia="仿宋_GB2312" w:hAnsi="仿宋" w:hint="eastAsia"/>
          <w:sz w:val="32"/>
          <w:szCs w:val="32"/>
        </w:rPr>
        <w:t>2020</w:t>
      </w:r>
      <w:r>
        <w:rPr>
          <w:rFonts w:ascii="仿宋_GB2312" w:eastAsia="仿宋_GB2312" w:hAnsi="仿宋" w:hint="eastAsia"/>
          <w:sz w:val="32"/>
          <w:szCs w:val="32"/>
        </w:rPr>
        <w:t>年小学毕业和初中招生工作意见的通知》（厦教发</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2020</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43</w:t>
      </w:r>
      <w:r>
        <w:rPr>
          <w:rFonts w:ascii="仿宋_GB2312" w:eastAsia="仿宋_GB2312" w:hAnsi="宋体" w:cs="宋体" w:hint="eastAsia"/>
          <w:kern w:val="0"/>
          <w:sz w:val="32"/>
          <w:szCs w:val="32"/>
        </w:rPr>
        <w:t>号）精神</w:t>
      </w:r>
      <w:r>
        <w:rPr>
          <w:rFonts w:ascii="仿宋_GB2312" w:eastAsia="仿宋_GB2312" w:hAnsi="仿宋" w:hint="eastAsia"/>
          <w:sz w:val="32"/>
          <w:szCs w:val="32"/>
        </w:rPr>
        <w:t>，认真落实招生计划，切实防止隐性溜生。</w:t>
      </w:r>
    </w:p>
    <w:p w14:paraId="780E33B4" w14:textId="77777777" w:rsidR="00845CD0" w:rsidRDefault="00622872">
      <w:pPr>
        <w:spacing w:line="560" w:lineRule="exact"/>
        <w:ind w:firstLineChars="221" w:firstLine="707"/>
        <w:rPr>
          <w:rFonts w:ascii="黑体" w:eastAsia="黑体" w:hAnsi="黑体"/>
          <w:color w:val="000000"/>
          <w:sz w:val="32"/>
          <w:szCs w:val="32"/>
        </w:rPr>
      </w:pPr>
      <w:r>
        <w:rPr>
          <w:rFonts w:ascii="黑体" w:eastAsia="黑体" w:hAnsi="黑体" w:hint="eastAsia"/>
          <w:color w:val="000000"/>
          <w:sz w:val="32"/>
          <w:szCs w:val="32"/>
        </w:rPr>
        <w:t>二、公办中学转学要求</w:t>
      </w:r>
    </w:p>
    <w:p w14:paraId="53E28217"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color w:val="000000"/>
          <w:sz w:val="32"/>
          <w:szCs w:val="32"/>
        </w:rPr>
        <w:t>因户口迁入，中途需要办理转学的学生按其户籍确定转入的初中学校，</w:t>
      </w:r>
      <w:r>
        <w:rPr>
          <w:rFonts w:ascii="仿宋_GB2312" w:eastAsia="仿宋_GB2312" w:hAnsi="仿宋" w:hint="eastAsia"/>
          <w:sz w:val="32"/>
          <w:szCs w:val="32"/>
        </w:rPr>
        <w:t>具体按照《厦门市教育局关于思明和湖里片区中学接收转学生相关事宜的通知》执行，如果户籍对应的初中学校学位已满，则视区属其他初中学校的学位情况由区教育局统筹安排转入校。未经区教育局许可，</w:t>
      </w:r>
      <w:r>
        <w:rPr>
          <w:rFonts w:ascii="仿宋_GB2312" w:eastAsia="仿宋_GB2312" w:hAnsi="仿宋" w:hint="eastAsia"/>
          <w:sz w:val="32"/>
          <w:szCs w:val="32"/>
        </w:rPr>
        <w:t>各中学不得跨片区接收转学学生。</w:t>
      </w:r>
    </w:p>
    <w:p w14:paraId="33A59661" w14:textId="77777777" w:rsidR="00845CD0" w:rsidRDefault="00845CD0">
      <w:pPr>
        <w:spacing w:line="560" w:lineRule="exact"/>
        <w:ind w:firstLineChars="221" w:firstLine="707"/>
        <w:rPr>
          <w:rFonts w:ascii="仿宋_GB2312" w:eastAsia="仿宋_GB2312" w:hAnsi="仿宋"/>
          <w:color w:val="000000"/>
          <w:sz w:val="32"/>
          <w:szCs w:val="32"/>
        </w:rPr>
      </w:pPr>
    </w:p>
    <w:p w14:paraId="7286E1E6" w14:textId="77777777" w:rsidR="00845CD0" w:rsidRDefault="00622872">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第三部分</w:t>
      </w:r>
      <w:r>
        <w:rPr>
          <w:rFonts w:ascii="黑体" w:eastAsia="黑体" w:hAnsi="黑体" w:hint="eastAsia"/>
          <w:color w:val="000000"/>
          <w:sz w:val="32"/>
          <w:szCs w:val="32"/>
        </w:rPr>
        <w:t xml:space="preserve">  </w:t>
      </w:r>
      <w:r>
        <w:rPr>
          <w:rFonts w:ascii="黑体" w:eastAsia="黑体" w:hAnsi="黑体" w:hint="eastAsia"/>
          <w:color w:val="000000"/>
          <w:sz w:val="32"/>
          <w:szCs w:val="32"/>
        </w:rPr>
        <w:t>民办学校招生工作意见</w:t>
      </w:r>
    </w:p>
    <w:p w14:paraId="3B952C84" w14:textId="77777777" w:rsidR="00845CD0" w:rsidRDefault="00622872">
      <w:pPr>
        <w:spacing w:line="560" w:lineRule="exact"/>
        <w:ind w:firstLineChars="221" w:firstLine="707"/>
        <w:rPr>
          <w:rFonts w:ascii="黑体" w:eastAsia="黑体" w:hAnsi="黑体"/>
          <w:color w:val="000000"/>
          <w:sz w:val="32"/>
          <w:szCs w:val="32"/>
        </w:rPr>
      </w:pPr>
      <w:r>
        <w:rPr>
          <w:rFonts w:ascii="黑体" w:eastAsia="黑体" w:hAnsi="黑体" w:hint="eastAsia"/>
          <w:color w:val="000000"/>
          <w:sz w:val="32"/>
          <w:szCs w:val="32"/>
        </w:rPr>
        <w:t>一、招生原则</w:t>
      </w:r>
    </w:p>
    <w:p w14:paraId="64D99672"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int="eastAsia"/>
          <w:color w:val="000000"/>
          <w:sz w:val="32"/>
          <w:szCs w:val="32"/>
        </w:rPr>
        <w:t>纳入积分入学的民办小学一年级按照《积分入学实施细则》的要求，招收由区教育局统筹的符合条件的随迁子女。未纳入积分入学的民办学校（天地学校、火炬学校、金鹰学校、华鹏学校）与公办学校同步招生，不得以面试、评测等名义选拔学生；报名人数超过招生人数时，全部实行电脑随机摇号录取。</w:t>
      </w:r>
      <w:r>
        <w:rPr>
          <w:rFonts w:ascii="仿宋_GB2312" w:eastAsia="仿宋_GB2312" w:hAnsi="仿宋" w:hint="eastAsia"/>
          <w:color w:val="000000"/>
          <w:sz w:val="32"/>
          <w:szCs w:val="32"/>
        </w:rPr>
        <w:t>各民办学校招生计划按照《</w:t>
      </w:r>
      <w:r>
        <w:rPr>
          <w:rFonts w:ascii="仿宋_GB2312" w:eastAsia="仿宋_GB2312" w:hAnsi="仿宋" w:hint="eastAsia"/>
          <w:sz w:val="32"/>
          <w:szCs w:val="32"/>
        </w:rPr>
        <w:t>2020</w:t>
      </w:r>
      <w:r>
        <w:rPr>
          <w:rFonts w:ascii="仿宋_GB2312" w:eastAsia="仿宋_GB2312" w:hAnsi="仿宋" w:hint="eastAsia"/>
          <w:sz w:val="32"/>
          <w:szCs w:val="32"/>
        </w:rPr>
        <w:t>年</w:t>
      </w:r>
      <w:r>
        <w:rPr>
          <w:rFonts w:ascii="仿宋_GB2312" w:eastAsia="仿宋_GB2312" w:hAnsi="仿宋" w:hint="eastAsia"/>
          <w:color w:val="000000"/>
          <w:sz w:val="32"/>
          <w:szCs w:val="32"/>
        </w:rPr>
        <w:t>秋季湖里区民办学校招生计划表》执行，</w:t>
      </w:r>
      <w:r>
        <w:rPr>
          <w:rFonts w:ascii="仿宋_GB2312" w:eastAsia="仿宋_GB2312" w:hint="eastAsia"/>
          <w:color w:val="000000"/>
          <w:sz w:val="32"/>
          <w:szCs w:val="32"/>
        </w:rPr>
        <w:t>未经批准不得擅自改变招生计划及招生规模。</w:t>
      </w:r>
    </w:p>
    <w:p w14:paraId="0A6D9318"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民办初中一年级招生工作由各校自行组织，</w:t>
      </w:r>
      <w:r>
        <w:rPr>
          <w:rFonts w:ascii="仿宋_GB2312" w:eastAsia="仿宋_GB2312" w:hAnsi="仿宋" w:hint="eastAsia"/>
          <w:color w:val="000000"/>
          <w:sz w:val="32"/>
          <w:szCs w:val="32"/>
        </w:rPr>
        <w:t>招生范围为湖里区小学毕业生，</w:t>
      </w:r>
      <w:r>
        <w:rPr>
          <w:rFonts w:ascii="仿宋_GB2312" w:eastAsia="仿宋_GB2312" w:hAnsi="仿宋" w:hint="eastAsia"/>
          <w:color w:val="000000"/>
          <w:sz w:val="32"/>
          <w:szCs w:val="32"/>
        </w:rPr>
        <w:t>招生计划详见附件</w:t>
      </w:r>
      <w:r>
        <w:rPr>
          <w:rFonts w:ascii="仿宋_GB2312" w:eastAsia="仿宋_GB2312" w:hAnsi="仿宋" w:hint="eastAsia"/>
          <w:color w:val="000000"/>
          <w:sz w:val="32"/>
          <w:szCs w:val="32"/>
        </w:rPr>
        <w:t>5</w:t>
      </w:r>
      <w:r>
        <w:rPr>
          <w:rFonts w:ascii="仿宋_GB2312" w:eastAsia="仿宋_GB2312" w:hAnsi="仿宋" w:hint="eastAsia"/>
          <w:color w:val="000000"/>
          <w:sz w:val="32"/>
          <w:szCs w:val="32"/>
        </w:rPr>
        <w:t>。</w:t>
      </w:r>
    </w:p>
    <w:p w14:paraId="28B0C6FA" w14:textId="77777777" w:rsidR="00845CD0" w:rsidRDefault="00622872">
      <w:pPr>
        <w:spacing w:line="560" w:lineRule="exact"/>
        <w:ind w:firstLineChars="221" w:firstLine="707"/>
        <w:rPr>
          <w:rFonts w:ascii="仿宋_GB2312" w:eastAsia="仿宋_GB2312" w:hAnsi="仿宋"/>
          <w:color w:val="000000"/>
          <w:sz w:val="32"/>
          <w:szCs w:val="32"/>
        </w:rPr>
      </w:pPr>
      <w:r>
        <w:rPr>
          <w:rFonts w:ascii="黑体" w:eastAsia="黑体" w:hAnsi="黑体" w:hint="eastAsia"/>
          <w:color w:val="000000"/>
          <w:sz w:val="32"/>
          <w:szCs w:val="32"/>
        </w:rPr>
        <w:t>二、注意事项</w:t>
      </w:r>
    </w:p>
    <w:p w14:paraId="20CE34B2"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（一）民办初中应于</w:t>
      </w:r>
      <w:r>
        <w:rPr>
          <w:rFonts w:ascii="仿宋_GB2312" w:eastAsia="仿宋_GB2312" w:hAnsi="仿宋" w:hint="eastAsia"/>
          <w:color w:val="000000"/>
          <w:sz w:val="32"/>
          <w:szCs w:val="32"/>
        </w:rPr>
        <w:t>6</w:t>
      </w:r>
      <w:r>
        <w:rPr>
          <w:rFonts w:ascii="仿宋_GB2312" w:eastAsia="仿宋_GB2312" w:hAnsi="仿宋" w:hint="eastAsia"/>
          <w:color w:val="000000"/>
          <w:sz w:val="32"/>
          <w:szCs w:val="32"/>
        </w:rPr>
        <w:t>月</w:t>
      </w:r>
      <w:r>
        <w:rPr>
          <w:rFonts w:ascii="仿宋_GB2312" w:eastAsia="仿宋_GB2312" w:hAnsi="仿宋" w:hint="eastAsia"/>
          <w:color w:val="000000"/>
          <w:sz w:val="32"/>
          <w:szCs w:val="32"/>
        </w:rPr>
        <w:t>22</w:t>
      </w:r>
      <w:r>
        <w:rPr>
          <w:rFonts w:ascii="仿宋_GB2312" w:eastAsia="仿宋_GB2312" w:hAnsi="仿宋" w:hint="eastAsia"/>
          <w:color w:val="000000"/>
          <w:sz w:val="32"/>
          <w:szCs w:val="32"/>
        </w:rPr>
        <w:t>日前将招生名单报送湖里区教育局备案后方可录取。</w:t>
      </w:r>
    </w:p>
    <w:p w14:paraId="21C85C45"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（二）民办小学应于</w:t>
      </w:r>
      <w:r>
        <w:rPr>
          <w:rFonts w:ascii="仿宋_GB2312" w:eastAsia="仿宋_GB2312" w:hAnsi="仿宋" w:hint="eastAsia"/>
          <w:color w:val="000000"/>
          <w:sz w:val="32"/>
          <w:szCs w:val="32"/>
        </w:rPr>
        <w:t>8</w:t>
      </w:r>
      <w:r>
        <w:rPr>
          <w:rFonts w:ascii="仿宋_GB2312" w:eastAsia="仿宋_GB2312" w:hAnsi="仿宋" w:hint="eastAsia"/>
          <w:color w:val="000000"/>
          <w:sz w:val="32"/>
          <w:szCs w:val="32"/>
        </w:rPr>
        <w:t>月</w:t>
      </w:r>
      <w:r>
        <w:rPr>
          <w:rFonts w:ascii="仿宋_GB2312" w:eastAsia="仿宋_GB2312" w:hAnsi="仿宋" w:hint="eastAsia"/>
          <w:color w:val="000000"/>
          <w:sz w:val="32"/>
          <w:szCs w:val="32"/>
        </w:rPr>
        <w:t>1</w:t>
      </w:r>
      <w:r>
        <w:rPr>
          <w:rFonts w:ascii="仿宋_GB2312" w:eastAsia="仿宋_GB2312" w:hAnsi="仿宋" w:hint="eastAsia"/>
          <w:color w:val="000000"/>
          <w:sz w:val="32"/>
          <w:szCs w:val="32"/>
        </w:rPr>
        <w:t>日前将区教育局统筹到民办学校的随迁子女报到情况报送区教育局。</w:t>
      </w:r>
    </w:p>
    <w:p w14:paraId="1E88811C"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三）民办学校应自觉规范招生及收费行为。各民办学校要严格按照区教育局核准的招生计划控制班生额并严格按收费许可项目和分级补助标准收费，对未经批准擅自招生、擅自扩大招生规模，以及预收费、乱收费的，区教育局将按照《湖里区民办中小学办学绩效评估奖励办法》处理</w:t>
      </w:r>
      <w:r>
        <w:rPr>
          <w:rFonts w:ascii="仿宋_GB2312" w:eastAsia="仿宋_GB2312" w:hAnsi="仿宋" w:hint="eastAsia"/>
          <w:color w:val="000000"/>
          <w:sz w:val="32"/>
          <w:szCs w:val="32"/>
        </w:rPr>
        <w:t>，并予以通报，责令立即整改，并按有关规定予以降级处理。因违规招生造成学生就读、升学困难等一切后果，由该学校承担责任。</w:t>
      </w:r>
    </w:p>
    <w:p w14:paraId="75CDD1EE"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（四）各民办学校要认真做好学籍管理工作，及时建立学生档案，报区教育局审核确认后录入电子学籍系统。接收转学插班生应控制在区教育局核定的招生规模内，并报区教育局审核确认方可办理。</w:t>
      </w:r>
    </w:p>
    <w:p w14:paraId="73FB9197" w14:textId="77777777" w:rsidR="00845CD0" w:rsidRDefault="00845CD0">
      <w:pPr>
        <w:spacing w:line="560" w:lineRule="exact"/>
        <w:ind w:firstLineChars="221" w:firstLine="707"/>
        <w:rPr>
          <w:rFonts w:ascii="仿宋_GB2312" w:eastAsia="仿宋_GB2312"/>
          <w:color w:val="000000"/>
          <w:sz w:val="32"/>
          <w:szCs w:val="32"/>
        </w:rPr>
      </w:pPr>
    </w:p>
    <w:p w14:paraId="150D510F" w14:textId="77777777" w:rsidR="00845CD0" w:rsidRDefault="00622872">
      <w:pPr>
        <w:spacing w:line="560" w:lineRule="exact"/>
        <w:jc w:val="center"/>
        <w:rPr>
          <w:rFonts w:ascii="黑体" w:eastAsia="黑体" w:hAnsi="黑体"/>
          <w:color w:val="000000"/>
          <w:sz w:val="32"/>
          <w:szCs w:val="32"/>
        </w:rPr>
      </w:pPr>
      <w:r>
        <w:rPr>
          <w:rFonts w:ascii="黑体" w:eastAsia="黑体" w:hAnsi="黑体" w:hint="eastAsia"/>
          <w:color w:val="000000"/>
          <w:sz w:val="32"/>
          <w:szCs w:val="32"/>
        </w:rPr>
        <w:t>第四部分</w:t>
      </w:r>
      <w:r>
        <w:rPr>
          <w:rFonts w:ascii="黑体" w:eastAsia="黑体" w:hAnsi="黑体" w:hint="eastAsia"/>
          <w:color w:val="000000"/>
          <w:sz w:val="32"/>
          <w:szCs w:val="32"/>
        </w:rPr>
        <w:t xml:space="preserve">  </w:t>
      </w:r>
      <w:r>
        <w:rPr>
          <w:rFonts w:ascii="黑体" w:eastAsia="黑体" w:hAnsi="黑体" w:hint="eastAsia"/>
          <w:color w:val="000000"/>
          <w:sz w:val="32"/>
          <w:szCs w:val="32"/>
        </w:rPr>
        <w:t>其他事项</w:t>
      </w:r>
    </w:p>
    <w:p w14:paraId="3AEB6206"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一、我区</w:t>
      </w:r>
      <w:r>
        <w:rPr>
          <w:rFonts w:ascii="仿宋_GB2312" w:eastAsia="仿宋_GB2312" w:hAnsi="仿宋" w:hint="eastAsia"/>
          <w:sz w:val="32"/>
          <w:szCs w:val="32"/>
        </w:rPr>
        <w:t>2020</w:t>
      </w:r>
      <w:r>
        <w:rPr>
          <w:rFonts w:ascii="仿宋_GB2312" w:eastAsia="仿宋_GB2312" w:hAnsi="仿宋" w:hint="eastAsia"/>
          <w:color w:val="000000"/>
          <w:sz w:val="32"/>
          <w:szCs w:val="32"/>
        </w:rPr>
        <w:t>年秋季义务教育学校招生工作，按照“统一领导、协调管理、各校招生”的方法进行。各校成立招生工作领导小组，由校长任组长，相关职能处室负责人为主要成员，共同研究、处理招生中的具体问题。</w:t>
      </w:r>
    </w:p>
    <w:p w14:paraId="731C5525"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color w:val="000000"/>
          <w:sz w:val="32"/>
          <w:szCs w:val="32"/>
        </w:rPr>
        <w:t>二、区教育局教育科具体指导各校的招生工作，办理招生工作的日常事务；</w:t>
      </w:r>
      <w:r>
        <w:rPr>
          <w:rFonts w:ascii="仿宋_GB2312" w:eastAsia="仿宋_GB2312" w:hAnsi="仿宋_GB2312" w:cs="仿宋_GB2312" w:hint="eastAsia"/>
          <w:bCs/>
          <w:sz w:val="32"/>
          <w:szCs w:val="32"/>
        </w:rPr>
        <w:t>中共湖里区委教育工委</w:t>
      </w:r>
      <w:r>
        <w:rPr>
          <w:rFonts w:ascii="仿宋_GB2312" w:eastAsia="仿宋_GB2312" w:hAnsi="仿宋" w:hint="eastAsia"/>
          <w:sz w:val="32"/>
          <w:szCs w:val="32"/>
        </w:rPr>
        <w:t>受理学生家长的投诉，协调解决各校招生中遇到的问题，确保招生工作的公开、公平、公正。有关招生咨询投诉电话见附件</w:t>
      </w:r>
      <w:r>
        <w:rPr>
          <w:rFonts w:ascii="仿宋_GB2312" w:eastAsia="仿宋_GB2312" w:hAnsi="仿宋" w:hint="eastAsia"/>
          <w:sz w:val="32"/>
          <w:szCs w:val="32"/>
        </w:rPr>
        <w:t>4</w:t>
      </w:r>
      <w:r>
        <w:rPr>
          <w:rFonts w:ascii="仿宋_GB2312" w:eastAsia="仿宋_GB2312" w:hAnsi="仿宋" w:hint="eastAsia"/>
          <w:sz w:val="32"/>
          <w:szCs w:val="32"/>
        </w:rPr>
        <w:t>。</w:t>
      </w:r>
    </w:p>
    <w:p w14:paraId="20FB6BE6" w14:textId="77777777" w:rsidR="00845CD0" w:rsidRDefault="00622872">
      <w:pPr>
        <w:spacing w:line="560" w:lineRule="exact"/>
        <w:ind w:firstLineChars="221" w:firstLine="707"/>
        <w:rPr>
          <w:rFonts w:ascii="仿宋_GB2312" w:eastAsia="仿宋_GB2312"/>
          <w:color w:val="000000"/>
          <w:sz w:val="32"/>
          <w:szCs w:val="32"/>
        </w:rPr>
      </w:pPr>
      <w:r>
        <w:rPr>
          <w:rFonts w:ascii="仿宋_GB2312" w:eastAsia="仿宋_GB2312" w:hAnsi="仿宋" w:hint="eastAsia"/>
          <w:sz w:val="32"/>
          <w:szCs w:val="32"/>
        </w:rPr>
        <w:t>三、</w:t>
      </w:r>
      <w:r>
        <w:rPr>
          <w:rFonts w:ascii="仿宋_GB2312" w:eastAsia="仿宋_GB2312" w:hAnsi="仿宋" w:hint="eastAsia"/>
          <w:color w:val="000000"/>
          <w:sz w:val="32"/>
          <w:szCs w:val="32"/>
        </w:rPr>
        <w:t>加强对招生工作的监督检查，确保清正廉洁。各校应认真学习，准确掌握招生政策，严格招生纪律。严禁招收不足入学年龄的儿童入学，违规招收的一律取消入学资格；严禁录取未经教育主管部门审核公布的新生入学，各公、民办小学未经批准不得擅自扩大或减少招生规模；严禁以各类考试、竞赛、培训成绩或证书证明等作为招生依据；严禁在招</w:t>
      </w:r>
      <w:r>
        <w:rPr>
          <w:rFonts w:ascii="仿宋_GB2312" w:eastAsia="仿宋_GB2312" w:hAnsi="仿宋" w:hint="eastAsia"/>
          <w:color w:val="000000"/>
          <w:sz w:val="32"/>
          <w:szCs w:val="32"/>
        </w:rPr>
        <w:t>生入学中组织知识能力测试；严禁设立任何名义的重点班、快慢班。公办小学未经市教育局核准，一律不得以特长名义招收学生，不得擅自举办各类特色班。各相关人员应增强法制观念，</w:t>
      </w:r>
      <w:r>
        <w:rPr>
          <w:rFonts w:ascii="仿宋_GB2312" w:eastAsia="仿宋_GB2312" w:hint="eastAsia"/>
          <w:color w:val="000000"/>
          <w:sz w:val="32"/>
          <w:szCs w:val="32"/>
        </w:rPr>
        <w:t>及时纠正擅自将小学招生与各种经济因素挂钩的做法。</w:t>
      </w:r>
      <w:r>
        <w:rPr>
          <w:rFonts w:ascii="仿宋_GB2312" w:eastAsia="仿宋_GB2312" w:hAnsi="仿宋" w:hint="eastAsia"/>
          <w:color w:val="000000"/>
          <w:sz w:val="32"/>
          <w:szCs w:val="32"/>
        </w:rPr>
        <w:t>严禁在招生过程中以任何形式谋取个人非法利益，维护教育公平。</w:t>
      </w:r>
      <w:r>
        <w:rPr>
          <w:rFonts w:ascii="仿宋_GB2312" w:eastAsia="仿宋_GB2312" w:hint="eastAsia"/>
          <w:color w:val="000000"/>
          <w:sz w:val="32"/>
          <w:szCs w:val="32"/>
        </w:rPr>
        <w:t>对违反招生纪律的人员将根据有关规定严肃处理。</w:t>
      </w:r>
    </w:p>
    <w:p w14:paraId="686708FB"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四、严格执行《残疾人教育条例》规定，加强残疾儿童分类安置工作，确保每个残疾儿童少年都能够接受合适的教育，做到全覆盖、零拒绝。</w:t>
      </w:r>
    </w:p>
    <w:p w14:paraId="53D06863"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五、湖里区特教学生招生工作按《湖里区特教辅读班</w:t>
      </w:r>
      <w:r>
        <w:rPr>
          <w:rFonts w:ascii="仿宋_GB2312" w:eastAsia="仿宋_GB2312" w:hAnsi="仿宋" w:hint="eastAsia"/>
          <w:sz w:val="32"/>
          <w:szCs w:val="32"/>
        </w:rPr>
        <w:t>20</w:t>
      </w:r>
      <w:r>
        <w:rPr>
          <w:rFonts w:ascii="仿宋_GB2312" w:eastAsia="仿宋_GB2312" w:hAnsi="仿宋" w:hint="eastAsia"/>
          <w:sz w:val="32"/>
          <w:szCs w:val="32"/>
        </w:rPr>
        <w:t>20</w:t>
      </w:r>
      <w:r>
        <w:rPr>
          <w:rFonts w:ascii="仿宋_GB2312" w:eastAsia="仿宋_GB2312" w:hAnsi="仿宋" w:hint="eastAsia"/>
          <w:sz w:val="32"/>
          <w:szCs w:val="32"/>
        </w:rPr>
        <w:t>年秋季招生工作意见》执行。</w:t>
      </w:r>
    </w:p>
    <w:p w14:paraId="7D418AAF" w14:textId="77777777" w:rsidR="00845CD0" w:rsidRDefault="00622872">
      <w:pPr>
        <w:spacing w:line="560" w:lineRule="exact"/>
        <w:ind w:firstLineChars="221" w:firstLine="707"/>
        <w:rPr>
          <w:rFonts w:ascii="仿宋_GB2312" w:eastAsia="仿宋_GB2312" w:hAnsi="仿宋"/>
          <w:sz w:val="32"/>
          <w:szCs w:val="32"/>
        </w:rPr>
      </w:pPr>
      <w:r>
        <w:rPr>
          <w:rFonts w:ascii="仿宋_GB2312" w:eastAsia="仿宋_GB2312" w:hAnsi="仿宋" w:hint="eastAsia"/>
          <w:sz w:val="32"/>
          <w:szCs w:val="32"/>
        </w:rPr>
        <w:t>六、受新冠肺炎疫情影响，招生报名时间如进行调整将再行通知。参与积分入学随迁子女家庭居住、务工、社保等计算办法，按照相关部门规定执行。</w:t>
      </w:r>
    </w:p>
    <w:p w14:paraId="56724AEB"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七、本《意见》由湖里区教育局负责解释。</w:t>
      </w:r>
    </w:p>
    <w:p w14:paraId="79B0F036" w14:textId="77777777" w:rsidR="00845CD0" w:rsidRDefault="00622872">
      <w:pPr>
        <w:spacing w:line="560" w:lineRule="exact"/>
        <w:ind w:firstLineChars="221" w:firstLine="707"/>
        <w:rPr>
          <w:rFonts w:ascii="仿宋_GB2312" w:eastAsia="仿宋_GB2312" w:hAnsi="仿宋"/>
          <w:color w:val="000000"/>
          <w:sz w:val="32"/>
          <w:szCs w:val="32"/>
        </w:rPr>
      </w:pPr>
      <w:r>
        <w:rPr>
          <w:rFonts w:ascii="仿宋_GB2312" w:eastAsia="仿宋_GB2312" w:hAnsi="仿宋" w:hint="eastAsia"/>
          <w:color w:val="000000"/>
          <w:sz w:val="32"/>
          <w:szCs w:val="32"/>
        </w:rPr>
        <w:t>八、本《意见》自发文之日起执行，有效期一年。</w:t>
      </w:r>
    </w:p>
    <w:p w14:paraId="13FC3577" w14:textId="77777777" w:rsidR="00845CD0" w:rsidRDefault="00845CD0">
      <w:pPr>
        <w:spacing w:line="560" w:lineRule="exact"/>
        <w:rPr>
          <w:rFonts w:ascii="仿宋_GB2312" w:eastAsia="仿宋_GB2312" w:hAnsi="仿宋"/>
          <w:color w:val="000000"/>
          <w:sz w:val="32"/>
          <w:szCs w:val="32"/>
        </w:rPr>
      </w:pPr>
    </w:p>
    <w:p w14:paraId="4D9BD4CC" w14:textId="77777777" w:rsidR="00845CD0" w:rsidRDefault="00622872">
      <w:pPr>
        <w:ind w:firstLineChars="200" w:firstLine="640"/>
        <w:rPr>
          <w:rFonts w:ascii="仿宋_GB2312" w:eastAsia="仿宋_GB2312"/>
          <w:sz w:val="32"/>
          <w:szCs w:val="32"/>
        </w:rPr>
      </w:pPr>
      <w:r>
        <w:rPr>
          <w:rFonts w:ascii="仿宋_GB2312" w:eastAsia="仿宋_GB2312" w:hint="eastAsia"/>
          <w:sz w:val="32"/>
          <w:szCs w:val="32"/>
        </w:rPr>
        <w:t>附件：</w:t>
      </w:r>
    </w:p>
    <w:p w14:paraId="6E3F6348" w14:textId="77777777" w:rsidR="00845CD0" w:rsidRDefault="00622872">
      <w:pPr>
        <w:ind w:firstLineChars="200" w:firstLine="640"/>
        <w:rPr>
          <w:rFonts w:ascii="仿宋_GB2312" w:eastAsia="仿宋_GB2312"/>
          <w:sz w:val="32"/>
          <w:szCs w:val="32"/>
        </w:rPr>
      </w:pPr>
      <w:r>
        <w:rPr>
          <w:rFonts w:ascii="仿宋_GB2312" w:eastAsia="仿宋_GB2312" w:hint="eastAsia"/>
          <w:sz w:val="32"/>
          <w:szCs w:val="32"/>
        </w:rPr>
        <w:t>1.2020</w:t>
      </w:r>
      <w:r>
        <w:rPr>
          <w:rFonts w:ascii="仿宋_GB2312" w:eastAsia="仿宋_GB2312" w:hint="eastAsia"/>
          <w:sz w:val="32"/>
          <w:szCs w:val="32"/>
        </w:rPr>
        <w:t>年秋季湖里区公办小学招生划片范围一览表</w:t>
      </w:r>
    </w:p>
    <w:p w14:paraId="10D0C4CF" w14:textId="77777777" w:rsidR="00845CD0" w:rsidRDefault="00622872">
      <w:pPr>
        <w:rPr>
          <w:rFonts w:ascii="仿宋_GB2312" w:eastAsia="仿宋_GB2312"/>
          <w:sz w:val="32"/>
          <w:szCs w:val="32"/>
        </w:rPr>
      </w:pPr>
      <w:r>
        <w:rPr>
          <w:rFonts w:ascii="仿宋_GB2312" w:eastAsia="仿宋_GB2312" w:hint="eastAsia"/>
          <w:sz w:val="32"/>
          <w:szCs w:val="32"/>
        </w:rPr>
        <w:t xml:space="preserve">    2.2020</w:t>
      </w:r>
      <w:r>
        <w:rPr>
          <w:rFonts w:ascii="仿宋_GB2312" w:eastAsia="仿宋_GB2312" w:hint="eastAsia"/>
          <w:sz w:val="32"/>
          <w:szCs w:val="32"/>
        </w:rPr>
        <w:t>年秋季湖里区公办小学一年级招生计划表</w:t>
      </w:r>
      <w:r>
        <w:rPr>
          <w:rFonts w:ascii="仿宋_GB2312" w:eastAsia="仿宋_GB2312" w:hint="eastAsia"/>
          <w:sz w:val="32"/>
          <w:szCs w:val="32"/>
        </w:rPr>
        <w:t xml:space="preserve"> </w:t>
      </w:r>
    </w:p>
    <w:p w14:paraId="341AF239" w14:textId="77777777" w:rsidR="00845CD0" w:rsidRDefault="00622872">
      <w:pPr>
        <w:rPr>
          <w:rFonts w:ascii="仿宋_GB2312" w:eastAsia="仿宋_GB2312"/>
          <w:sz w:val="32"/>
          <w:szCs w:val="32"/>
        </w:rPr>
      </w:pPr>
      <w:r>
        <w:rPr>
          <w:rFonts w:ascii="仿宋_GB2312" w:eastAsia="仿宋_GB2312" w:hint="eastAsia"/>
          <w:sz w:val="32"/>
          <w:szCs w:val="32"/>
        </w:rPr>
        <w:t xml:space="preserve">    3.2020</w:t>
      </w:r>
      <w:r>
        <w:rPr>
          <w:rFonts w:ascii="仿宋_GB2312" w:eastAsia="仿宋_GB2312" w:hint="eastAsia"/>
          <w:sz w:val="32"/>
          <w:szCs w:val="32"/>
        </w:rPr>
        <w:t>年秋季小学招生湖里区政策性照顾对象适龄子女相关证明材料</w:t>
      </w:r>
      <w:r>
        <w:rPr>
          <w:rFonts w:ascii="仿宋_GB2312" w:eastAsia="仿宋_GB2312" w:hint="eastAsia"/>
          <w:sz w:val="32"/>
          <w:szCs w:val="32"/>
        </w:rPr>
        <w:t xml:space="preserve"> </w:t>
      </w:r>
    </w:p>
    <w:p w14:paraId="08CB30F4" w14:textId="77777777" w:rsidR="00845CD0" w:rsidRDefault="00622872">
      <w:pPr>
        <w:rPr>
          <w:rFonts w:ascii="仿宋_GB2312" w:eastAsia="仿宋_GB2312"/>
          <w:sz w:val="32"/>
          <w:szCs w:val="32"/>
        </w:rPr>
      </w:pPr>
      <w:r>
        <w:rPr>
          <w:rFonts w:ascii="仿宋_GB2312" w:eastAsia="仿宋_GB2312" w:hint="eastAsia"/>
          <w:sz w:val="32"/>
          <w:szCs w:val="32"/>
        </w:rPr>
        <w:t xml:space="preserve">    4.2020</w:t>
      </w:r>
      <w:r>
        <w:rPr>
          <w:rFonts w:ascii="仿宋_GB2312" w:eastAsia="仿宋_GB2312" w:hint="eastAsia"/>
          <w:sz w:val="32"/>
          <w:szCs w:val="32"/>
        </w:rPr>
        <w:t>年秋季湖里区公办小学招生咨询投诉电话一览表</w:t>
      </w:r>
    </w:p>
    <w:p w14:paraId="7621B59D" w14:textId="77777777" w:rsidR="00845CD0" w:rsidRDefault="00622872">
      <w:pPr>
        <w:rPr>
          <w:rFonts w:ascii="黑体" w:eastAsia="黑体" w:hAnsi="黑体" w:cs="黑体"/>
          <w:bCs/>
          <w:color w:val="000000"/>
          <w:sz w:val="32"/>
          <w:szCs w:val="32"/>
        </w:rPr>
      </w:pPr>
      <w:r>
        <w:rPr>
          <w:rFonts w:ascii="仿宋_GB2312" w:eastAsia="仿宋_GB2312" w:hint="eastAsia"/>
          <w:sz w:val="32"/>
          <w:szCs w:val="32"/>
        </w:rPr>
        <w:t xml:space="preserve">    5.2020</w:t>
      </w:r>
      <w:r>
        <w:rPr>
          <w:rFonts w:ascii="仿宋_GB2312" w:eastAsia="仿宋_GB2312" w:hint="eastAsia"/>
          <w:sz w:val="32"/>
          <w:szCs w:val="32"/>
        </w:rPr>
        <w:t>年秋季湖里区民办初中一年级招生计划表</w:t>
      </w:r>
    </w:p>
    <w:p w14:paraId="064131FD" w14:textId="77777777" w:rsidR="00845CD0" w:rsidRDefault="00845CD0">
      <w:pPr>
        <w:spacing w:line="560" w:lineRule="exact"/>
        <w:jc w:val="left"/>
        <w:rPr>
          <w:rFonts w:ascii="黑体" w:eastAsia="黑体" w:hAnsi="黑体" w:cs="黑体"/>
          <w:bCs/>
          <w:color w:val="000000"/>
          <w:sz w:val="32"/>
          <w:szCs w:val="32"/>
        </w:rPr>
      </w:pPr>
    </w:p>
    <w:p w14:paraId="0E276465" w14:textId="77777777" w:rsidR="00845CD0" w:rsidRDefault="00622872">
      <w:pPr>
        <w:spacing w:line="560" w:lineRule="exact"/>
        <w:jc w:val="left"/>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1</w:t>
      </w:r>
    </w:p>
    <w:p w14:paraId="184333FC" w14:textId="77777777" w:rsidR="00845CD0" w:rsidRDefault="00622872">
      <w:pPr>
        <w:spacing w:beforeLines="50" w:before="159" w:afterLines="50" w:after="159" w:line="44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2020</w:t>
      </w:r>
      <w:r>
        <w:rPr>
          <w:rFonts w:ascii="方正小标宋简体" w:eastAsia="方正小标宋简体" w:hAnsi="方正小标宋简体" w:cs="方正小标宋简体" w:hint="eastAsia"/>
          <w:bCs/>
          <w:sz w:val="36"/>
          <w:szCs w:val="36"/>
        </w:rPr>
        <w:t>年秋季湖里区公办小学招生划片范围一览表</w:t>
      </w:r>
    </w:p>
    <w:tbl>
      <w:tblPr>
        <w:tblW w:w="8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2020"/>
        <w:gridCol w:w="6211"/>
      </w:tblGrid>
      <w:tr w:rsidR="00845CD0" w14:paraId="3C4F3E24"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652E1459" w14:textId="77777777" w:rsidR="00845CD0" w:rsidRDefault="00622872">
            <w:pPr>
              <w:spacing w:line="40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序号</w:t>
            </w:r>
          </w:p>
        </w:tc>
        <w:tc>
          <w:tcPr>
            <w:tcW w:w="2020" w:type="dxa"/>
            <w:tcBorders>
              <w:top w:val="single" w:sz="4" w:space="0" w:color="000000"/>
              <w:left w:val="single" w:sz="4" w:space="0" w:color="000000"/>
              <w:bottom w:val="single" w:sz="4" w:space="0" w:color="000000"/>
              <w:right w:val="single" w:sz="4" w:space="0" w:color="000000"/>
            </w:tcBorders>
            <w:vAlign w:val="center"/>
          </w:tcPr>
          <w:p w14:paraId="33CF9750" w14:textId="77777777" w:rsidR="00845CD0" w:rsidRDefault="00622872">
            <w:pPr>
              <w:spacing w:line="40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学校</w:t>
            </w:r>
          </w:p>
        </w:tc>
        <w:tc>
          <w:tcPr>
            <w:tcW w:w="6211" w:type="dxa"/>
            <w:tcBorders>
              <w:top w:val="single" w:sz="4" w:space="0" w:color="000000"/>
              <w:left w:val="single" w:sz="4" w:space="0" w:color="000000"/>
              <w:bottom w:val="single" w:sz="4" w:space="0" w:color="000000"/>
              <w:right w:val="single" w:sz="4" w:space="0" w:color="000000"/>
            </w:tcBorders>
            <w:vAlign w:val="center"/>
          </w:tcPr>
          <w:p w14:paraId="3DECB101" w14:textId="77777777" w:rsidR="00845CD0" w:rsidRDefault="00622872">
            <w:pPr>
              <w:spacing w:line="40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招生范围</w:t>
            </w:r>
          </w:p>
        </w:tc>
      </w:tr>
      <w:tr w:rsidR="00845CD0" w14:paraId="449A6AAE" w14:textId="77777777">
        <w:trPr>
          <w:trHeight w:val="20"/>
        </w:trPr>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470FCF8F" w14:textId="77777777" w:rsidR="00845CD0" w:rsidRDefault="00622872">
            <w:pPr>
              <w:spacing w:line="40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湖里街道</w:t>
            </w:r>
            <w:r>
              <w:rPr>
                <w:rFonts w:ascii="仿宋_GB2312" w:eastAsia="仿宋_GB2312" w:hAnsi="仿宋_GB2312" w:cs="仿宋_GB2312" w:hint="eastAsia"/>
                <w:b/>
                <w:color w:val="000000"/>
                <w:szCs w:val="21"/>
              </w:rPr>
              <w:t>7</w:t>
            </w:r>
            <w:r>
              <w:rPr>
                <w:rFonts w:ascii="仿宋_GB2312" w:eastAsia="仿宋_GB2312" w:hAnsi="仿宋_GB2312" w:cs="仿宋_GB2312" w:hint="eastAsia"/>
                <w:b/>
                <w:color w:val="000000"/>
                <w:szCs w:val="21"/>
              </w:rPr>
              <w:t>所</w:t>
            </w:r>
          </w:p>
        </w:tc>
      </w:tr>
      <w:tr w:rsidR="00845CD0" w14:paraId="670AB304"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72FB64DB"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p>
        </w:tc>
        <w:tc>
          <w:tcPr>
            <w:tcW w:w="2020" w:type="dxa"/>
            <w:tcBorders>
              <w:top w:val="single" w:sz="4" w:space="0" w:color="000000"/>
              <w:left w:val="single" w:sz="4" w:space="0" w:color="000000"/>
              <w:bottom w:val="single" w:sz="4" w:space="0" w:color="000000"/>
              <w:right w:val="single" w:sz="4" w:space="0" w:color="000000"/>
            </w:tcBorders>
            <w:vAlign w:val="center"/>
          </w:tcPr>
          <w:p w14:paraId="315928FC"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湖里中心小学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4486161A"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村里社区、海天社区、南山社区。</w:t>
            </w:r>
          </w:p>
        </w:tc>
      </w:tr>
      <w:tr w:rsidR="00845CD0" w14:paraId="2BCDF4BF" w14:textId="77777777">
        <w:trPr>
          <w:trHeight w:val="145"/>
        </w:trPr>
        <w:tc>
          <w:tcPr>
            <w:tcW w:w="640" w:type="dxa"/>
            <w:tcBorders>
              <w:top w:val="single" w:sz="4" w:space="0" w:color="000000"/>
              <w:left w:val="single" w:sz="4" w:space="0" w:color="000000"/>
              <w:bottom w:val="single" w:sz="4" w:space="0" w:color="000000"/>
              <w:right w:val="single" w:sz="4" w:space="0" w:color="000000"/>
            </w:tcBorders>
            <w:vAlign w:val="center"/>
          </w:tcPr>
          <w:p w14:paraId="20829CE9"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p>
        </w:tc>
        <w:tc>
          <w:tcPr>
            <w:tcW w:w="2020" w:type="dxa"/>
            <w:tcBorders>
              <w:top w:val="single" w:sz="4" w:space="0" w:color="000000"/>
              <w:left w:val="single" w:sz="4" w:space="0" w:color="000000"/>
              <w:bottom w:val="single" w:sz="4" w:space="0" w:color="000000"/>
              <w:right w:val="single" w:sz="4" w:space="0" w:color="000000"/>
            </w:tcBorders>
            <w:vAlign w:val="center"/>
          </w:tcPr>
          <w:p w14:paraId="4DCA652B"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华昌小学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68980A3F"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湖里社区、兴华社区、徐厝社区。</w:t>
            </w:r>
          </w:p>
        </w:tc>
      </w:tr>
      <w:tr w:rsidR="00845CD0" w14:paraId="699496EF"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1732FF68"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2020" w:type="dxa"/>
            <w:tcBorders>
              <w:top w:val="single" w:sz="4" w:space="0" w:color="000000"/>
              <w:left w:val="single" w:sz="4" w:space="0" w:color="000000"/>
              <w:bottom w:val="single" w:sz="4" w:space="0" w:color="000000"/>
              <w:right w:val="single" w:sz="4" w:space="0" w:color="000000"/>
            </w:tcBorders>
            <w:vAlign w:val="center"/>
          </w:tcPr>
          <w:p w14:paraId="1A7CFF37"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康乐小学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4857B0EE"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1.</w:t>
            </w:r>
            <w:r>
              <w:rPr>
                <w:rFonts w:ascii="仿宋_GB2312" w:eastAsia="仿宋_GB2312" w:hAnsi="仿宋_GB2312" w:cs="仿宋_GB2312" w:hint="eastAsia"/>
                <w:color w:val="000000"/>
                <w:kern w:val="2"/>
                <w:sz w:val="21"/>
                <w:szCs w:val="21"/>
              </w:rPr>
              <w:t>康乐社区；</w:t>
            </w:r>
          </w:p>
          <w:p w14:paraId="672B6D08"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2.</w:t>
            </w:r>
            <w:r>
              <w:rPr>
                <w:rFonts w:ascii="仿宋_GB2312" w:eastAsia="仿宋_GB2312" w:hAnsi="仿宋_GB2312" w:cs="仿宋_GB2312" w:hint="eastAsia"/>
                <w:color w:val="000000"/>
                <w:kern w:val="2"/>
                <w:sz w:val="21"/>
                <w:szCs w:val="21"/>
              </w:rPr>
              <w:t>南山路南面片区：禹州新村以西的康晖社区（含禹州新村）；</w:t>
            </w:r>
          </w:p>
          <w:p w14:paraId="0802AC31"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3.</w:t>
            </w:r>
            <w:r>
              <w:rPr>
                <w:rFonts w:ascii="仿宋_GB2312" w:eastAsia="仿宋_GB2312" w:hAnsi="仿宋_GB2312" w:cs="仿宋_GB2312" w:hint="eastAsia"/>
                <w:color w:val="000000"/>
                <w:kern w:val="2"/>
                <w:sz w:val="21"/>
                <w:szCs w:val="21"/>
              </w:rPr>
              <w:t>康泰社区：南山路</w:t>
            </w:r>
            <w:r>
              <w:rPr>
                <w:rFonts w:ascii="仿宋_GB2312" w:eastAsia="仿宋_GB2312" w:hAnsi="仿宋_GB2312" w:cs="仿宋_GB2312" w:hint="eastAsia"/>
                <w:color w:val="000000"/>
                <w:kern w:val="2"/>
                <w:sz w:val="21"/>
                <w:szCs w:val="21"/>
              </w:rPr>
              <w:t>253-289</w:t>
            </w:r>
            <w:r>
              <w:rPr>
                <w:rFonts w:ascii="仿宋_GB2312" w:eastAsia="仿宋_GB2312" w:hAnsi="仿宋_GB2312" w:cs="仿宋_GB2312" w:hint="eastAsia"/>
                <w:color w:val="000000"/>
                <w:kern w:val="2"/>
                <w:sz w:val="21"/>
                <w:szCs w:val="21"/>
              </w:rPr>
              <w:t>号。</w:t>
            </w:r>
          </w:p>
        </w:tc>
      </w:tr>
      <w:tr w:rsidR="00845CD0" w14:paraId="232A5C29"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046F4571"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p>
        </w:tc>
        <w:tc>
          <w:tcPr>
            <w:tcW w:w="2020" w:type="dxa"/>
            <w:tcBorders>
              <w:top w:val="single" w:sz="4" w:space="0" w:color="000000"/>
              <w:left w:val="single" w:sz="4" w:space="0" w:color="000000"/>
              <w:bottom w:val="single" w:sz="4" w:space="0" w:color="000000"/>
              <w:right w:val="single" w:sz="4" w:space="0" w:color="000000"/>
            </w:tcBorders>
            <w:vAlign w:val="center"/>
          </w:tcPr>
          <w:p w14:paraId="3BC7A1C5"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康乐第二小学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7495D25D"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1.</w:t>
            </w:r>
            <w:r>
              <w:rPr>
                <w:rFonts w:ascii="仿宋_GB2312" w:eastAsia="仿宋_GB2312" w:hAnsi="仿宋_GB2312" w:cs="仿宋_GB2312" w:hint="eastAsia"/>
                <w:color w:val="000000"/>
                <w:kern w:val="2"/>
                <w:sz w:val="21"/>
                <w:szCs w:val="21"/>
              </w:rPr>
              <w:t>塘边社区；</w:t>
            </w:r>
          </w:p>
          <w:p w14:paraId="32B424C9"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2.</w:t>
            </w:r>
            <w:r>
              <w:rPr>
                <w:rFonts w:ascii="仿宋_GB2312" w:eastAsia="仿宋_GB2312" w:hAnsi="仿宋_GB2312" w:cs="仿宋_GB2312" w:hint="eastAsia"/>
                <w:color w:val="000000"/>
                <w:kern w:val="2"/>
                <w:sz w:val="21"/>
                <w:szCs w:val="21"/>
              </w:rPr>
              <w:t>康泰社区（不含南山路</w:t>
            </w:r>
            <w:r>
              <w:rPr>
                <w:rFonts w:ascii="仿宋_GB2312" w:eastAsia="仿宋_GB2312" w:hAnsi="仿宋_GB2312" w:cs="仿宋_GB2312" w:hint="eastAsia"/>
                <w:color w:val="000000"/>
                <w:kern w:val="2"/>
                <w:sz w:val="21"/>
                <w:szCs w:val="21"/>
              </w:rPr>
              <w:t>253-289</w:t>
            </w:r>
            <w:r>
              <w:rPr>
                <w:rFonts w:ascii="仿宋_GB2312" w:eastAsia="仿宋_GB2312" w:hAnsi="仿宋_GB2312" w:cs="仿宋_GB2312" w:hint="eastAsia"/>
                <w:color w:val="000000"/>
                <w:kern w:val="2"/>
                <w:sz w:val="21"/>
                <w:szCs w:val="21"/>
              </w:rPr>
              <w:t>号）；</w:t>
            </w:r>
          </w:p>
          <w:p w14:paraId="43F3F52E"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3.</w:t>
            </w:r>
            <w:r>
              <w:rPr>
                <w:rFonts w:ascii="仿宋_GB2312" w:eastAsia="仿宋_GB2312" w:hAnsi="仿宋_GB2312" w:cs="仿宋_GB2312" w:hint="eastAsia"/>
                <w:color w:val="000000"/>
                <w:kern w:val="2"/>
                <w:sz w:val="21"/>
                <w:szCs w:val="21"/>
              </w:rPr>
              <w:t>南山路南面片区：禹州新村以东的康晖社区（不含禹州新村）；</w:t>
            </w:r>
          </w:p>
          <w:p w14:paraId="0111CE77"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4.</w:t>
            </w:r>
            <w:r>
              <w:rPr>
                <w:rFonts w:ascii="仿宋_GB2312" w:eastAsia="仿宋_GB2312" w:hAnsi="仿宋_GB2312" w:cs="仿宋_GB2312" w:hint="eastAsia"/>
                <w:color w:val="000000"/>
                <w:sz w:val="21"/>
                <w:szCs w:val="21"/>
              </w:rPr>
              <w:t>火炬学校片区的适龄儿童自愿到康乐二小就学的，康乐二小应视为本片区学生。</w:t>
            </w:r>
          </w:p>
        </w:tc>
      </w:tr>
      <w:tr w:rsidR="00845CD0" w14:paraId="4902571A"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2B1E5BD3"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w:t>
            </w:r>
          </w:p>
        </w:tc>
        <w:tc>
          <w:tcPr>
            <w:tcW w:w="2020" w:type="dxa"/>
            <w:tcBorders>
              <w:top w:val="single" w:sz="4" w:space="0" w:color="000000"/>
              <w:left w:val="single" w:sz="4" w:space="0" w:color="000000"/>
              <w:bottom w:val="single" w:sz="4" w:space="0" w:color="000000"/>
              <w:right w:val="single" w:sz="4" w:space="0" w:color="000000"/>
            </w:tcBorders>
            <w:vAlign w:val="center"/>
          </w:tcPr>
          <w:p w14:paraId="46B58535"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东渡小学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3CC41264"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东渡社区、金鼎社区、新港社区、东荣社区。</w:t>
            </w:r>
          </w:p>
        </w:tc>
      </w:tr>
      <w:tr w:rsidR="00845CD0" w14:paraId="30D05328" w14:textId="77777777">
        <w:trPr>
          <w:trHeight w:val="417"/>
        </w:trPr>
        <w:tc>
          <w:tcPr>
            <w:tcW w:w="640" w:type="dxa"/>
            <w:tcBorders>
              <w:top w:val="single" w:sz="4" w:space="0" w:color="000000"/>
              <w:left w:val="single" w:sz="4" w:space="0" w:color="000000"/>
              <w:bottom w:val="single" w:sz="4" w:space="0" w:color="000000"/>
              <w:right w:val="single" w:sz="4" w:space="0" w:color="000000"/>
            </w:tcBorders>
            <w:vAlign w:val="center"/>
          </w:tcPr>
          <w:p w14:paraId="79D452F0"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6</w:t>
            </w:r>
          </w:p>
        </w:tc>
        <w:tc>
          <w:tcPr>
            <w:tcW w:w="2020" w:type="dxa"/>
            <w:tcBorders>
              <w:top w:val="single" w:sz="4" w:space="0" w:color="000000"/>
              <w:left w:val="single" w:sz="4" w:space="0" w:color="000000"/>
              <w:bottom w:val="single" w:sz="4" w:space="0" w:color="000000"/>
              <w:right w:val="single" w:sz="4" w:space="0" w:color="000000"/>
            </w:tcBorders>
            <w:vAlign w:val="center"/>
          </w:tcPr>
          <w:p w14:paraId="617EC0DD"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东渡第二小学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56B9CBE7"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濠头社区、和通社区。</w:t>
            </w:r>
          </w:p>
        </w:tc>
      </w:tr>
      <w:tr w:rsidR="00845CD0" w14:paraId="79B7E9ED"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4312F122"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7</w:t>
            </w:r>
          </w:p>
        </w:tc>
        <w:tc>
          <w:tcPr>
            <w:tcW w:w="2020" w:type="dxa"/>
            <w:tcBorders>
              <w:top w:val="single" w:sz="4" w:space="0" w:color="000000"/>
              <w:left w:val="single" w:sz="4" w:space="0" w:color="000000"/>
              <w:bottom w:val="single" w:sz="4" w:space="0" w:color="000000"/>
              <w:right w:val="single" w:sz="4" w:space="0" w:color="000000"/>
            </w:tcBorders>
            <w:vAlign w:val="center"/>
          </w:tcPr>
          <w:p w14:paraId="48B989C1"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天安小学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10E69A3E"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怡景社区、后浦社区。</w:t>
            </w:r>
          </w:p>
        </w:tc>
      </w:tr>
      <w:tr w:rsidR="00845CD0" w14:paraId="5F287BCE" w14:textId="77777777">
        <w:trPr>
          <w:trHeight w:val="20"/>
        </w:trPr>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1F962C26" w14:textId="77777777" w:rsidR="00845CD0" w:rsidRDefault="00622872">
            <w:pPr>
              <w:spacing w:line="40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殿前街道</w:t>
            </w:r>
            <w:r>
              <w:rPr>
                <w:rFonts w:ascii="仿宋_GB2312" w:eastAsia="仿宋_GB2312" w:hAnsi="仿宋_GB2312" w:cs="仿宋_GB2312" w:hint="eastAsia"/>
                <w:b/>
                <w:color w:val="000000"/>
                <w:szCs w:val="21"/>
              </w:rPr>
              <w:t>5</w:t>
            </w:r>
            <w:r>
              <w:rPr>
                <w:rFonts w:ascii="仿宋_GB2312" w:eastAsia="仿宋_GB2312" w:hAnsi="仿宋_GB2312" w:cs="仿宋_GB2312" w:hint="eastAsia"/>
                <w:b/>
                <w:color w:val="000000"/>
                <w:szCs w:val="21"/>
              </w:rPr>
              <w:t>所</w:t>
            </w:r>
          </w:p>
        </w:tc>
      </w:tr>
      <w:tr w:rsidR="00845CD0" w14:paraId="46D9831A" w14:textId="77777777">
        <w:trPr>
          <w:trHeight w:val="70"/>
        </w:trPr>
        <w:tc>
          <w:tcPr>
            <w:tcW w:w="640" w:type="dxa"/>
            <w:tcBorders>
              <w:top w:val="single" w:sz="4" w:space="0" w:color="000000"/>
              <w:left w:val="single" w:sz="4" w:space="0" w:color="000000"/>
              <w:bottom w:val="single" w:sz="4" w:space="0" w:color="000000"/>
              <w:right w:val="single" w:sz="4" w:space="0" w:color="000000"/>
            </w:tcBorders>
            <w:vAlign w:val="center"/>
          </w:tcPr>
          <w:p w14:paraId="2F226B0C"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p>
        </w:tc>
        <w:tc>
          <w:tcPr>
            <w:tcW w:w="2020" w:type="dxa"/>
            <w:tcBorders>
              <w:top w:val="single" w:sz="4" w:space="0" w:color="000000"/>
              <w:left w:val="single" w:sz="4" w:space="0" w:color="000000"/>
              <w:bottom w:val="single" w:sz="4" w:space="0" w:color="000000"/>
              <w:right w:val="single" w:sz="4" w:space="0" w:color="000000"/>
            </w:tcBorders>
            <w:vAlign w:val="center"/>
          </w:tcPr>
          <w:p w14:paraId="567183B3"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高殿中心小学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5BD649C9"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高殿社区（殿前社）、北站社区、神山社区。</w:t>
            </w:r>
          </w:p>
        </w:tc>
      </w:tr>
      <w:tr w:rsidR="00845CD0" w14:paraId="13027724"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2187698B"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p>
        </w:tc>
        <w:tc>
          <w:tcPr>
            <w:tcW w:w="2020" w:type="dxa"/>
            <w:tcBorders>
              <w:top w:val="single" w:sz="4" w:space="0" w:color="000000"/>
              <w:left w:val="single" w:sz="4" w:space="0" w:color="000000"/>
              <w:bottom w:val="single" w:sz="4" w:space="0" w:color="000000"/>
              <w:right w:val="single" w:sz="4" w:space="0" w:color="000000"/>
            </w:tcBorders>
            <w:vAlign w:val="center"/>
          </w:tcPr>
          <w:p w14:paraId="62E8BEF4"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高崎小学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15F27F18"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高殿社区</w:t>
            </w:r>
            <w:r>
              <w:rPr>
                <w:rFonts w:ascii="仿宋_GB2312" w:eastAsia="仿宋_GB2312" w:hAnsi="仿宋_GB2312" w:cs="仿宋_GB2312" w:hint="eastAsia"/>
                <w:color w:val="000000"/>
                <w:kern w:val="2"/>
                <w:sz w:val="21"/>
                <w:szCs w:val="21"/>
              </w:rPr>
              <w:t>（</w:t>
            </w:r>
            <w:r>
              <w:rPr>
                <w:rFonts w:ascii="仿宋_GB2312" w:eastAsia="仿宋_GB2312" w:hAnsi="仿宋_GB2312" w:cs="仿宋_GB2312" w:hint="eastAsia"/>
                <w:color w:val="000000"/>
                <w:kern w:val="2"/>
                <w:sz w:val="21"/>
                <w:szCs w:val="21"/>
              </w:rPr>
              <w:t>高崎社、中埔社</w:t>
            </w:r>
            <w:r>
              <w:rPr>
                <w:rFonts w:ascii="仿宋_GB2312" w:eastAsia="仿宋_GB2312" w:hAnsi="仿宋_GB2312" w:cs="仿宋_GB2312" w:hint="eastAsia"/>
                <w:color w:val="000000"/>
                <w:kern w:val="2"/>
                <w:sz w:val="21"/>
                <w:szCs w:val="21"/>
              </w:rPr>
              <w:t>）</w:t>
            </w:r>
            <w:r>
              <w:rPr>
                <w:rFonts w:ascii="仿宋_GB2312" w:eastAsia="仿宋_GB2312" w:hAnsi="仿宋_GB2312" w:cs="仿宋_GB2312" w:hint="eastAsia"/>
                <w:color w:val="000000"/>
                <w:kern w:val="2"/>
                <w:sz w:val="21"/>
                <w:szCs w:val="21"/>
              </w:rPr>
              <w:t>、嘉福社区。</w:t>
            </w:r>
          </w:p>
        </w:tc>
      </w:tr>
      <w:tr w:rsidR="00845CD0" w14:paraId="0DE761A3"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60A15520"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2020" w:type="dxa"/>
            <w:tcBorders>
              <w:top w:val="single" w:sz="4" w:space="0" w:color="000000"/>
              <w:left w:val="single" w:sz="4" w:space="0" w:color="000000"/>
              <w:bottom w:val="single" w:sz="4" w:space="0" w:color="000000"/>
              <w:right w:val="single" w:sz="4" w:space="0" w:color="000000"/>
            </w:tcBorders>
            <w:vAlign w:val="center"/>
          </w:tcPr>
          <w:p w14:paraId="284B9D8B" w14:textId="77777777" w:rsidR="00845CD0" w:rsidRDefault="00622872">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翔鹭小学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77E7AD11" w14:textId="77777777" w:rsidR="00845CD0" w:rsidRDefault="00622872">
            <w:pPr>
              <w:pStyle w:val="pa-5"/>
              <w:spacing w:line="400" w:lineRule="exac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翔鹭社区。</w:t>
            </w:r>
          </w:p>
        </w:tc>
      </w:tr>
      <w:tr w:rsidR="00845CD0" w14:paraId="408A6525"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00995275"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p>
        </w:tc>
        <w:tc>
          <w:tcPr>
            <w:tcW w:w="2020" w:type="dxa"/>
            <w:tcBorders>
              <w:top w:val="single" w:sz="4" w:space="0" w:color="000000"/>
              <w:left w:val="single" w:sz="4" w:space="0" w:color="000000"/>
              <w:bottom w:val="single" w:sz="4" w:space="0" w:color="000000"/>
              <w:right w:val="single" w:sz="4" w:space="0" w:color="000000"/>
            </w:tcBorders>
            <w:vAlign w:val="center"/>
          </w:tcPr>
          <w:p w14:paraId="14FCF460" w14:textId="77777777" w:rsidR="00845CD0" w:rsidRDefault="00622872">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寨上小学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4737BE40" w14:textId="77777777" w:rsidR="00845CD0" w:rsidRDefault="00622872">
            <w:pPr>
              <w:pStyle w:val="pa-5"/>
              <w:spacing w:line="400" w:lineRule="exac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高殿社区</w:t>
            </w:r>
            <w:r>
              <w:rPr>
                <w:rFonts w:ascii="仿宋_GB2312" w:eastAsia="仿宋_GB2312" w:hAnsi="仿宋_GB2312" w:cs="仿宋_GB2312" w:hint="eastAsia"/>
                <w:kern w:val="2"/>
                <w:sz w:val="21"/>
                <w:szCs w:val="21"/>
              </w:rPr>
              <w:t>（</w:t>
            </w:r>
            <w:r>
              <w:rPr>
                <w:rFonts w:ascii="仿宋_GB2312" w:eastAsia="仿宋_GB2312" w:hAnsi="仿宋_GB2312" w:cs="仿宋_GB2312" w:hint="eastAsia"/>
                <w:kern w:val="2"/>
                <w:sz w:val="21"/>
                <w:szCs w:val="21"/>
              </w:rPr>
              <w:t>寨上社</w:t>
            </w:r>
            <w:r>
              <w:rPr>
                <w:rFonts w:ascii="仿宋_GB2312" w:eastAsia="仿宋_GB2312" w:hAnsi="仿宋_GB2312" w:cs="仿宋_GB2312" w:hint="eastAsia"/>
                <w:kern w:val="2"/>
                <w:sz w:val="21"/>
                <w:szCs w:val="21"/>
              </w:rPr>
              <w:t>）</w:t>
            </w:r>
            <w:r>
              <w:rPr>
                <w:rFonts w:ascii="仿宋_GB2312" w:eastAsia="仿宋_GB2312" w:hAnsi="仿宋_GB2312" w:cs="仿宋_GB2312" w:hint="eastAsia"/>
                <w:kern w:val="2"/>
                <w:sz w:val="21"/>
                <w:szCs w:val="21"/>
              </w:rPr>
              <w:t>、长乐社区。</w:t>
            </w:r>
          </w:p>
        </w:tc>
      </w:tr>
      <w:tr w:rsidR="00845CD0" w14:paraId="288A2480"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18570DF7"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w:t>
            </w:r>
          </w:p>
        </w:tc>
        <w:tc>
          <w:tcPr>
            <w:tcW w:w="2020" w:type="dxa"/>
            <w:tcBorders>
              <w:top w:val="single" w:sz="4" w:space="0" w:color="000000"/>
              <w:left w:val="single" w:sz="4" w:space="0" w:color="000000"/>
              <w:bottom w:val="single" w:sz="4" w:space="0" w:color="000000"/>
              <w:right w:val="single" w:sz="4" w:space="0" w:color="000000"/>
            </w:tcBorders>
            <w:vAlign w:val="center"/>
          </w:tcPr>
          <w:p w14:paraId="5EBF882F" w14:textId="77777777" w:rsidR="00845CD0" w:rsidRDefault="00622872">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火炬学校（民办）</w:t>
            </w:r>
          </w:p>
        </w:tc>
        <w:tc>
          <w:tcPr>
            <w:tcW w:w="6211" w:type="dxa"/>
            <w:tcBorders>
              <w:top w:val="single" w:sz="4" w:space="0" w:color="000000"/>
              <w:left w:val="single" w:sz="4" w:space="0" w:color="000000"/>
              <w:bottom w:val="single" w:sz="4" w:space="0" w:color="000000"/>
              <w:right w:val="single" w:sz="4" w:space="0" w:color="000000"/>
            </w:tcBorders>
            <w:vAlign w:val="center"/>
          </w:tcPr>
          <w:p w14:paraId="74D8498A" w14:textId="77777777" w:rsidR="00845CD0" w:rsidRDefault="00622872">
            <w:pPr>
              <w:pStyle w:val="pa-5"/>
              <w:spacing w:line="400" w:lineRule="exac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兴隆社区、马垅社区、兴园社区。</w:t>
            </w:r>
          </w:p>
        </w:tc>
      </w:tr>
      <w:tr w:rsidR="00845CD0" w14:paraId="62F452EA" w14:textId="77777777">
        <w:trPr>
          <w:trHeight w:val="20"/>
        </w:trPr>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56A71598" w14:textId="77777777" w:rsidR="00845CD0" w:rsidRDefault="00622872">
            <w:pPr>
              <w:spacing w:line="400" w:lineRule="exact"/>
              <w:jc w:val="center"/>
              <w:rPr>
                <w:rFonts w:ascii="仿宋_GB2312" w:eastAsia="仿宋_GB2312" w:hAnsi="仿宋_GB2312" w:cs="仿宋_GB2312"/>
                <w:b/>
                <w:szCs w:val="21"/>
              </w:rPr>
            </w:pPr>
            <w:r>
              <w:rPr>
                <w:rFonts w:ascii="仿宋_GB2312" w:eastAsia="仿宋_GB2312" w:hAnsi="仿宋_GB2312" w:cs="仿宋_GB2312" w:hint="eastAsia"/>
                <w:b/>
                <w:szCs w:val="21"/>
              </w:rPr>
              <w:t>禾山街道</w:t>
            </w:r>
            <w:r>
              <w:rPr>
                <w:rFonts w:ascii="仿宋_GB2312" w:eastAsia="仿宋_GB2312" w:hAnsi="仿宋_GB2312" w:cs="仿宋_GB2312" w:hint="eastAsia"/>
                <w:b/>
                <w:szCs w:val="21"/>
              </w:rPr>
              <w:t>4</w:t>
            </w:r>
            <w:r>
              <w:rPr>
                <w:rFonts w:ascii="仿宋_GB2312" w:eastAsia="仿宋_GB2312" w:hAnsi="仿宋_GB2312" w:cs="仿宋_GB2312" w:hint="eastAsia"/>
                <w:b/>
                <w:szCs w:val="21"/>
              </w:rPr>
              <w:t>所</w:t>
            </w:r>
          </w:p>
        </w:tc>
      </w:tr>
      <w:tr w:rsidR="00845CD0" w14:paraId="350F8FF8"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521DCE06"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p>
        </w:tc>
        <w:tc>
          <w:tcPr>
            <w:tcW w:w="2020" w:type="dxa"/>
            <w:tcBorders>
              <w:top w:val="single" w:sz="4" w:space="0" w:color="000000"/>
              <w:left w:val="single" w:sz="4" w:space="0" w:color="000000"/>
              <w:bottom w:val="single" w:sz="4" w:space="0" w:color="000000"/>
              <w:right w:val="single" w:sz="4" w:space="0" w:color="000000"/>
            </w:tcBorders>
            <w:vAlign w:val="center"/>
          </w:tcPr>
          <w:p w14:paraId="5C758F0D" w14:textId="77777777" w:rsidR="00845CD0" w:rsidRDefault="00622872">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湖里实验小学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24FDBB84" w14:textId="77777777" w:rsidR="00845CD0" w:rsidRDefault="00622872">
            <w:pPr>
              <w:widowControl/>
              <w:spacing w:line="400" w:lineRule="exact"/>
              <w:jc w:val="left"/>
              <w:rPr>
                <w:rFonts w:ascii="仿宋_GB2312" w:eastAsia="仿宋_GB2312" w:hAnsi="仿宋_GB2312" w:cs="仿宋_GB2312"/>
                <w:kern w:val="0"/>
                <w:sz w:val="24"/>
                <w:szCs w:val="24"/>
              </w:rPr>
            </w:pPr>
            <w:r>
              <w:rPr>
                <w:rFonts w:ascii="仿宋_GB2312" w:eastAsia="仿宋_GB2312" w:hAnsi="仿宋_GB2312" w:cs="仿宋_GB2312" w:hint="eastAsia"/>
                <w:szCs w:val="21"/>
              </w:rPr>
              <w:t>金尚路以西、薛岭山以北、成功大道以东、枋湖北二路以南的片区内已经建成并交付使用的住宅小区或楼盘（不含</w:t>
            </w:r>
            <w:r>
              <w:rPr>
                <w:rFonts w:ascii="仿宋_GB2312" w:eastAsia="仿宋_GB2312" w:hAnsi="仿宋_GB2312" w:cs="仿宋_GB2312" w:hint="eastAsia"/>
                <w:szCs w:val="21"/>
              </w:rPr>
              <w:t>2019</w:t>
            </w:r>
            <w:r>
              <w:rPr>
                <w:rFonts w:ascii="仿宋_GB2312" w:eastAsia="仿宋_GB2312" w:hAnsi="仿宋_GB2312" w:cs="仿宋_GB2312" w:hint="eastAsia"/>
                <w:szCs w:val="21"/>
              </w:rPr>
              <w:t>年</w:t>
            </w:r>
            <w:r>
              <w:rPr>
                <w:rFonts w:ascii="仿宋_GB2312" w:eastAsia="仿宋_GB2312" w:hAnsi="仿宋_GB2312" w:cs="仿宋_GB2312" w:hint="eastAsia"/>
                <w:szCs w:val="21"/>
              </w:rPr>
              <w:t>1</w:t>
            </w:r>
            <w:r>
              <w:rPr>
                <w:rFonts w:ascii="仿宋_GB2312" w:eastAsia="仿宋_GB2312" w:hAnsi="仿宋_GB2312" w:cs="仿宋_GB2312" w:hint="eastAsia"/>
                <w:szCs w:val="21"/>
              </w:rPr>
              <w:t>月后在建或新建楼盘）。</w:t>
            </w:r>
          </w:p>
        </w:tc>
      </w:tr>
      <w:tr w:rsidR="00845CD0" w14:paraId="7341F05E"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3112EED7"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p>
        </w:tc>
        <w:tc>
          <w:tcPr>
            <w:tcW w:w="2020" w:type="dxa"/>
            <w:tcBorders>
              <w:top w:val="single" w:sz="4" w:space="0" w:color="000000"/>
              <w:left w:val="single" w:sz="4" w:space="0" w:color="000000"/>
              <w:bottom w:val="single" w:sz="4" w:space="0" w:color="000000"/>
              <w:right w:val="single" w:sz="4" w:space="0" w:color="000000"/>
            </w:tcBorders>
            <w:vAlign w:val="center"/>
          </w:tcPr>
          <w:p w14:paraId="3E618E77" w14:textId="77777777" w:rsidR="00845CD0" w:rsidRDefault="00622872">
            <w:pPr>
              <w:spacing w:line="400" w:lineRule="exact"/>
              <w:jc w:val="center"/>
              <w:rPr>
                <w:rFonts w:ascii="仿宋_GB2312" w:eastAsia="仿宋_GB2312" w:hAnsi="仿宋_GB2312" w:cs="仿宋_GB2312"/>
                <w:szCs w:val="21"/>
              </w:rPr>
            </w:pPr>
            <w:r>
              <w:rPr>
                <w:rFonts w:ascii="仿宋_GB2312" w:eastAsia="仿宋_GB2312" w:hAnsi="仿宋_GB2312" w:cs="仿宋_GB2312" w:hint="eastAsia"/>
                <w:color w:val="000000"/>
                <w:szCs w:val="21"/>
              </w:rPr>
              <w:t>湖里区教师进修学校附属小学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3FA33556" w14:textId="77777777" w:rsidR="00845CD0" w:rsidRDefault="00622872">
            <w:pPr>
              <w:widowControl/>
              <w:spacing w:line="400" w:lineRule="exact"/>
              <w:jc w:val="left"/>
              <w:rPr>
                <w:rFonts w:ascii="仿宋_GB2312" w:eastAsia="仿宋_GB2312" w:hAnsi="仿宋_GB2312" w:cs="仿宋_GB2312"/>
                <w:szCs w:val="21"/>
              </w:rPr>
            </w:pPr>
            <w:r>
              <w:rPr>
                <w:rFonts w:ascii="仿宋_GB2312" w:eastAsia="仿宋_GB2312" w:hAnsi="仿宋_GB2312" w:cs="仿宋_GB2312" w:hint="eastAsia"/>
                <w:color w:val="000000"/>
                <w:szCs w:val="21"/>
              </w:rPr>
              <w:t>金尚路以东、云顶北路以西、枋湖北二路以南、虎头山等其他与金山街道分界线以北的片区。</w:t>
            </w:r>
          </w:p>
        </w:tc>
      </w:tr>
      <w:tr w:rsidR="00845CD0" w14:paraId="3CDBA635" w14:textId="77777777">
        <w:trPr>
          <w:trHeight w:val="299"/>
        </w:trPr>
        <w:tc>
          <w:tcPr>
            <w:tcW w:w="640" w:type="dxa"/>
            <w:tcBorders>
              <w:top w:val="single" w:sz="4" w:space="0" w:color="000000"/>
              <w:left w:val="single" w:sz="4" w:space="0" w:color="000000"/>
              <w:bottom w:val="single" w:sz="4" w:space="0" w:color="000000"/>
              <w:right w:val="single" w:sz="4" w:space="0" w:color="000000"/>
            </w:tcBorders>
            <w:vAlign w:val="center"/>
          </w:tcPr>
          <w:p w14:paraId="43AF34F8"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2020" w:type="dxa"/>
            <w:tcBorders>
              <w:top w:val="single" w:sz="4" w:space="0" w:color="000000"/>
              <w:left w:val="single" w:sz="4" w:space="0" w:color="000000"/>
              <w:bottom w:val="single" w:sz="4" w:space="0" w:color="000000"/>
              <w:right w:val="single" w:sz="4" w:space="0" w:color="000000"/>
            </w:tcBorders>
            <w:vAlign w:val="center"/>
          </w:tcPr>
          <w:p w14:paraId="338FDA72"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安兜小学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30BC24C7"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枋湖北二路以北的枋湖社区、禾欣社区及枋湖工业小区。</w:t>
            </w:r>
          </w:p>
        </w:tc>
      </w:tr>
      <w:tr w:rsidR="00845CD0" w14:paraId="09E6C2C9"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518416C5"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p>
        </w:tc>
        <w:tc>
          <w:tcPr>
            <w:tcW w:w="2020" w:type="dxa"/>
            <w:tcBorders>
              <w:top w:val="single" w:sz="4" w:space="0" w:color="000000"/>
              <w:left w:val="single" w:sz="4" w:space="0" w:color="000000"/>
              <w:bottom w:val="single" w:sz="4" w:space="0" w:color="000000"/>
              <w:right w:val="single" w:sz="4" w:space="0" w:color="000000"/>
            </w:tcBorders>
            <w:vAlign w:val="center"/>
          </w:tcPr>
          <w:p w14:paraId="536A6366"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湖里区教师进修学校第二附属小学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3374261C"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枋湖北二路以北的坂尚社区、岭下社区、围里社区。</w:t>
            </w:r>
          </w:p>
        </w:tc>
      </w:tr>
      <w:tr w:rsidR="00845CD0" w14:paraId="3902B620" w14:textId="77777777">
        <w:trPr>
          <w:trHeight w:val="20"/>
        </w:trPr>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74CB5EDA" w14:textId="77777777" w:rsidR="00845CD0" w:rsidRDefault="00622872">
            <w:pPr>
              <w:spacing w:line="40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江头街道</w:t>
            </w:r>
            <w:r>
              <w:rPr>
                <w:rFonts w:ascii="仿宋_GB2312" w:eastAsia="仿宋_GB2312" w:hAnsi="仿宋_GB2312" w:cs="仿宋_GB2312" w:hint="eastAsia"/>
                <w:b/>
                <w:color w:val="000000"/>
                <w:szCs w:val="21"/>
              </w:rPr>
              <w:t>7</w:t>
            </w:r>
            <w:r>
              <w:rPr>
                <w:rFonts w:ascii="仿宋_GB2312" w:eastAsia="仿宋_GB2312" w:hAnsi="仿宋_GB2312" w:cs="仿宋_GB2312" w:hint="eastAsia"/>
                <w:b/>
                <w:color w:val="000000"/>
                <w:szCs w:val="21"/>
              </w:rPr>
              <w:t>所</w:t>
            </w:r>
          </w:p>
        </w:tc>
      </w:tr>
      <w:tr w:rsidR="00845CD0" w14:paraId="601F65E4"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3811B6E0"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p>
        </w:tc>
        <w:tc>
          <w:tcPr>
            <w:tcW w:w="2020" w:type="dxa"/>
            <w:tcBorders>
              <w:top w:val="single" w:sz="4" w:space="0" w:color="000000"/>
              <w:left w:val="single" w:sz="4" w:space="0" w:color="000000"/>
              <w:bottom w:val="single" w:sz="4" w:space="0" w:color="000000"/>
              <w:right w:val="single" w:sz="4" w:space="0" w:color="000000"/>
            </w:tcBorders>
            <w:vAlign w:val="center"/>
          </w:tcPr>
          <w:p w14:paraId="1AA193A2"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江头中心小学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43A962AD"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1.</w:t>
            </w:r>
            <w:r>
              <w:rPr>
                <w:rFonts w:ascii="仿宋_GB2312" w:eastAsia="仿宋_GB2312" w:hAnsi="仿宋_GB2312" w:cs="仿宋_GB2312" w:hint="eastAsia"/>
                <w:color w:val="000000"/>
                <w:kern w:val="2"/>
                <w:sz w:val="21"/>
                <w:szCs w:val="21"/>
              </w:rPr>
              <w:t>江头社区；</w:t>
            </w:r>
          </w:p>
          <w:p w14:paraId="543B62DC"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2.</w:t>
            </w:r>
            <w:r>
              <w:rPr>
                <w:rFonts w:ascii="仿宋_GB2312" w:eastAsia="仿宋_GB2312" w:hAnsi="仿宋_GB2312" w:cs="仿宋_GB2312" w:hint="eastAsia"/>
                <w:color w:val="000000"/>
                <w:kern w:val="2"/>
                <w:sz w:val="21"/>
                <w:szCs w:val="21"/>
              </w:rPr>
              <w:t>成功大道以西的后埔社区；</w:t>
            </w:r>
          </w:p>
          <w:p w14:paraId="054C6DDD"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3.</w:t>
            </w:r>
            <w:r>
              <w:rPr>
                <w:rFonts w:ascii="仿宋_GB2312" w:eastAsia="仿宋_GB2312" w:hAnsi="仿宋_GB2312" w:cs="仿宋_GB2312" w:hint="eastAsia"/>
                <w:color w:val="000000"/>
                <w:kern w:val="2"/>
                <w:sz w:val="21"/>
                <w:szCs w:val="21"/>
              </w:rPr>
              <w:t>禾山路以东的江村社区。</w:t>
            </w:r>
          </w:p>
        </w:tc>
      </w:tr>
      <w:tr w:rsidR="00845CD0" w14:paraId="10F83DFE"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2F94B4EB"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p>
        </w:tc>
        <w:tc>
          <w:tcPr>
            <w:tcW w:w="2020" w:type="dxa"/>
            <w:tcBorders>
              <w:top w:val="single" w:sz="4" w:space="0" w:color="000000"/>
              <w:left w:val="single" w:sz="4" w:space="0" w:color="000000"/>
              <w:bottom w:val="single" w:sz="4" w:space="0" w:color="000000"/>
              <w:right w:val="single" w:sz="4" w:space="0" w:color="000000"/>
            </w:tcBorders>
            <w:vAlign w:val="center"/>
          </w:tcPr>
          <w:p w14:paraId="76ED7415"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江头第三小学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0E8B4C3B" w14:textId="77777777" w:rsidR="00845CD0" w:rsidRDefault="00622872">
            <w:pPr>
              <w:pStyle w:val="pa-5"/>
              <w:spacing w:line="400" w:lineRule="exac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吕厝社区、江华社区。</w:t>
            </w:r>
          </w:p>
        </w:tc>
      </w:tr>
      <w:tr w:rsidR="00845CD0" w14:paraId="061195F9"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1E6EE27D"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2020" w:type="dxa"/>
            <w:tcBorders>
              <w:top w:val="single" w:sz="4" w:space="0" w:color="000000"/>
              <w:left w:val="single" w:sz="4" w:space="0" w:color="000000"/>
              <w:bottom w:val="single" w:sz="4" w:space="0" w:color="000000"/>
              <w:right w:val="single" w:sz="4" w:space="0" w:color="000000"/>
            </w:tcBorders>
            <w:vAlign w:val="center"/>
          </w:tcPr>
          <w:p w14:paraId="1EF38524"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乌石浦小学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7F478499" w14:textId="77777777" w:rsidR="00845CD0" w:rsidRDefault="00622872">
            <w:pPr>
              <w:pStyle w:val="pa-5"/>
              <w:spacing w:line="400" w:lineRule="exac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1.</w:t>
            </w:r>
            <w:r>
              <w:rPr>
                <w:rFonts w:ascii="仿宋_GB2312" w:eastAsia="仿宋_GB2312" w:hAnsi="仿宋_GB2312" w:cs="仿宋_GB2312" w:hint="eastAsia"/>
                <w:kern w:val="2"/>
                <w:sz w:val="21"/>
                <w:szCs w:val="21"/>
              </w:rPr>
              <w:t>园山社区；</w:t>
            </w:r>
          </w:p>
          <w:p w14:paraId="75B6EF91" w14:textId="77777777" w:rsidR="00845CD0" w:rsidRDefault="00622872">
            <w:pPr>
              <w:pStyle w:val="pa-5"/>
              <w:spacing w:line="400" w:lineRule="exac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2.</w:t>
            </w:r>
            <w:r>
              <w:rPr>
                <w:rFonts w:ascii="仿宋_GB2312" w:eastAsia="仿宋_GB2312" w:hAnsi="仿宋_GB2312" w:cs="仿宋_GB2312" w:hint="eastAsia"/>
                <w:kern w:val="2"/>
                <w:sz w:val="21"/>
                <w:szCs w:val="21"/>
              </w:rPr>
              <w:t>禾山路以西的江村社区。</w:t>
            </w:r>
          </w:p>
        </w:tc>
      </w:tr>
      <w:tr w:rsidR="00845CD0" w14:paraId="388B9630" w14:textId="77777777">
        <w:trPr>
          <w:trHeight w:val="229"/>
        </w:trPr>
        <w:tc>
          <w:tcPr>
            <w:tcW w:w="640" w:type="dxa"/>
            <w:tcBorders>
              <w:top w:val="single" w:sz="4" w:space="0" w:color="000000"/>
              <w:left w:val="single" w:sz="4" w:space="0" w:color="000000"/>
              <w:bottom w:val="single" w:sz="4" w:space="0" w:color="000000"/>
              <w:right w:val="single" w:sz="4" w:space="0" w:color="000000"/>
            </w:tcBorders>
            <w:vAlign w:val="center"/>
          </w:tcPr>
          <w:p w14:paraId="6BB33484"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p>
        </w:tc>
        <w:tc>
          <w:tcPr>
            <w:tcW w:w="2020" w:type="dxa"/>
            <w:tcBorders>
              <w:top w:val="single" w:sz="4" w:space="0" w:color="000000"/>
              <w:left w:val="single" w:sz="4" w:space="0" w:color="000000"/>
              <w:bottom w:val="single" w:sz="4" w:space="0" w:color="000000"/>
              <w:right w:val="single" w:sz="4" w:space="0" w:color="000000"/>
            </w:tcBorders>
            <w:vAlign w:val="center"/>
          </w:tcPr>
          <w:p w14:paraId="54F29B98"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蔡塘学校</w:t>
            </w:r>
          </w:p>
        </w:tc>
        <w:tc>
          <w:tcPr>
            <w:tcW w:w="6211" w:type="dxa"/>
            <w:tcBorders>
              <w:top w:val="single" w:sz="4" w:space="0" w:color="000000"/>
              <w:left w:val="single" w:sz="4" w:space="0" w:color="000000"/>
              <w:bottom w:val="single" w:sz="4" w:space="0" w:color="000000"/>
              <w:right w:val="single" w:sz="4" w:space="0" w:color="000000"/>
            </w:tcBorders>
            <w:vAlign w:val="center"/>
          </w:tcPr>
          <w:p w14:paraId="7A4808EE" w14:textId="77777777" w:rsidR="00845CD0" w:rsidRDefault="00622872">
            <w:pPr>
              <w:pStyle w:val="pa-5"/>
              <w:spacing w:line="400" w:lineRule="exact"/>
              <w:rPr>
                <w:rFonts w:ascii="仿宋_GB2312" w:eastAsia="仿宋_GB2312" w:hAnsi="仿宋_GB2312" w:cs="仿宋_GB2312"/>
                <w:kern w:val="2"/>
                <w:sz w:val="21"/>
                <w:szCs w:val="21"/>
              </w:rPr>
            </w:pPr>
            <w:r>
              <w:rPr>
                <w:rFonts w:ascii="仿宋_GB2312" w:eastAsia="仿宋_GB2312" w:hAnsi="仿宋_GB2312" w:cs="仿宋_GB2312" w:hint="eastAsia"/>
                <w:kern w:val="2"/>
                <w:sz w:val="21"/>
                <w:szCs w:val="21"/>
              </w:rPr>
              <w:t>蔡塘社区、忠仑社区。</w:t>
            </w:r>
          </w:p>
        </w:tc>
      </w:tr>
      <w:tr w:rsidR="00845CD0" w14:paraId="4AA99C3C"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5E0D6F80"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w:t>
            </w:r>
          </w:p>
        </w:tc>
        <w:tc>
          <w:tcPr>
            <w:tcW w:w="2020" w:type="dxa"/>
            <w:tcBorders>
              <w:top w:val="single" w:sz="4" w:space="0" w:color="000000"/>
              <w:left w:val="single" w:sz="4" w:space="0" w:color="000000"/>
              <w:bottom w:val="single" w:sz="4" w:space="0" w:color="000000"/>
              <w:right w:val="single" w:sz="4" w:space="0" w:color="000000"/>
            </w:tcBorders>
            <w:vAlign w:val="center"/>
          </w:tcPr>
          <w:p w14:paraId="447B66F4"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金尚小学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4D29763B"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金尚社区、云顶路以西的后坑社区。</w:t>
            </w:r>
          </w:p>
        </w:tc>
      </w:tr>
      <w:tr w:rsidR="00845CD0" w14:paraId="63D8FBC1" w14:textId="77777777">
        <w:trPr>
          <w:trHeight w:val="302"/>
        </w:trPr>
        <w:tc>
          <w:tcPr>
            <w:tcW w:w="640" w:type="dxa"/>
            <w:tcBorders>
              <w:top w:val="single" w:sz="4" w:space="0" w:color="000000"/>
              <w:left w:val="single" w:sz="4" w:space="0" w:color="000000"/>
              <w:bottom w:val="single" w:sz="4" w:space="0" w:color="000000"/>
              <w:right w:val="single" w:sz="4" w:space="0" w:color="000000"/>
            </w:tcBorders>
            <w:vAlign w:val="center"/>
          </w:tcPr>
          <w:p w14:paraId="67DB8BBA"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6</w:t>
            </w:r>
          </w:p>
        </w:tc>
        <w:tc>
          <w:tcPr>
            <w:tcW w:w="2020" w:type="dxa"/>
            <w:tcBorders>
              <w:top w:val="single" w:sz="4" w:space="0" w:color="000000"/>
              <w:left w:val="single" w:sz="4" w:space="0" w:color="000000"/>
              <w:bottom w:val="single" w:sz="4" w:space="0" w:color="000000"/>
              <w:right w:val="single" w:sz="4" w:space="0" w:color="000000"/>
            </w:tcBorders>
            <w:vAlign w:val="center"/>
          </w:tcPr>
          <w:p w14:paraId="6C8C47EB"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吕岭小学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5CAFEB0B"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金尚路以西、仙岳路以南、成功大道以东、吕岭路以北的片区。</w:t>
            </w:r>
          </w:p>
        </w:tc>
      </w:tr>
      <w:tr w:rsidR="00845CD0" w14:paraId="3A4F11D7"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163F177F"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7</w:t>
            </w:r>
          </w:p>
        </w:tc>
        <w:tc>
          <w:tcPr>
            <w:tcW w:w="2020" w:type="dxa"/>
            <w:tcBorders>
              <w:top w:val="single" w:sz="4" w:space="0" w:color="000000"/>
              <w:left w:val="single" w:sz="4" w:space="0" w:color="000000"/>
              <w:bottom w:val="single" w:sz="4" w:space="0" w:color="000000"/>
              <w:right w:val="single" w:sz="4" w:space="0" w:color="000000"/>
            </w:tcBorders>
            <w:vAlign w:val="center"/>
          </w:tcPr>
          <w:p w14:paraId="0D752AB2"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湖里第二实验小学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62F3B40C"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sz w:val="21"/>
                <w:szCs w:val="21"/>
              </w:rPr>
              <w:t>金尚路以西、仙岳路以北、成功大道以东、薛岭山以南的片区。</w:t>
            </w:r>
          </w:p>
        </w:tc>
      </w:tr>
      <w:tr w:rsidR="00845CD0" w14:paraId="038666C5" w14:textId="77777777">
        <w:trPr>
          <w:trHeight w:val="20"/>
        </w:trPr>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066C4B03" w14:textId="77777777" w:rsidR="00845CD0" w:rsidRDefault="00622872">
            <w:pPr>
              <w:spacing w:line="40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金山街道</w:t>
            </w:r>
            <w:r>
              <w:rPr>
                <w:rFonts w:ascii="仿宋_GB2312" w:eastAsia="仿宋_GB2312" w:hAnsi="仿宋_GB2312" w:cs="仿宋_GB2312" w:hint="eastAsia"/>
                <w:b/>
                <w:color w:val="000000"/>
                <w:szCs w:val="21"/>
              </w:rPr>
              <w:t>5</w:t>
            </w:r>
            <w:r>
              <w:rPr>
                <w:rFonts w:ascii="仿宋_GB2312" w:eastAsia="仿宋_GB2312" w:hAnsi="仿宋_GB2312" w:cs="仿宋_GB2312" w:hint="eastAsia"/>
                <w:b/>
                <w:color w:val="000000"/>
                <w:szCs w:val="21"/>
              </w:rPr>
              <w:t>所</w:t>
            </w:r>
          </w:p>
        </w:tc>
      </w:tr>
      <w:tr w:rsidR="00845CD0" w14:paraId="109806FC"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56213B47"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p>
        </w:tc>
        <w:tc>
          <w:tcPr>
            <w:tcW w:w="2020" w:type="dxa"/>
            <w:tcBorders>
              <w:top w:val="single" w:sz="4" w:space="0" w:color="000000"/>
              <w:left w:val="single" w:sz="4" w:space="0" w:color="000000"/>
              <w:bottom w:val="single" w:sz="4" w:space="0" w:color="000000"/>
              <w:right w:val="single" w:sz="4" w:space="0" w:color="000000"/>
            </w:tcBorders>
            <w:vAlign w:val="center"/>
          </w:tcPr>
          <w:p w14:paraId="53EBF6F9"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金林湾实验学校</w:t>
            </w:r>
          </w:p>
        </w:tc>
        <w:tc>
          <w:tcPr>
            <w:tcW w:w="6211" w:type="dxa"/>
            <w:tcBorders>
              <w:top w:val="single" w:sz="4" w:space="0" w:color="000000"/>
              <w:left w:val="single" w:sz="4" w:space="0" w:color="000000"/>
              <w:bottom w:val="single" w:sz="4" w:space="0" w:color="000000"/>
              <w:right w:val="single" w:sz="4" w:space="0" w:color="000000"/>
            </w:tcBorders>
            <w:vAlign w:val="center"/>
          </w:tcPr>
          <w:p w14:paraId="1E6E82AE"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高林社区、湖边社区、金林社区。</w:t>
            </w:r>
          </w:p>
        </w:tc>
      </w:tr>
      <w:tr w:rsidR="00845CD0" w14:paraId="6F7A5961"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3350A6BF"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p>
        </w:tc>
        <w:tc>
          <w:tcPr>
            <w:tcW w:w="2020" w:type="dxa"/>
            <w:tcBorders>
              <w:top w:val="single" w:sz="4" w:space="0" w:color="000000"/>
              <w:left w:val="single" w:sz="4" w:space="0" w:color="000000"/>
              <w:bottom w:val="single" w:sz="4" w:space="0" w:color="000000"/>
              <w:right w:val="single" w:sz="4" w:space="0" w:color="000000"/>
            </w:tcBorders>
            <w:vAlign w:val="center"/>
          </w:tcPr>
          <w:p w14:paraId="3819C5E1"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金山小学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4FC91012" w14:textId="77777777" w:rsidR="00845CD0" w:rsidRDefault="00622872">
            <w:pPr>
              <w:pStyle w:val="pa-5"/>
              <w:spacing w:line="400" w:lineRule="exact"/>
              <w:rPr>
                <w:rFonts w:ascii="仿宋_GB2312" w:eastAsia="仿宋_GB2312" w:hAnsi="仿宋_GB2312" w:cs="仿宋_GB2312"/>
                <w:color w:val="000000"/>
                <w:kern w:val="2"/>
                <w:sz w:val="21"/>
                <w:szCs w:val="21"/>
              </w:rPr>
            </w:pPr>
            <w:r>
              <w:rPr>
                <w:rFonts w:ascii="仿宋_GB2312" w:eastAsia="仿宋_GB2312" w:hAnsi="仿宋_GB2312" w:cs="仿宋_GB2312" w:hint="eastAsia"/>
                <w:color w:val="000000"/>
                <w:kern w:val="2"/>
                <w:sz w:val="21"/>
                <w:szCs w:val="21"/>
              </w:rPr>
              <w:t>云顶路以东的后坑社区、金山社区。</w:t>
            </w:r>
          </w:p>
        </w:tc>
      </w:tr>
      <w:tr w:rsidR="00845CD0" w14:paraId="066FEDEA"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43C3CC15"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2020" w:type="dxa"/>
            <w:tcBorders>
              <w:top w:val="single" w:sz="4" w:space="0" w:color="000000"/>
              <w:left w:val="single" w:sz="4" w:space="0" w:color="000000"/>
              <w:bottom w:val="single" w:sz="4" w:space="0" w:color="000000"/>
              <w:right w:val="single" w:sz="4" w:space="0" w:color="000000"/>
            </w:tcBorders>
            <w:vAlign w:val="center"/>
          </w:tcPr>
          <w:p w14:paraId="4979268F"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乐安小学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47C90920" w14:textId="77777777" w:rsidR="00845CD0" w:rsidRDefault="00622872">
            <w:pPr>
              <w:spacing w:line="4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五通社区。</w:t>
            </w:r>
          </w:p>
        </w:tc>
      </w:tr>
      <w:tr w:rsidR="00845CD0" w14:paraId="4C4F4DD3"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0F06E2F5"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p>
        </w:tc>
        <w:tc>
          <w:tcPr>
            <w:tcW w:w="2020" w:type="dxa"/>
            <w:tcBorders>
              <w:top w:val="single" w:sz="4" w:space="0" w:color="000000"/>
              <w:left w:val="single" w:sz="4" w:space="0" w:color="000000"/>
              <w:bottom w:val="single" w:sz="4" w:space="0" w:color="000000"/>
              <w:right w:val="single" w:sz="4" w:space="0" w:color="000000"/>
            </w:tcBorders>
            <w:vAlign w:val="center"/>
          </w:tcPr>
          <w:p w14:paraId="163D8648"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金安小学</w:t>
            </w:r>
          </w:p>
        </w:tc>
        <w:tc>
          <w:tcPr>
            <w:tcW w:w="6211" w:type="dxa"/>
            <w:tcBorders>
              <w:top w:val="single" w:sz="4" w:space="0" w:color="000000"/>
              <w:left w:val="single" w:sz="4" w:space="0" w:color="000000"/>
              <w:bottom w:val="single" w:sz="4" w:space="0" w:color="000000"/>
              <w:right w:val="single" w:sz="4" w:space="0" w:color="000000"/>
            </w:tcBorders>
            <w:vAlign w:val="center"/>
          </w:tcPr>
          <w:p w14:paraId="51553140" w14:textId="77777777" w:rsidR="00845CD0" w:rsidRDefault="00622872">
            <w:pPr>
              <w:spacing w:line="4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金安社区。</w:t>
            </w:r>
          </w:p>
        </w:tc>
      </w:tr>
      <w:tr w:rsidR="00845CD0" w14:paraId="3551EC1D"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19696EDF"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w:t>
            </w:r>
          </w:p>
        </w:tc>
        <w:tc>
          <w:tcPr>
            <w:tcW w:w="2020" w:type="dxa"/>
            <w:tcBorders>
              <w:top w:val="single" w:sz="4" w:space="0" w:color="000000"/>
              <w:left w:val="single" w:sz="4" w:space="0" w:color="000000"/>
              <w:bottom w:val="single" w:sz="4" w:space="0" w:color="000000"/>
              <w:right w:val="single" w:sz="4" w:space="0" w:color="000000"/>
            </w:tcBorders>
            <w:vAlign w:val="center"/>
          </w:tcPr>
          <w:p w14:paraId="7CCF24F8"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龙湫亭实验学校</w:t>
            </w:r>
          </w:p>
        </w:tc>
        <w:tc>
          <w:tcPr>
            <w:tcW w:w="6211" w:type="dxa"/>
            <w:tcBorders>
              <w:top w:val="single" w:sz="4" w:space="0" w:color="000000"/>
              <w:left w:val="single" w:sz="4" w:space="0" w:color="000000"/>
              <w:bottom w:val="single" w:sz="4" w:space="0" w:color="000000"/>
              <w:right w:val="single" w:sz="4" w:space="0" w:color="000000"/>
            </w:tcBorders>
            <w:vAlign w:val="center"/>
          </w:tcPr>
          <w:p w14:paraId="31CA34A2" w14:textId="77777777" w:rsidR="00845CD0" w:rsidRDefault="00622872">
            <w:pPr>
              <w:spacing w:line="40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金湖社区</w:t>
            </w:r>
            <w:r>
              <w:rPr>
                <w:rFonts w:ascii="仿宋_GB2312" w:eastAsia="仿宋_GB2312" w:hAnsi="仿宋_GB2312" w:cs="仿宋_GB2312" w:hint="eastAsia"/>
                <w:color w:val="000000"/>
                <w:szCs w:val="21"/>
              </w:rPr>
              <w:t>。</w:t>
            </w:r>
          </w:p>
        </w:tc>
      </w:tr>
      <w:tr w:rsidR="00845CD0" w14:paraId="6B883CB5" w14:textId="77777777">
        <w:trPr>
          <w:trHeight w:val="20"/>
        </w:trPr>
        <w:tc>
          <w:tcPr>
            <w:tcW w:w="8871" w:type="dxa"/>
            <w:gridSpan w:val="3"/>
            <w:tcBorders>
              <w:top w:val="single" w:sz="4" w:space="0" w:color="000000"/>
              <w:left w:val="single" w:sz="4" w:space="0" w:color="000000"/>
              <w:bottom w:val="single" w:sz="4" w:space="0" w:color="000000"/>
              <w:right w:val="single" w:sz="4" w:space="0" w:color="000000"/>
            </w:tcBorders>
            <w:vAlign w:val="center"/>
          </w:tcPr>
          <w:p w14:paraId="22DBF665" w14:textId="77777777" w:rsidR="00845CD0" w:rsidRDefault="00622872">
            <w:pPr>
              <w:spacing w:line="400" w:lineRule="exact"/>
              <w:jc w:val="center"/>
              <w:rPr>
                <w:rFonts w:ascii="仿宋_GB2312" w:eastAsia="仿宋_GB2312" w:hAnsi="仿宋_GB2312" w:cs="仿宋_GB2312"/>
                <w:b/>
                <w:color w:val="000000"/>
                <w:szCs w:val="21"/>
              </w:rPr>
            </w:pPr>
            <w:r>
              <w:rPr>
                <w:rFonts w:ascii="仿宋_GB2312" w:eastAsia="仿宋_GB2312" w:hAnsi="仿宋_GB2312" w:cs="仿宋_GB2312" w:hint="eastAsia"/>
                <w:b/>
                <w:color w:val="000000"/>
                <w:szCs w:val="21"/>
              </w:rPr>
              <w:t>湖里辖区内的市属校</w:t>
            </w:r>
            <w:r>
              <w:rPr>
                <w:rFonts w:ascii="仿宋_GB2312" w:eastAsia="仿宋_GB2312" w:hAnsi="仿宋_GB2312" w:cs="仿宋_GB2312" w:hint="eastAsia"/>
                <w:b/>
                <w:color w:val="000000"/>
                <w:szCs w:val="21"/>
              </w:rPr>
              <w:t>3</w:t>
            </w:r>
            <w:r>
              <w:rPr>
                <w:rFonts w:ascii="仿宋_GB2312" w:eastAsia="仿宋_GB2312" w:hAnsi="仿宋_GB2312" w:cs="仿宋_GB2312" w:hint="eastAsia"/>
                <w:b/>
                <w:color w:val="000000"/>
                <w:szCs w:val="21"/>
              </w:rPr>
              <w:t>所</w:t>
            </w:r>
          </w:p>
        </w:tc>
      </w:tr>
      <w:tr w:rsidR="00845CD0" w14:paraId="4E041ADE"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648DD88C" w14:textId="77777777" w:rsidR="00845CD0" w:rsidRDefault="00622872">
            <w:pPr>
              <w:spacing w:line="400" w:lineRule="exact"/>
              <w:jc w:val="center"/>
              <w:rPr>
                <w:rFonts w:ascii="仿宋_GB2312" w:eastAsia="仿宋_GB2312" w:hAnsi="仿宋_GB2312" w:cs="仿宋_GB2312"/>
                <w:color w:val="000000"/>
                <w:szCs w:val="21"/>
              </w:rPr>
            </w:pPr>
            <w:bookmarkStart w:id="0" w:name="OLE_LINK2" w:colFirst="2" w:colLast="2"/>
            <w:r>
              <w:rPr>
                <w:rFonts w:ascii="仿宋_GB2312" w:eastAsia="仿宋_GB2312" w:hAnsi="仿宋_GB2312" w:cs="仿宋_GB2312" w:hint="eastAsia"/>
                <w:color w:val="000000"/>
                <w:szCs w:val="21"/>
              </w:rPr>
              <w:t>1</w:t>
            </w:r>
          </w:p>
        </w:tc>
        <w:tc>
          <w:tcPr>
            <w:tcW w:w="2020" w:type="dxa"/>
            <w:tcBorders>
              <w:top w:val="single" w:sz="4" w:space="0" w:color="000000"/>
              <w:left w:val="single" w:sz="4" w:space="0" w:color="000000"/>
              <w:bottom w:val="single" w:sz="4" w:space="0" w:color="000000"/>
              <w:right w:val="single" w:sz="4" w:space="0" w:color="000000"/>
            </w:tcBorders>
            <w:vAlign w:val="center"/>
          </w:tcPr>
          <w:p w14:paraId="30B9692C"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五缘实验学校</w:t>
            </w:r>
          </w:p>
        </w:tc>
        <w:tc>
          <w:tcPr>
            <w:tcW w:w="6211" w:type="dxa"/>
            <w:tcBorders>
              <w:top w:val="single" w:sz="4" w:space="0" w:color="000000"/>
              <w:left w:val="single" w:sz="4" w:space="0" w:color="000000"/>
              <w:bottom w:val="single" w:sz="4" w:space="0" w:color="000000"/>
              <w:right w:val="single" w:sz="4" w:space="0" w:color="000000"/>
            </w:tcBorders>
            <w:vAlign w:val="center"/>
          </w:tcPr>
          <w:p w14:paraId="54048F8E" w14:textId="77777777" w:rsidR="00845CD0" w:rsidRDefault="00622872">
            <w:pPr>
              <w:pStyle w:val="pa-5"/>
              <w:spacing w:line="400" w:lineRule="exact"/>
              <w:rPr>
                <w:rFonts w:ascii="仿宋_GB2312" w:eastAsia="仿宋_GB2312" w:hAnsi="仿宋_GB2312" w:cs="仿宋_GB2312"/>
                <w:color w:val="000000"/>
                <w:kern w:val="2"/>
                <w:sz w:val="21"/>
                <w:szCs w:val="21"/>
              </w:rPr>
            </w:pPr>
            <w:bookmarkStart w:id="1" w:name="OLE_LINK3"/>
            <w:r>
              <w:rPr>
                <w:rFonts w:ascii="仿宋_GB2312" w:eastAsia="仿宋_GB2312" w:hAnsi="仿宋_GB2312" w:cs="仿宋_GB2312" w:hint="eastAsia"/>
                <w:color w:val="000000"/>
                <w:kern w:val="2"/>
                <w:sz w:val="21"/>
                <w:szCs w:val="21"/>
              </w:rPr>
              <w:t>禾缘社区</w:t>
            </w:r>
            <w:bookmarkEnd w:id="1"/>
            <w:r>
              <w:rPr>
                <w:rFonts w:ascii="仿宋_GB2312" w:eastAsia="仿宋_GB2312" w:hAnsi="仿宋_GB2312" w:cs="仿宋_GB2312" w:hint="eastAsia"/>
                <w:color w:val="000000"/>
                <w:kern w:val="2"/>
                <w:sz w:val="21"/>
                <w:szCs w:val="21"/>
              </w:rPr>
              <w:t>。</w:t>
            </w:r>
          </w:p>
        </w:tc>
      </w:tr>
      <w:tr w:rsidR="00845CD0" w14:paraId="2C09306C"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0E87A027"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p>
        </w:tc>
        <w:tc>
          <w:tcPr>
            <w:tcW w:w="2020" w:type="dxa"/>
            <w:tcBorders>
              <w:top w:val="single" w:sz="4" w:space="0" w:color="000000"/>
              <w:left w:val="single" w:sz="4" w:space="0" w:color="000000"/>
              <w:bottom w:val="single" w:sz="4" w:space="0" w:color="000000"/>
              <w:right w:val="single" w:sz="4" w:space="0" w:color="000000"/>
            </w:tcBorders>
            <w:vAlign w:val="center"/>
          </w:tcPr>
          <w:p w14:paraId="0417A20F"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厦门音乐学校</w:t>
            </w:r>
          </w:p>
        </w:tc>
        <w:tc>
          <w:tcPr>
            <w:tcW w:w="6211" w:type="dxa"/>
            <w:tcBorders>
              <w:top w:val="single" w:sz="4" w:space="0" w:color="000000"/>
              <w:left w:val="single" w:sz="4" w:space="0" w:color="000000"/>
              <w:bottom w:val="single" w:sz="4" w:space="0" w:color="000000"/>
              <w:right w:val="single" w:sz="4" w:space="0" w:color="000000"/>
            </w:tcBorders>
            <w:vAlign w:val="center"/>
          </w:tcPr>
          <w:p w14:paraId="19B0BB2B" w14:textId="77777777" w:rsidR="00845CD0" w:rsidRDefault="00622872">
            <w:pPr>
              <w:pStyle w:val="pa-5"/>
              <w:spacing w:line="400" w:lineRule="exact"/>
              <w:rPr>
                <w:rFonts w:ascii="仿宋_GB2312" w:eastAsia="仿宋_GB2312" w:hAnsi="仿宋_GB2312" w:cs="仿宋_GB2312"/>
                <w:color w:val="000000"/>
                <w:kern w:val="2"/>
                <w:sz w:val="21"/>
                <w:szCs w:val="21"/>
              </w:rPr>
            </w:pPr>
            <w:bookmarkStart w:id="2" w:name="OLE_LINK4"/>
            <w:r>
              <w:rPr>
                <w:rFonts w:ascii="仿宋_GB2312" w:eastAsia="仿宋_GB2312" w:hAnsi="仿宋_GB2312" w:cs="仿宋_GB2312" w:hint="eastAsia"/>
                <w:color w:val="000000"/>
                <w:kern w:val="2"/>
                <w:sz w:val="21"/>
                <w:szCs w:val="21"/>
              </w:rPr>
              <w:t>五通社区原住民、金海社区</w:t>
            </w:r>
            <w:bookmarkEnd w:id="2"/>
            <w:r>
              <w:rPr>
                <w:rFonts w:ascii="仿宋_GB2312" w:eastAsia="仿宋_GB2312" w:hAnsi="仿宋_GB2312" w:cs="仿宋_GB2312" w:hint="eastAsia"/>
                <w:color w:val="000000"/>
                <w:kern w:val="2"/>
                <w:sz w:val="21"/>
                <w:szCs w:val="21"/>
              </w:rPr>
              <w:t>。</w:t>
            </w:r>
          </w:p>
        </w:tc>
      </w:tr>
      <w:tr w:rsidR="00845CD0" w14:paraId="6BF4A788" w14:textId="77777777">
        <w:trPr>
          <w:trHeight w:val="20"/>
        </w:trPr>
        <w:tc>
          <w:tcPr>
            <w:tcW w:w="640" w:type="dxa"/>
            <w:tcBorders>
              <w:top w:val="single" w:sz="4" w:space="0" w:color="000000"/>
              <w:left w:val="single" w:sz="4" w:space="0" w:color="000000"/>
              <w:bottom w:val="single" w:sz="4" w:space="0" w:color="000000"/>
              <w:right w:val="single" w:sz="4" w:space="0" w:color="000000"/>
            </w:tcBorders>
            <w:vAlign w:val="center"/>
          </w:tcPr>
          <w:p w14:paraId="779363DE"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p>
        </w:tc>
        <w:tc>
          <w:tcPr>
            <w:tcW w:w="2020" w:type="dxa"/>
            <w:tcBorders>
              <w:top w:val="single" w:sz="4" w:space="0" w:color="000000"/>
              <w:left w:val="single" w:sz="4" w:space="0" w:color="000000"/>
              <w:bottom w:val="single" w:sz="4" w:space="0" w:color="000000"/>
              <w:right w:val="single" w:sz="4" w:space="0" w:color="000000"/>
            </w:tcBorders>
            <w:vAlign w:val="center"/>
          </w:tcPr>
          <w:p w14:paraId="6C6B242C" w14:textId="77777777" w:rsidR="00845CD0" w:rsidRDefault="00622872">
            <w:pPr>
              <w:spacing w:line="400" w:lineRule="exact"/>
              <w:jc w:val="center"/>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五缘第二实验学校</w:t>
            </w:r>
          </w:p>
        </w:tc>
        <w:tc>
          <w:tcPr>
            <w:tcW w:w="6211" w:type="dxa"/>
            <w:tcBorders>
              <w:top w:val="single" w:sz="4" w:space="0" w:color="000000"/>
              <w:left w:val="single" w:sz="4" w:space="0" w:color="000000"/>
              <w:bottom w:val="single" w:sz="4" w:space="0" w:color="000000"/>
              <w:right w:val="single" w:sz="4" w:space="0" w:color="000000"/>
            </w:tcBorders>
            <w:vAlign w:val="center"/>
          </w:tcPr>
          <w:p w14:paraId="655794CF" w14:textId="77777777" w:rsidR="00845CD0" w:rsidRDefault="00622872">
            <w:pPr>
              <w:pStyle w:val="pa-5"/>
              <w:spacing w:line="400" w:lineRule="exact"/>
              <w:rPr>
                <w:rFonts w:ascii="仿宋_GB2312" w:eastAsia="仿宋_GB2312" w:hAnsi="仿宋_GB2312" w:cs="仿宋_GB2312"/>
                <w:color w:val="000000"/>
                <w:sz w:val="21"/>
                <w:szCs w:val="21"/>
              </w:rPr>
            </w:pPr>
            <w:bookmarkStart w:id="3" w:name="OLE_LINK5"/>
            <w:r>
              <w:rPr>
                <w:rFonts w:ascii="仿宋_GB2312" w:eastAsia="仿宋_GB2312" w:hAnsi="仿宋_GB2312" w:cs="仿宋_GB2312" w:hint="eastAsia"/>
                <w:color w:val="000000"/>
                <w:kern w:val="2"/>
                <w:sz w:val="21"/>
                <w:szCs w:val="21"/>
              </w:rPr>
              <w:t>湾北社区、钟宅社区（原住民、国贸新天地、新景翡翠苑、建发央玺）、岭下社区（下忠社原住民）</w:t>
            </w:r>
            <w:bookmarkEnd w:id="3"/>
            <w:r>
              <w:rPr>
                <w:rFonts w:ascii="仿宋_GB2312" w:eastAsia="仿宋_GB2312" w:hAnsi="仿宋_GB2312" w:cs="仿宋_GB2312" w:hint="eastAsia"/>
                <w:color w:val="000000"/>
                <w:kern w:val="2"/>
                <w:sz w:val="21"/>
                <w:szCs w:val="21"/>
              </w:rPr>
              <w:t>。</w:t>
            </w:r>
          </w:p>
        </w:tc>
      </w:tr>
    </w:tbl>
    <w:p w14:paraId="23CC008C" w14:textId="77777777" w:rsidR="00845CD0" w:rsidRDefault="00622872">
      <w:pPr>
        <w:spacing w:beforeLines="50" w:before="159" w:line="360" w:lineRule="auto"/>
        <w:ind w:firstLineChars="200" w:firstLine="420"/>
        <w:rPr>
          <w:rFonts w:ascii="仿宋_GB2312" w:eastAsia="仿宋_GB2312" w:hAnsi="仿宋_GB2312" w:cs="仿宋_GB2312"/>
          <w:color w:val="000000"/>
          <w:szCs w:val="21"/>
        </w:rPr>
      </w:pPr>
      <w:bookmarkStart w:id="4" w:name="OLE_LINK6"/>
      <w:bookmarkEnd w:id="0"/>
      <w:r>
        <w:rPr>
          <w:rFonts w:ascii="仿宋_GB2312" w:eastAsia="仿宋_GB2312" w:hAnsi="仿宋_GB2312" w:cs="仿宋_GB2312" w:hint="eastAsia"/>
          <w:color w:val="000000"/>
          <w:szCs w:val="21"/>
        </w:rPr>
        <w:t>备注：片区招生对象的界定：</w:t>
      </w:r>
    </w:p>
    <w:p w14:paraId="643DC350" w14:textId="77777777" w:rsidR="00845CD0" w:rsidRDefault="00622872">
      <w:pPr>
        <w:spacing w:line="360" w:lineRule="auto"/>
        <w:ind w:firstLineChars="221" w:firstLine="464"/>
        <w:rPr>
          <w:rFonts w:ascii="仿宋_GB2312" w:eastAsia="仿宋_GB2312" w:hAnsi="仿宋_GB2312" w:cs="仿宋_GB2312"/>
          <w:szCs w:val="21"/>
        </w:rPr>
      </w:pP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）片区招生对象必须符合“两一致”，即适龄儿童与父（母）户口一致，实际居住地与户口所在地一致（指适龄儿童及其家长在其户口所在地招生片区内的</w:t>
      </w:r>
      <w:r>
        <w:rPr>
          <w:rFonts w:ascii="仿宋_GB2312" w:eastAsia="仿宋_GB2312" w:hAnsi="仿宋_GB2312" w:cs="仿宋_GB2312" w:hint="eastAsia"/>
          <w:szCs w:val="21"/>
        </w:rPr>
        <w:t>房产是实际住所）。</w:t>
      </w:r>
    </w:p>
    <w:p w14:paraId="307AC6B4" w14:textId="77777777" w:rsidR="00845CD0" w:rsidRDefault="00622872">
      <w:pPr>
        <w:spacing w:line="360" w:lineRule="auto"/>
        <w:ind w:firstLineChars="221" w:firstLine="464"/>
        <w:rPr>
          <w:rFonts w:ascii="仿宋_GB2312" w:eastAsia="仿宋_GB2312" w:hAnsi="仿宋_GB2312" w:cs="仿宋_GB2312"/>
          <w:color w:val="00000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2</w:t>
      </w:r>
      <w:r>
        <w:rPr>
          <w:rFonts w:ascii="仿宋_GB2312" w:eastAsia="仿宋_GB2312" w:hAnsi="仿宋_GB2312" w:cs="仿宋_GB2312" w:hint="eastAsia"/>
          <w:szCs w:val="21"/>
        </w:rPr>
        <w:t>）片区内招生对象所落户口的截止日期为</w:t>
      </w:r>
      <w:r>
        <w:rPr>
          <w:rFonts w:ascii="仿宋_GB2312" w:eastAsia="仿宋_GB2312" w:hAnsi="仿宋_GB2312" w:cs="仿宋_GB2312" w:hint="eastAsia"/>
          <w:szCs w:val="21"/>
        </w:rPr>
        <w:t>2020</w:t>
      </w:r>
      <w:r>
        <w:rPr>
          <w:rFonts w:ascii="仿宋_GB2312" w:eastAsia="仿宋_GB2312" w:hAnsi="仿宋_GB2312" w:cs="仿宋_GB2312" w:hint="eastAsia"/>
          <w:szCs w:val="21"/>
        </w:rPr>
        <w:t>年</w:t>
      </w:r>
      <w:r>
        <w:rPr>
          <w:rFonts w:ascii="仿宋_GB2312" w:eastAsia="仿宋_GB2312" w:hAnsi="仿宋_GB2312" w:cs="仿宋_GB2312" w:hint="eastAsia"/>
          <w:szCs w:val="21"/>
        </w:rPr>
        <w:t>7</w:t>
      </w:r>
      <w:r>
        <w:rPr>
          <w:rFonts w:ascii="仿宋_GB2312" w:eastAsia="仿宋_GB2312" w:hAnsi="仿宋_GB2312" w:cs="仿宋_GB2312" w:hint="eastAsia"/>
          <w:szCs w:val="21"/>
        </w:rPr>
        <w:t>月</w:t>
      </w:r>
      <w:r>
        <w:rPr>
          <w:rFonts w:ascii="仿宋_GB2312" w:eastAsia="仿宋_GB2312" w:hAnsi="仿宋_GB2312" w:cs="仿宋_GB2312" w:hint="eastAsia"/>
          <w:szCs w:val="21"/>
        </w:rPr>
        <w:t>13</w:t>
      </w:r>
      <w:r>
        <w:rPr>
          <w:rFonts w:ascii="仿宋_GB2312" w:eastAsia="仿宋_GB2312" w:hAnsi="仿宋_GB2312" w:cs="仿宋_GB2312" w:hint="eastAsia"/>
          <w:szCs w:val="21"/>
        </w:rPr>
        <w:t>日。超</w:t>
      </w:r>
      <w:r>
        <w:rPr>
          <w:rFonts w:ascii="仿宋_GB2312" w:eastAsia="仿宋_GB2312" w:hAnsi="仿宋_GB2312" w:cs="仿宋_GB2312" w:hint="eastAsia"/>
          <w:color w:val="000000"/>
          <w:szCs w:val="21"/>
        </w:rPr>
        <w:t>过截止日期才取得户口的适龄儿童由区教育局统筹安排入学。</w:t>
      </w:r>
    </w:p>
    <w:bookmarkEnd w:id="4"/>
    <w:p w14:paraId="7125BDC8" w14:textId="77777777" w:rsidR="00845CD0" w:rsidRDefault="00845CD0">
      <w:pPr>
        <w:rPr>
          <w:rFonts w:ascii="仿宋_GB2312" w:eastAsia="仿宋_GB2312" w:hAnsi="仿宋_GB2312" w:cs="仿宋_GB2312"/>
        </w:rPr>
      </w:pPr>
    </w:p>
    <w:p w14:paraId="4FEE8C0E" w14:textId="77777777" w:rsidR="00845CD0" w:rsidRDefault="00845CD0">
      <w:pPr>
        <w:spacing w:line="400" w:lineRule="exact"/>
        <w:rPr>
          <w:rFonts w:ascii="宋体" w:hAnsi="宋体"/>
          <w:b/>
          <w:color w:val="000000"/>
          <w:sz w:val="36"/>
          <w:szCs w:val="36"/>
        </w:rPr>
      </w:pPr>
    </w:p>
    <w:p w14:paraId="0D7FCC3B" w14:textId="77777777" w:rsidR="00845CD0" w:rsidRDefault="00845CD0">
      <w:pPr>
        <w:spacing w:line="400" w:lineRule="exact"/>
        <w:rPr>
          <w:rFonts w:ascii="宋体" w:hAnsi="宋体"/>
          <w:b/>
          <w:color w:val="000000"/>
          <w:sz w:val="36"/>
          <w:szCs w:val="36"/>
        </w:rPr>
      </w:pPr>
    </w:p>
    <w:p w14:paraId="7ACAB06C" w14:textId="77777777" w:rsidR="00845CD0" w:rsidRDefault="00845CD0">
      <w:pPr>
        <w:spacing w:line="400" w:lineRule="exact"/>
        <w:jc w:val="center"/>
        <w:rPr>
          <w:rFonts w:ascii="宋体" w:hAnsi="宋体"/>
          <w:b/>
          <w:color w:val="000000"/>
          <w:sz w:val="36"/>
          <w:szCs w:val="36"/>
        </w:rPr>
      </w:pPr>
    </w:p>
    <w:p w14:paraId="4CDF19E4" w14:textId="77777777" w:rsidR="00845CD0" w:rsidRDefault="00845CD0">
      <w:pPr>
        <w:spacing w:line="400" w:lineRule="exact"/>
        <w:jc w:val="center"/>
        <w:rPr>
          <w:rFonts w:ascii="宋体" w:hAnsi="宋体"/>
          <w:b/>
          <w:color w:val="000000"/>
          <w:sz w:val="36"/>
          <w:szCs w:val="36"/>
        </w:rPr>
      </w:pPr>
    </w:p>
    <w:p w14:paraId="25F12702" w14:textId="77777777" w:rsidR="00845CD0" w:rsidRDefault="00622872">
      <w:pPr>
        <w:spacing w:line="440" w:lineRule="exact"/>
        <w:jc w:val="left"/>
        <w:rPr>
          <w:rFonts w:ascii="宋体" w:hAnsi="宋体"/>
          <w:b/>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2</w:t>
      </w:r>
    </w:p>
    <w:p w14:paraId="2F722FC6" w14:textId="77777777" w:rsidR="00845CD0" w:rsidRDefault="00622872">
      <w:pPr>
        <w:spacing w:beforeLines="50" w:before="159" w:afterLines="50" w:after="159" w:line="44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2020</w:t>
      </w:r>
      <w:r>
        <w:rPr>
          <w:rFonts w:ascii="方正小标宋简体" w:eastAsia="方正小标宋简体" w:hAnsi="方正小标宋简体" w:cs="方正小标宋简体" w:hint="eastAsia"/>
          <w:bCs/>
          <w:sz w:val="36"/>
          <w:szCs w:val="36"/>
        </w:rPr>
        <w:t>年秋季湖里区公办小学一年级招生计划表</w:t>
      </w:r>
    </w:p>
    <w:tbl>
      <w:tblPr>
        <w:tblW w:w="8485" w:type="dxa"/>
        <w:tblInd w:w="93" w:type="dxa"/>
        <w:tblLayout w:type="fixed"/>
        <w:tblLook w:val="04A0" w:firstRow="1" w:lastRow="0" w:firstColumn="1" w:lastColumn="0" w:noHBand="0" w:noVBand="1"/>
      </w:tblPr>
      <w:tblGrid>
        <w:gridCol w:w="3983"/>
        <w:gridCol w:w="1485"/>
        <w:gridCol w:w="3017"/>
      </w:tblGrid>
      <w:tr w:rsidR="00845CD0" w14:paraId="40BED1A9" w14:textId="77777777">
        <w:trPr>
          <w:trHeight w:val="342"/>
        </w:trPr>
        <w:tc>
          <w:tcPr>
            <w:tcW w:w="3983" w:type="dxa"/>
            <w:tcBorders>
              <w:top w:val="single" w:sz="4" w:space="0" w:color="auto"/>
              <w:left w:val="single" w:sz="4" w:space="0" w:color="auto"/>
              <w:bottom w:val="single" w:sz="4" w:space="0" w:color="auto"/>
              <w:right w:val="single" w:sz="4" w:space="0" w:color="auto"/>
            </w:tcBorders>
            <w:vAlign w:val="center"/>
          </w:tcPr>
          <w:p w14:paraId="4A9F93AC" w14:textId="77777777" w:rsidR="00845CD0" w:rsidRDefault="00622872">
            <w:pPr>
              <w:widowControl/>
              <w:spacing w:line="4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学校</w:t>
            </w:r>
          </w:p>
        </w:tc>
        <w:tc>
          <w:tcPr>
            <w:tcW w:w="1485" w:type="dxa"/>
            <w:tcBorders>
              <w:top w:val="single" w:sz="4" w:space="0" w:color="auto"/>
              <w:left w:val="nil"/>
              <w:bottom w:val="single" w:sz="4" w:space="0" w:color="auto"/>
              <w:right w:val="single" w:sz="4" w:space="0" w:color="auto"/>
            </w:tcBorders>
            <w:vAlign w:val="center"/>
          </w:tcPr>
          <w:p w14:paraId="66F11808" w14:textId="77777777" w:rsidR="00845CD0" w:rsidRDefault="00622872">
            <w:pPr>
              <w:widowControl/>
              <w:spacing w:line="4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一年级</w:t>
            </w:r>
          </w:p>
        </w:tc>
        <w:tc>
          <w:tcPr>
            <w:tcW w:w="3017" w:type="dxa"/>
            <w:tcBorders>
              <w:top w:val="single" w:sz="4" w:space="0" w:color="auto"/>
              <w:left w:val="nil"/>
              <w:bottom w:val="single" w:sz="4" w:space="0" w:color="auto"/>
              <w:right w:val="single" w:sz="4" w:space="0" w:color="auto"/>
            </w:tcBorders>
            <w:vAlign w:val="center"/>
          </w:tcPr>
          <w:p w14:paraId="4A33CFFC" w14:textId="77777777" w:rsidR="00845CD0" w:rsidRDefault="00622872">
            <w:pPr>
              <w:widowControl/>
              <w:spacing w:line="400" w:lineRule="exact"/>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备注</w:t>
            </w:r>
          </w:p>
        </w:tc>
      </w:tr>
      <w:tr w:rsidR="00845CD0" w14:paraId="38885189" w14:textId="77777777">
        <w:trPr>
          <w:trHeight w:val="382"/>
        </w:trPr>
        <w:tc>
          <w:tcPr>
            <w:tcW w:w="3983" w:type="dxa"/>
            <w:tcBorders>
              <w:top w:val="nil"/>
              <w:left w:val="single" w:sz="4" w:space="0" w:color="auto"/>
              <w:bottom w:val="single" w:sz="4" w:space="0" w:color="auto"/>
              <w:right w:val="single" w:sz="4" w:space="0" w:color="auto"/>
            </w:tcBorders>
            <w:vAlign w:val="center"/>
          </w:tcPr>
          <w:p w14:paraId="737E156F"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湖里中心小学</w:t>
            </w:r>
          </w:p>
        </w:tc>
        <w:tc>
          <w:tcPr>
            <w:tcW w:w="1485" w:type="dxa"/>
            <w:tcBorders>
              <w:top w:val="nil"/>
              <w:left w:val="nil"/>
              <w:bottom w:val="single" w:sz="4" w:space="0" w:color="auto"/>
              <w:right w:val="single" w:sz="4" w:space="0" w:color="auto"/>
            </w:tcBorders>
            <w:vAlign w:val="bottom"/>
          </w:tcPr>
          <w:p w14:paraId="470949BF"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4</w:t>
            </w:r>
          </w:p>
        </w:tc>
        <w:tc>
          <w:tcPr>
            <w:tcW w:w="3017" w:type="dxa"/>
            <w:tcBorders>
              <w:top w:val="nil"/>
              <w:left w:val="nil"/>
              <w:bottom w:val="single" w:sz="4" w:space="0" w:color="auto"/>
              <w:right w:val="single" w:sz="4" w:space="0" w:color="auto"/>
            </w:tcBorders>
            <w:vAlign w:val="center"/>
          </w:tcPr>
          <w:p w14:paraId="4A5EF921"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44422310" w14:textId="77777777">
        <w:trPr>
          <w:trHeight w:val="337"/>
        </w:trPr>
        <w:tc>
          <w:tcPr>
            <w:tcW w:w="3983" w:type="dxa"/>
            <w:tcBorders>
              <w:top w:val="nil"/>
              <w:left w:val="single" w:sz="4" w:space="0" w:color="auto"/>
              <w:bottom w:val="single" w:sz="4" w:space="0" w:color="auto"/>
              <w:right w:val="single" w:sz="4" w:space="0" w:color="auto"/>
            </w:tcBorders>
            <w:vAlign w:val="center"/>
          </w:tcPr>
          <w:p w14:paraId="60ACD9D9"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东渡小学</w:t>
            </w:r>
          </w:p>
        </w:tc>
        <w:tc>
          <w:tcPr>
            <w:tcW w:w="1485" w:type="dxa"/>
            <w:tcBorders>
              <w:top w:val="nil"/>
              <w:left w:val="nil"/>
              <w:bottom w:val="single" w:sz="4" w:space="0" w:color="auto"/>
              <w:right w:val="single" w:sz="4" w:space="0" w:color="auto"/>
            </w:tcBorders>
            <w:vAlign w:val="bottom"/>
          </w:tcPr>
          <w:p w14:paraId="622E34F1"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4</w:t>
            </w:r>
          </w:p>
        </w:tc>
        <w:tc>
          <w:tcPr>
            <w:tcW w:w="3017" w:type="dxa"/>
            <w:tcBorders>
              <w:top w:val="nil"/>
              <w:left w:val="nil"/>
              <w:bottom w:val="single" w:sz="4" w:space="0" w:color="auto"/>
              <w:right w:val="single" w:sz="4" w:space="0" w:color="auto"/>
            </w:tcBorders>
            <w:vAlign w:val="center"/>
          </w:tcPr>
          <w:p w14:paraId="21B1FCF6"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610E96AB" w14:textId="77777777">
        <w:trPr>
          <w:trHeight w:val="352"/>
        </w:trPr>
        <w:tc>
          <w:tcPr>
            <w:tcW w:w="3983" w:type="dxa"/>
            <w:tcBorders>
              <w:top w:val="nil"/>
              <w:left w:val="single" w:sz="4" w:space="0" w:color="auto"/>
              <w:bottom w:val="single" w:sz="4" w:space="0" w:color="auto"/>
              <w:right w:val="single" w:sz="4" w:space="0" w:color="auto"/>
            </w:tcBorders>
            <w:vAlign w:val="center"/>
          </w:tcPr>
          <w:p w14:paraId="3847F168"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华昌小学</w:t>
            </w:r>
          </w:p>
        </w:tc>
        <w:tc>
          <w:tcPr>
            <w:tcW w:w="1485" w:type="dxa"/>
            <w:tcBorders>
              <w:top w:val="nil"/>
              <w:left w:val="nil"/>
              <w:bottom w:val="single" w:sz="4" w:space="0" w:color="auto"/>
              <w:right w:val="single" w:sz="4" w:space="0" w:color="auto"/>
            </w:tcBorders>
            <w:vAlign w:val="bottom"/>
          </w:tcPr>
          <w:p w14:paraId="3B04FF65"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4</w:t>
            </w:r>
          </w:p>
        </w:tc>
        <w:tc>
          <w:tcPr>
            <w:tcW w:w="3017" w:type="dxa"/>
            <w:tcBorders>
              <w:top w:val="nil"/>
              <w:left w:val="nil"/>
              <w:bottom w:val="single" w:sz="4" w:space="0" w:color="auto"/>
              <w:right w:val="single" w:sz="4" w:space="0" w:color="auto"/>
            </w:tcBorders>
            <w:vAlign w:val="center"/>
          </w:tcPr>
          <w:p w14:paraId="49C68CA6"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392BA97D" w14:textId="77777777">
        <w:trPr>
          <w:trHeight w:val="352"/>
        </w:trPr>
        <w:tc>
          <w:tcPr>
            <w:tcW w:w="3983" w:type="dxa"/>
            <w:tcBorders>
              <w:top w:val="nil"/>
              <w:left w:val="single" w:sz="4" w:space="0" w:color="auto"/>
              <w:bottom w:val="single" w:sz="4" w:space="0" w:color="auto"/>
              <w:right w:val="single" w:sz="4" w:space="0" w:color="auto"/>
            </w:tcBorders>
            <w:vAlign w:val="center"/>
          </w:tcPr>
          <w:p w14:paraId="07B6FA36"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康乐小学</w:t>
            </w:r>
          </w:p>
        </w:tc>
        <w:tc>
          <w:tcPr>
            <w:tcW w:w="1485" w:type="dxa"/>
            <w:tcBorders>
              <w:top w:val="nil"/>
              <w:left w:val="nil"/>
              <w:bottom w:val="single" w:sz="4" w:space="0" w:color="auto"/>
              <w:right w:val="single" w:sz="4" w:space="0" w:color="auto"/>
            </w:tcBorders>
            <w:vAlign w:val="bottom"/>
          </w:tcPr>
          <w:p w14:paraId="11A9A62A"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4</w:t>
            </w:r>
          </w:p>
        </w:tc>
        <w:tc>
          <w:tcPr>
            <w:tcW w:w="3017" w:type="dxa"/>
            <w:tcBorders>
              <w:top w:val="nil"/>
              <w:left w:val="nil"/>
              <w:bottom w:val="single" w:sz="4" w:space="0" w:color="auto"/>
              <w:right w:val="single" w:sz="4" w:space="0" w:color="auto"/>
            </w:tcBorders>
            <w:vAlign w:val="center"/>
          </w:tcPr>
          <w:p w14:paraId="345843BE"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1F4DB248" w14:textId="77777777">
        <w:trPr>
          <w:trHeight w:val="367"/>
        </w:trPr>
        <w:tc>
          <w:tcPr>
            <w:tcW w:w="3983" w:type="dxa"/>
            <w:tcBorders>
              <w:top w:val="nil"/>
              <w:left w:val="single" w:sz="4" w:space="0" w:color="auto"/>
              <w:bottom w:val="single" w:sz="4" w:space="0" w:color="auto"/>
              <w:right w:val="single" w:sz="4" w:space="0" w:color="auto"/>
            </w:tcBorders>
            <w:vAlign w:val="center"/>
          </w:tcPr>
          <w:p w14:paraId="5B11F59A"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东渡第二小学</w:t>
            </w:r>
          </w:p>
        </w:tc>
        <w:tc>
          <w:tcPr>
            <w:tcW w:w="1485" w:type="dxa"/>
            <w:tcBorders>
              <w:top w:val="nil"/>
              <w:left w:val="nil"/>
              <w:bottom w:val="single" w:sz="4" w:space="0" w:color="auto"/>
              <w:right w:val="single" w:sz="4" w:space="0" w:color="auto"/>
            </w:tcBorders>
            <w:vAlign w:val="bottom"/>
          </w:tcPr>
          <w:p w14:paraId="5B0802F0"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4</w:t>
            </w:r>
          </w:p>
        </w:tc>
        <w:tc>
          <w:tcPr>
            <w:tcW w:w="3017" w:type="dxa"/>
            <w:tcBorders>
              <w:top w:val="nil"/>
              <w:left w:val="nil"/>
              <w:bottom w:val="single" w:sz="4" w:space="0" w:color="auto"/>
              <w:right w:val="single" w:sz="4" w:space="0" w:color="auto"/>
            </w:tcBorders>
            <w:vAlign w:val="center"/>
          </w:tcPr>
          <w:p w14:paraId="5D65A3E7"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10D7AA6E" w14:textId="77777777">
        <w:trPr>
          <w:trHeight w:val="367"/>
        </w:trPr>
        <w:tc>
          <w:tcPr>
            <w:tcW w:w="3983" w:type="dxa"/>
            <w:tcBorders>
              <w:top w:val="nil"/>
              <w:left w:val="single" w:sz="4" w:space="0" w:color="auto"/>
              <w:bottom w:val="single" w:sz="4" w:space="0" w:color="auto"/>
              <w:right w:val="single" w:sz="4" w:space="0" w:color="auto"/>
            </w:tcBorders>
            <w:vAlign w:val="center"/>
          </w:tcPr>
          <w:p w14:paraId="02BD3413"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康乐第二小学</w:t>
            </w:r>
          </w:p>
        </w:tc>
        <w:tc>
          <w:tcPr>
            <w:tcW w:w="1485" w:type="dxa"/>
            <w:tcBorders>
              <w:top w:val="nil"/>
              <w:left w:val="nil"/>
              <w:bottom w:val="single" w:sz="4" w:space="0" w:color="auto"/>
              <w:right w:val="single" w:sz="4" w:space="0" w:color="auto"/>
            </w:tcBorders>
            <w:vAlign w:val="bottom"/>
          </w:tcPr>
          <w:p w14:paraId="2F836E0E"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6</w:t>
            </w:r>
          </w:p>
        </w:tc>
        <w:tc>
          <w:tcPr>
            <w:tcW w:w="3017" w:type="dxa"/>
            <w:tcBorders>
              <w:top w:val="nil"/>
              <w:left w:val="nil"/>
              <w:bottom w:val="single" w:sz="4" w:space="0" w:color="auto"/>
              <w:right w:val="single" w:sz="4" w:space="0" w:color="auto"/>
            </w:tcBorders>
            <w:vAlign w:val="center"/>
          </w:tcPr>
          <w:p w14:paraId="6021EEEC"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54BBD336" w14:textId="77777777">
        <w:trPr>
          <w:trHeight w:val="382"/>
        </w:trPr>
        <w:tc>
          <w:tcPr>
            <w:tcW w:w="3983" w:type="dxa"/>
            <w:tcBorders>
              <w:top w:val="nil"/>
              <w:left w:val="single" w:sz="4" w:space="0" w:color="auto"/>
              <w:bottom w:val="single" w:sz="4" w:space="0" w:color="auto"/>
              <w:right w:val="single" w:sz="4" w:space="0" w:color="auto"/>
            </w:tcBorders>
            <w:vAlign w:val="center"/>
          </w:tcPr>
          <w:p w14:paraId="3CB1F782"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天安小学</w:t>
            </w:r>
          </w:p>
        </w:tc>
        <w:tc>
          <w:tcPr>
            <w:tcW w:w="1485" w:type="dxa"/>
            <w:tcBorders>
              <w:top w:val="nil"/>
              <w:left w:val="nil"/>
              <w:bottom w:val="single" w:sz="4" w:space="0" w:color="auto"/>
              <w:right w:val="single" w:sz="4" w:space="0" w:color="auto"/>
            </w:tcBorders>
            <w:vAlign w:val="bottom"/>
          </w:tcPr>
          <w:p w14:paraId="1270FCE3"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4</w:t>
            </w:r>
          </w:p>
        </w:tc>
        <w:tc>
          <w:tcPr>
            <w:tcW w:w="3017" w:type="dxa"/>
            <w:tcBorders>
              <w:top w:val="nil"/>
              <w:left w:val="nil"/>
              <w:bottom w:val="single" w:sz="4" w:space="0" w:color="auto"/>
              <w:right w:val="single" w:sz="4" w:space="0" w:color="auto"/>
            </w:tcBorders>
            <w:vAlign w:val="center"/>
          </w:tcPr>
          <w:p w14:paraId="13A24EF5"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2600425E" w14:textId="77777777">
        <w:trPr>
          <w:trHeight w:val="337"/>
        </w:trPr>
        <w:tc>
          <w:tcPr>
            <w:tcW w:w="3983" w:type="dxa"/>
            <w:tcBorders>
              <w:top w:val="nil"/>
              <w:left w:val="single" w:sz="4" w:space="0" w:color="auto"/>
              <w:bottom w:val="single" w:sz="4" w:space="0" w:color="auto"/>
              <w:right w:val="single" w:sz="4" w:space="0" w:color="auto"/>
            </w:tcBorders>
            <w:vAlign w:val="center"/>
          </w:tcPr>
          <w:p w14:paraId="44A2A006"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高殿中心小学</w:t>
            </w:r>
          </w:p>
        </w:tc>
        <w:tc>
          <w:tcPr>
            <w:tcW w:w="1485" w:type="dxa"/>
            <w:tcBorders>
              <w:top w:val="nil"/>
              <w:left w:val="nil"/>
              <w:bottom w:val="single" w:sz="4" w:space="0" w:color="auto"/>
              <w:right w:val="single" w:sz="4" w:space="0" w:color="auto"/>
            </w:tcBorders>
            <w:vAlign w:val="bottom"/>
          </w:tcPr>
          <w:p w14:paraId="2DE1E51E"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6</w:t>
            </w:r>
          </w:p>
        </w:tc>
        <w:tc>
          <w:tcPr>
            <w:tcW w:w="3017" w:type="dxa"/>
            <w:tcBorders>
              <w:top w:val="nil"/>
              <w:left w:val="nil"/>
              <w:bottom w:val="single" w:sz="4" w:space="0" w:color="auto"/>
              <w:right w:val="single" w:sz="4" w:space="0" w:color="auto"/>
            </w:tcBorders>
            <w:vAlign w:val="center"/>
          </w:tcPr>
          <w:p w14:paraId="4E1F68B2"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3D04E31C" w14:textId="77777777">
        <w:trPr>
          <w:trHeight w:val="337"/>
        </w:trPr>
        <w:tc>
          <w:tcPr>
            <w:tcW w:w="3983" w:type="dxa"/>
            <w:tcBorders>
              <w:top w:val="nil"/>
              <w:left w:val="single" w:sz="4" w:space="0" w:color="auto"/>
              <w:bottom w:val="single" w:sz="4" w:space="0" w:color="auto"/>
              <w:right w:val="single" w:sz="4" w:space="0" w:color="auto"/>
            </w:tcBorders>
            <w:vAlign w:val="center"/>
          </w:tcPr>
          <w:p w14:paraId="72FED17C"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高崎小学</w:t>
            </w:r>
          </w:p>
        </w:tc>
        <w:tc>
          <w:tcPr>
            <w:tcW w:w="1485" w:type="dxa"/>
            <w:tcBorders>
              <w:top w:val="nil"/>
              <w:left w:val="nil"/>
              <w:bottom w:val="single" w:sz="4" w:space="0" w:color="auto"/>
              <w:right w:val="single" w:sz="4" w:space="0" w:color="auto"/>
            </w:tcBorders>
            <w:vAlign w:val="bottom"/>
          </w:tcPr>
          <w:p w14:paraId="34B76ADF"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2</w:t>
            </w:r>
          </w:p>
        </w:tc>
        <w:tc>
          <w:tcPr>
            <w:tcW w:w="3017" w:type="dxa"/>
            <w:tcBorders>
              <w:top w:val="nil"/>
              <w:left w:val="nil"/>
              <w:bottom w:val="single" w:sz="4" w:space="0" w:color="auto"/>
              <w:right w:val="single" w:sz="4" w:space="0" w:color="auto"/>
            </w:tcBorders>
            <w:vAlign w:val="center"/>
          </w:tcPr>
          <w:p w14:paraId="7B8BCB58"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648D335B" w14:textId="77777777">
        <w:trPr>
          <w:trHeight w:val="382"/>
        </w:trPr>
        <w:tc>
          <w:tcPr>
            <w:tcW w:w="3983" w:type="dxa"/>
            <w:tcBorders>
              <w:top w:val="nil"/>
              <w:left w:val="single" w:sz="4" w:space="0" w:color="auto"/>
              <w:bottom w:val="single" w:sz="4" w:space="0" w:color="auto"/>
              <w:right w:val="single" w:sz="4" w:space="0" w:color="auto"/>
            </w:tcBorders>
            <w:vAlign w:val="center"/>
          </w:tcPr>
          <w:p w14:paraId="7F8971A0"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寨上小学</w:t>
            </w:r>
          </w:p>
        </w:tc>
        <w:tc>
          <w:tcPr>
            <w:tcW w:w="1485" w:type="dxa"/>
            <w:tcBorders>
              <w:top w:val="nil"/>
              <w:left w:val="nil"/>
              <w:bottom w:val="single" w:sz="4" w:space="0" w:color="auto"/>
              <w:right w:val="single" w:sz="4" w:space="0" w:color="auto"/>
            </w:tcBorders>
            <w:vAlign w:val="bottom"/>
          </w:tcPr>
          <w:p w14:paraId="56D8F9C4"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4</w:t>
            </w:r>
          </w:p>
        </w:tc>
        <w:tc>
          <w:tcPr>
            <w:tcW w:w="3017" w:type="dxa"/>
            <w:tcBorders>
              <w:top w:val="nil"/>
              <w:left w:val="nil"/>
              <w:bottom w:val="single" w:sz="4" w:space="0" w:color="auto"/>
              <w:right w:val="single" w:sz="4" w:space="0" w:color="auto"/>
            </w:tcBorders>
            <w:vAlign w:val="center"/>
          </w:tcPr>
          <w:p w14:paraId="5CF2AABE"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46BDA94E" w14:textId="77777777">
        <w:trPr>
          <w:trHeight w:val="352"/>
        </w:trPr>
        <w:tc>
          <w:tcPr>
            <w:tcW w:w="3983" w:type="dxa"/>
            <w:tcBorders>
              <w:top w:val="nil"/>
              <w:left w:val="single" w:sz="4" w:space="0" w:color="auto"/>
              <w:bottom w:val="single" w:sz="4" w:space="0" w:color="auto"/>
              <w:right w:val="single" w:sz="4" w:space="0" w:color="auto"/>
            </w:tcBorders>
            <w:vAlign w:val="center"/>
          </w:tcPr>
          <w:p w14:paraId="17F81F53"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翔鹭小学</w:t>
            </w:r>
          </w:p>
        </w:tc>
        <w:tc>
          <w:tcPr>
            <w:tcW w:w="1485" w:type="dxa"/>
            <w:tcBorders>
              <w:top w:val="nil"/>
              <w:left w:val="nil"/>
              <w:bottom w:val="single" w:sz="4" w:space="0" w:color="auto"/>
              <w:right w:val="single" w:sz="4" w:space="0" w:color="auto"/>
            </w:tcBorders>
            <w:vAlign w:val="bottom"/>
          </w:tcPr>
          <w:p w14:paraId="24D670E5"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4</w:t>
            </w:r>
          </w:p>
        </w:tc>
        <w:tc>
          <w:tcPr>
            <w:tcW w:w="3017" w:type="dxa"/>
            <w:tcBorders>
              <w:top w:val="nil"/>
              <w:left w:val="nil"/>
              <w:bottom w:val="single" w:sz="4" w:space="0" w:color="auto"/>
              <w:right w:val="single" w:sz="4" w:space="0" w:color="auto"/>
            </w:tcBorders>
            <w:vAlign w:val="center"/>
          </w:tcPr>
          <w:p w14:paraId="51B5CE71"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73E5B320" w14:textId="77777777">
        <w:trPr>
          <w:trHeight w:val="352"/>
        </w:trPr>
        <w:tc>
          <w:tcPr>
            <w:tcW w:w="3983" w:type="dxa"/>
            <w:tcBorders>
              <w:top w:val="nil"/>
              <w:left w:val="single" w:sz="4" w:space="0" w:color="auto"/>
              <w:bottom w:val="single" w:sz="4" w:space="0" w:color="auto"/>
              <w:right w:val="single" w:sz="4" w:space="0" w:color="auto"/>
            </w:tcBorders>
            <w:vAlign w:val="center"/>
          </w:tcPr>
          <w:p w14:paraId="7514F085"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江头中心小学</w:t>
            </w:r>
          </w:p>
        </w:tc>
        <w:tc>
          <w:tcPr>
            <w:tcW w:w="1485" w:type="dxa"/>
            <w:tcBorders>
              <w:top w:val="nil"/>
              <w:left w:val="nil"/>
              <w:bottom w:val="single" w:sz="4" w:space="0" w:color="auto"/>
              <w:right w:val="single" w:sz="4" w:space="0" w:color="auto"/>
            </w:tcBorders>
            <w:vAlign w:val="bottom"/>
          </w:tcPr>
          <w:p w14:paraId="3F5C20B1"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6</w:t>
            </w:r>
          </w:p>
        </w:tc>
        <w:tc>
          <w:tcPr>
            <w:tcW w:w="3017" w:type="dxa"/>
            <w:tcBorders>
              <w:top w:val="nil"/>
              <w:left w:val="nil"/>
              <w:bottom w:val="single" w:sz="4" w:space="0" w:color="auto"/>
              <w:right w:val="single" w:sz="4" w:space="0" w:color="auto"/>
            </w:tcBorders>
            <w:vAlign w:val="center"/>
          </w:tcPr>
          <w:p w14:paraId="4C5F023D"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6B57419A" w14:textId="77777777">
        <w:trPr>
          <w:trHeight w:val="352"/>
        </w:trPr>
        <w:tc>
          <w:tcPr>
            <w:tcW w:w="3983" w:type="dxa"/>
            <w:tcBorders>
              <w:top w:val="nil"/>
              <w:left w:val="single" w:sz="4" w:space="0" w:color="auto"/>
              <w:bottom w:val="single" w:sz="4" w:space="0" w:color="auto"/>
              <w:right w:val="single" w:sz="4" w:space="0" w:color="auto"/>
            </w:tcBorders>
            <w:vAlign w:val="center"/>
          </w:tcPr>
          <w:p w14:paraId="4E15D214"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江头第三小学</w:t>
            </w:r>
          </w:p>
        </w:tc>
        <w:tc>
          <w:tcPr>
            <w:tcW w:w="1485" w:type="dxa"/>
            <w:tcBorders>
              <w:top w:val="nil"/>
              <w:left w:val="nil"/>
              <w:bottom w:val="single" w:sz="4" w:space="0" w:color="auto"/>
              <w:right w:val="single" w:sz="4" w:space="0" w:color="auto"/>
            </w:tcBorders>
            <w:vAlign w:val="bottom"/>
          </w:tcPr>
          <w:p w14:paraId="3629220E"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5</w:t>
            </w:r>
          </w:p>
        </w:tc>
        <w:tc>
          <w:tcPr>
            <w:tcW w:w="3017" w:type="dxa"/>
            <w:tcBorders>
              <w:top w:val="nil"/>
              <w:left w:val="nil"/>
              <w:bottom w:val="single" w:sz="4" w:space="0" w:color="auto"/>
              <w:right w:val="single" w:sz="4" w:space="0" w:color="auto"/>
            </w:tcBorders>
            <w:vAlign w:val="center"/>
          </w:tcPr>
          <w:p w14:paraId="630C564A"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44CEB781" w14:textId="77777777">
        <w:trPr>
          <w:trHeight w:val="382"/>
        </w:trPr>
        <w:tc>
          <w:tcPr>
            <w:tcW w:w="3983" w:type="dxa"/>
            <w:tcBorders>
              <w:top w:val="nil"/>
              <w:left w:val="single" w:sz="4" w:space="0" w:color="auto"/>
              <w:bottom w:val="single" w:sz="4" w:space="0" w:color="auto"/>
              <w:right w:val="single" w:sz="4" w:space="0" w:color="auto"/>
            </w:tcBorders>
            <w:vAlign w:val="center"/>
          </w:tcPr>
          <w:p w14:paraId="0D7CA04B"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湖里第二实验小学</w:t>
            </w:r>
          </w:p>
        </w:tc>
        <w:tc>
          <w:tcPr>
            <w:tcW w:w="1485" w:type="dxa"/>
            <w:tcBorders>
              <w:top w:val="nil"/>
              <w:left w:val="nil"/>
              <w:bottom w:val="single" w:sz="4" w:space="0" w:color="auto"/>
              <w:right w:val="single" w:sz="4" w:space="0" w:color="auto"/>
            </w:tcBorders>
            <w:vAlign w:val="bottom"/>
          </w:tcPr>
          <w:p w14:paraId="011E0DBB"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6</w:t>
            </w:r>
          </w:p>
        </w:tc>
        <w:tc>
          <w:tcPr>
            <w:tcW w:w="3017" w:type="dxa"/>
            <w:tcBorders>
              <w:top w:val="nil"/>
              <w:left w:val="nil"/>
              <w:bottom w:val="single" w:sz="4" w:space="0" w:color="auto"/>
              <w:right w:val="single" w:sz="4" w:space="0" w:color="auto"/>
            </w:tcBorders>
            <w:vAlign w:val="center"/>
          </w:tcPr>
          <w:p w14:paraId="7901600C"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156C8391" w14:textId="77777777">
        <w:trPr>
          <w:trHeight w:val="382"/>
        </w:trPr>
        <w:tc>
          <w:tcPr>
            <w:tcW w:w="3983" w:type="dxa"/>
            <w:tcBorders>
              <w:top w:val="nil"/>
              <w:left w:val="single" w:sz="4" w:space="0" w:color="auto"/>
              <w:bottom w:val="single" w:sz="4" w:space="0" w:color="auto"/>
              <w:right w:val="single" w:sz="4" w:space="0" w:color="auto"/>
            </w:tcBorders>
            <w:vAlign w:val="center"/>
          </w:tcPr>
          <w:p w14:paraId="49629AB7"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吕岭小学</w:t>
            </w:r>
          </w:p>
        </w:tc>
        <w:tc>
          <w:tcPr>
            <w:tcW w:w="1485" w:type="dxa"/>
            <w:tcBorders>
              <w:top w:val="nil"/>
              <w:left w:val="nil"/>
              <w:bottom w:val="single" w:sz="4" w:space="0" w:color="auto"/>
              <w:right w:val="single" w:sz="4" w:space="0" w:color="auto"/>
            </w:tcBorders>
            <w:vAlign w:val="bottom"/>
          </w:tcPr>
          <w:p w14:paraId="66D649ED"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3</w:t>
            </w:r>
          </w:p>
        </w:tc>
        <w:tc>
          <w:tcPr>
            <w:tcW w:w="3017" w:type="dxa"/>
            <w:tcBorders>
              <w:top w:val="nil"/>
              <w:left w:val="nil"/>
              <w:bottom w:val="single" w:sz="4" w:space="0" w:color="auto"/>
              <w:right w:val="single" w:sz="4" w:space="0" w:color="auto"/>
            </w:tcBorders>
            <w:vAlign w:val="center"/>
          </w:tcPr>
          <w:p w14:paraId="45DEF512"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5B2D4C4A" w14:textId="77777777">
        <w:trPr>
          <w:trHeight w:val="352"/>
        </w:trPr>
        <w:tc>
          <w:tcPr>
            <w:tcW w:w="3983" w:type="dxa"/>
            <w:tcBorders>
              <w:top w:val="nil"/>
              <w:left w:val="single" w:sz="4" w:space="0" w:color="auto"/>
              <w:bottom w:val="single" w:sz="4" w:space="0" w:color="auto"/>
              <w:right w:val="single" w:sz="4" w:space="0" w:color="auto"/>
            </w:tcBorders>
            <w:vAlign w:val="center"/>
          </w:tcPr>
          <w:p w14:paraId="7F0004D9"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金尚小学</w:t>
            </w:r>
          </w:p>
        </w:tc>
        <w:tc>
          <w:tcPr>
            <w:tcW w:w="1485" w:type="dxa"/>
            <w:tcBorders>
              <w:top w:val="nil"/>
              <w:left w:val="nil"/>
              <w:bottom w:val="single" w:sz="4" w:space="0" w:color="auto"/>
              <w:right w:val="single" w:sz="4" w:space="0" w:color="auto"/>
            </w:tcBorders>
            <w:vAlign w:val="bottom"/>
          </w:tcPr>
          <w:p w14:paraId="3EC6FB5C"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4</w:t>
            </w:r>
          </w:p>
        </w:tc>
        <w:tc>
          <w:tcPr>
            <w:tcW w:w="3017" w:type="dxa"/>
            <w:tcBorders>
              <w:top w:val="nil"/>
              <w:left w:val="nil"/>
              <w:bottom w:val="single" w:sz="4" w:space="0" w:color="auto"/>
              <w:right w:val="single" w:sz="4" w:space="0" w:color="auto"/>
            </w:tcBorders>
            <w:vAlign w:val="center"/>
          </w:tcPr>
          <w:p w14:paraId="72A5BC14"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0433D4E0" w14:textId="77777777">
        <w:trPr>
          <w:trHeight w:val="367"/>
        </w:trPr>
        <w:tc>
          <w:tcPr>
            <w:tcW w:w="3983" w:type="dxa"/>
            <w:tcBorders>
              <w:top w:val="nil"/>
              <w:left w:val="single" w:sz="4" w:space="0" w:color="auto"/>
              <w:bottom w:val="single" w:sz="4" w:space="0" w:color="auto"/>
              <w:right w:val="single" w:sz="4" w:space="0" w:color="auto"/>
            </w:tcBorders>
            <w:vAlign w:val="center"/>
          </w:tcPr>
          <w:p w14:paraId="73D4AAFD"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乌石浦小学</w:t>
            </w:r>
          </w:p>
        </w:tc>
        <w:tc>
          <w:tcPr>
            <w:tcW w:w="1485" w:type="dxa"/>
            <w:tcBorders>
              <w:top w:val="nil"/>
              <w:left w:val="nil"/>
              <w:bottom w:val="single" w:sz="4" w:space="0" w:color="auto"/>
              <w:right w:val="single" w:sz="4" w:space="0" w:color="auto"/>
            </w:tcBorders>
            <w:vAlign w:val="bottom"/>
          </w:tcPr>
          <w:p w14:paraId="40B0B2A2"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4</w:t>
            </w:r>
          </w:p>
        </w:tc>
        <w:tc>
          <w:tcPr>
            <w:tcW w:w="3017" w:type="dxa"/>
            <w:tcBorders>
              <w:top w:val="nil"/>
              <w:left w:val="nil"/>
              <w:bottom w:val="single" w:sz="4" w:space="0" w:color="auto"/>
              <w:right w:val="single" w:sz="4" w:space="0" w:color="auto"/>
            </w:tcBorders>
            <w:vAlign w:val="center"/>
          </w:tcPr>
          <w:p w14:paraId="55C1BB1B"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74D63A53" w14:textId="77777777">
        <w:trPr>
          <w:trHeight w:val="307"/>
        </w:trPr>
        <w:tc>
          <w:tcPr>
            <w:tcW w:w="3983" w:type="dxa"/>
            <w:tcBorders>
              <w:top w:val="nil"/>
              <w:left w:val="single" w:sz="4" w:space="0" w:color="auto"/>
              <w:bottom w:val="single" w:sz="4" w:space="0" w:color="auto"/>
              <w:right w:val="single" w:sz="4" w:space="0" w:color="auto"/>
            </w:tcBorders>
            <w:vAlign w:val="center"/>
          </w:tcPr>
          <w:p w14:paraId="537A5596"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蔡塘学校</w:t>
            </w:r>
          </w:p>
        </w:tc>
        <w:tc>
          <w:tcPr>
            <w:tcW w:w="1485" w:type="dxa"/>
            <w:tcBorders>
              <w:top w:val="nil"/>
              <w:left w:val="nil"/>
              <w:bottom w:val="single" w:sz="4" w:space="0" w:color="auto"/>
              <w:right w:val="single" w:sz="4" w:space="0" w:color="auto"/>
            </w:tcBorders>
            <w:vAlign w:val="bottom"/>
          </w:tcPr>
          <w:p w14:paraId="17324EE2"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4</w:t>
            </w:r>
          </w:p>
        </w:tc>
        <w:tc>
          <w:tcPr>
            <w:tcW w:w="3017" w:type="dxa"/>
            <w:tcBorders>
              <w:top w:val="nil"/>
              <w:left w:val="nil"/>
              <w:bottom w:val="single" w:sz="4" w:space="0" w:color="auto"/>
              <w:right w:val="single" w:sz="4" w:space="0" w:color="auto"/>
            </w:tcBorders>
            <w:vAlign w:val="center"/>
          </w:tcPr>
          <w:p w14:paraId="00090374"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7331F434" w14:textId="77777777">
        <w:trPr>
          <w:trHeight w:val="367"/>
        </w:trPr>
        <w:tc>
          <w:tcPr>
            <w:tcW w:w="3983" w:type="dxa"/>
            <w:tcBorders>
              <w:top w:val="nil"/>
              <w:left w:val="single" w:sz="4" w:space="0" w:color="auto"/>
              <w:bottom w:val="single" w:sz="4" w:space="0" w:color="auto"/>
              <w:right w:val="single" w:sz="4" w:space="0" w:color="auto"/>
            </w:tcBorders>
            <w:vAlign w:val="center"/>
          </w:tcPr>
          <w:p w14:paraId="59888367"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湖里实验小学</w:t>
            </w:r>
          </w:p>
        </w:tc>
        <w:tc>
          <w:tcPr>
            <w:tcW w:w="1485" w:type="dxa"/>
            <w:tcBorders>
              <w:top w:val="nil"/>
              <w:left w:val="nil"/>
              <w:bottom w:val="single" w:sz="4" w:space="0" w:color="auto"/>
              <w:right w:val="single" w:sz="4" w:space="0" w:color="auto"/>
            </w:tcBorders>
            <w:vAlign w:val="bottom"/>
          </w:tcPr>
          <w:p w14:paraId="6525FAA1"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6</w:t>
            </w:r>
          </w:p>
        </w:tc>
        <w:tc>
          <w:tcPr>
            <w:tcW w:w="3017" w:type="dxa"/>
            <w:tcBorders>
              <w:top w:val="nil"/>
              <w:left w:val="nil"/>
              <w:bottom w:val="single" w:sz="4" w:space="0" w:color="auto"/>
              <w:right w:val="single" w:sz="4" w:space="0" w:color="auto"/>
            </w:tcBorders>
            <w:vAlign w:val="center"/>
          </w:tcPr>
          <w:p w14:paraId="7D0CE81F"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1B207F28" w14:textId="77777777">
        <w:trPr>
          <w:trHeight w:val="382"/>
        </w:trPr>
        <w:tc>
          <w:tcPr>
            <w:tcW w:w="3983" w:type="dxa"/>
            <w:tcBorders>
              <w:top w:val="nil"/>
              <w:left w:val="single" w:sz="4" w:space="0" w:color="auto"/>
              <w:bottom w:val="single" w:sz="4" w:space="0" w:color="auto"/>
              <w:right w:val="single" w:sz="4" w:space="0" w:color="auto"/>
            </w:tcBorders>
            <w:vAlign w:val="center"/>
          </w:tcPr>
          <w:p w14:paraId="5E727456"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color w:val="000000"/>
                <w:szCs w:val="21"/>
              </w:rPr>
              <w:t>湖里区教师进修学校附属小学</w:t>
            </w:r>
          </w:p>
        </w:tc>
        <w:tc>
          <w:tcPr>
            <w:tcW w:w="1485" w:type="dxa"/>
            <w:tcBorders>
              <w:top w:val="nil"/>
              <w:left w:val="nil"/>
              <w:bottom w:val="single" w:sz="4" w:space="0" w:color="auto"/>
              <w:right w:val="single" w:sz="4" w:space="0" w:color="auto"/>
            </w:tcBorders>
            <w:vAlign w:val="bottom"/>
          </w:tcPr>
          <w:p w14:paraId="67E5F469"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6</w:t>
            </w:r>
          </w:p>
        </w:tc>
        <w:tc>
          <w:tcPr>
            <w:tcW w:w="3017" w:type="dxa"/>
            <w:tcBorders>
              <w:top w:val="nil"/>
              <w:left w:val="nil"/>
              <w:bottom w:val="single" w:sz="4" w:space="0" w:color="auto"/>
              <w:right w:val="single" w:sz="4" w:space="0" w:color="auto"/>
            </w:tcBorders>
            <w:vAlign w:val="center"/>
          </w:tcPr>
          <w:p w14:paraId="7BDE52EE"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52460B59" w14:textId="77777777">
        <w:trPr>
          <w:trHeight w:val="412"/>
        </w:trPr>
        <w:tc>
          <w:tcPr>
            <w:tcW w:w="3983" w:type="dxa"/>
            <w:tcBorders>
              <w:top w:val="nil"/>
              <w:left w:val="single" w:sz="4" w:space="0" w:color="auto"/>
              <w:bottom w:val="single" w:sz="4" w:space="0" w:color="auto"/>
              <w:right w:val="single" w:sz="4" w:space="0" w:color="auto"/>
            </w:tcBorders>
            <w:vAlign w:val="center"/>
          </w:tcPr>
          <w:p w14:paraId="48BADD66"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安兜小学</w:t>
            </w:r>
          </w:p>
        </w:tc>
        <w:tc>
          <w:tcPr>
            <w:tcW w:w="1485" w:type="dxa"/>
            <w:tcBorders>
              <w:top w:val="nil"/>
              <w:left w:val="nil"/>
              <w:bottom w:val="single" w:sz="4" w:space="0" w:color="auto"/>
              <w:right w:val="single" w:sz="4" w:space="0" w:color="auto"/>
            </w:tcBorders>
            <w:vAlign w:val="bottom"/>
          </w:tcPr>
          <w:p w14:paraId="43CC70EA"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4</w:t>
            </w:r>
          </w:p>
        </w:tc>
        <w:tc>
          <w:tcPr>
            <w:tcW w:w="3017" w:type="dxa"/>
            <w:tcBorders>
              <w:top w:val="nil"/>
              <w:left w:val="nil"/>
              <w:bottom w:val="single" w:sz="4" w:space="0" w:color="auto"/>
              <w:right w:val="single" w:sz="4" w:space="0" w:color="auto"/>
            </w:tcBorders>
            <w:vAlign w:val="center"/>
          </w:tcPr>
          <w:p w14:paraId="15149934"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22DAEBF6" w14:textId="77777777">
        <w:trPr>
          <w:trHeight w:val="412"/>
        </w:trPr>
        <w:tc>
          <w:tcPr>
            <w:tcW w:w="3983" w:type="dxa"/>
            <w:tcBorders>
              <w:top w:val="nil"/>
              <w:left w:val="single" w:sz="4" w:space="0" w:color="auto"/>
              <w:bottom w:val="single" w:sz="4" w:space="0" w:color="auto"/>
              <w:right w:val="single" w:sz="4" w:space="0" w:color="auto"/>
            </w:tcBorders>
            <w:vAlign w:val="center"/>
          </w:tcPr>
          <w:p w14:paraId="642E3CA8"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湖里区教师进修学校第二附属小学</w:t>
            </w:r>
          </w:p>
        </w:tc>
        <w:tc>
          <w:tcPr>
            <w:tcW w:w="1485" w:type="dxa"/>
            <w:tcBorders>
              <w:top w:val="nil"/>
              <w:left w:val="nil"/>
              <w:bottom w:val="single" w:sz="4" w:space="0" w:color="auto"/>
              <w:right w:val="single" w:sz="4" w:space="0" w:color="auto"/>
            </w:tcBorders>
            <w:vAlign w:val="bottom"/>
          </w:tcPr>
          <w:p w14:paraId="5CD9E560"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4</w:t>
            </w:r>
          </w:p>
        </w:tc>
        <w:tc>
          <w:tcPr>
            <w:tcW w:w="3017" w:type="dxa"/>
            <w:tcBorders>
              <w:top w:val="nil"/>
              <w:left w:val="nil"/>
              <w:bottom w:val="single" w:sz="4" w:space="0" w:color="auto"/>
              <w:right w:val="single" w:sz="4" w:space="0" w:color="auto"/>
            </w:tcBorders>
            <w:vAlign w:val="center"/>
          </w:tcPr>
          <w:p w14:paraId="2E4186BE" w14:textId="77777777" w:rsidR="00845CD0" w:rsidRDefault="00845CD0">
            <w:pPr>
              <w:widowControl/>
              <w:spacing w:line="400" w:lineRule="exact"/>
              <w:jc w:val="center"/>
              <w:rPr>
                <w:rFonts w:ascii="仿宋_GB2312" w:eastAsia="仿宋_GB2312" w:hAnsi="仿宋_GB2312" w:cs="仿宋_GB2312"/>
                <w:bCs/>
                <w:kern w:val="0"/>
                <w:sz w:val="24"/>
                <w:szCs w:val="24"/>
              </w:rPr>
            </w:pPr>
          </w:p>
        </w:tc>
      </w:tr>
      <w:tr w:rsidR="00845CD0" w14:paraId="3B4E362D" w14:textId="77777777">
        <w:trPr>
          <w:trHeight w:val="412"/>
        </w:trPr>
        <w:tc>
          <w:tcPr>
            <w:tcW w:w="3983" w:type="dxa"/>
            <w:tcBorders>
              <w:top w:val="nil"/>
              <w:left w:val="single" w:sz="4" w:space="0" w:color="auto"/>
              <w:bottom w:val="single" w:sz="4" w:space="0" w:color="auto"/>
              <w:right w:val="single" w:sz="4" w:space="0" w:color="auto"/>
            </w:tcBorders>
            <w:vAlign w:val="center"/>
          </w:tcPr>
          <w:p w14:paraId="439AF40A"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金山小学</w:t>
            </w:r>
          </w:p>
        </w:tc>
        <w:tc>
          <w:tcPr>
            <w:tcW w:w="1485" w:type="dxa"/>
            <w:tcBorders>
              <w:top w:val="nil"/>
              <w:left w:val="nil"/>
              <w:bottom w:val="single" w:sz="4" w:space="0" w:color="auto"/>
              <w:right w:val="single" w:sz="4" w:space="0" w:color="auto"/>
            </w:tcBorders>
            <w:vAlign w:val="bottom"/>
          </w:tcPr>
          <w:p w14:paraId="2A90FBE6"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4</w:t>
            </w:r>
          </w:p>
        </w:tc>
        <w:tc>
          <w:tcPr>
            <w:tcW w:w="3017" w:type="dxa"/>
            <w:tcBorders>
              <w:top w:val="nil"/>
              <w:left w:val="nil"/>
              <w:bottom w:val="single" w:sz="4" w:space="0" w:color="auto"/>
              <w:right w:val="single" w:sz="4" w:space="0" w:color="auto"/>
            </w:tcBorders>
            <w:vAlign w:val="center"/>
          </w:tcPr>
          <w:p w14:paraId="171C7F59"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251755E5" w14:textId="77777777">
        <w:trPr>
          <w:trHeight w:val="412"/>
        </w:trPr>
        <w:tc>
          <w:tcPr>
            <w:tcW w:w="3983" w:type="dxa"/>
            <w:tcBorders>
              <w:top w:val="nil"/>
              <w:left w:val="single" w:sz="4" w:space="0" w:color="auto"/>
              <w:bottom w:val="single" w:sz="4" w:space="0" w:color="auto"/>
              <w:right w:val="single" w:sz="4" w:space="0" w:color="auto"/>
            </w:tcBorders>
            <w:vAlign w:val="center"/>
          </w:tcPr>
          <w:p w14:paraId="428122B5"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乐安小学</w:t>
            </w:r>
          </w:p>
        </w:tc>
        <w:tc>
          <w:tcPr>
            <w:tcW w:w="1485" w:type="dxa"/>
            <w:tcBorders>
              <w:top w:val="nil"/>
              <w:left w:val="nil"/>
              <w:bottom w:val="single" w:sz="4" w:space="0" w:color="auto"/>
              <w:right w:val="single" w:sz="4" w:space="0" w:color="auto"/>
            </w:tcBorders>
            <w:vAlign w:val="bottom"/>
          </w:tcPr>
          <w:p w14:paraId="6F1D42BB"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4</w:t>
            </w:r>
          </w:p>
        </w:tc>
        <w:tc>
          <w:tcPr>
            <w:tcW w:w="3017" w:type="dxa"/>
            <w:tcBorders>
              <w:top w:val="nil"/>
              <w:left w:val="nil"/>
              <w:bottom w:val="single" w:sz="4" w:space="0" w:color="auto"/>
              <w:right w:val="single" w:sz="4" w:space="0" w:color="auto"/>
            </w:tcBorders>
            <w:vAlign w:val="center"/>
          </w:tcPr>
          <w:p w14:paraId="5095FCFD"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40F7A6B5" w14:textId="77777777">
        <w:trPr>
          <w:trHeight w:val="412"/>
        </w:trPr>
        <w:tc>
          <w:tcPr>
            <w:tcW w:w="3983" w:type="dxa"/>
            <w:tcBorders>
              <w:top w:val="single" w:sz="4" w:space="0" w:color="auto"/>
              <w:left w:val="single" w:sz="4" w:space="0" w:color="auto"/>
              <w:bottom w:val="single" w:sz="4" w:space="0" w:color="auto"/>
              <w:right w:val="single" w:sz="4" w:space="0" w:color="auto"/>
            </w:tcBorders>
            <w:vAlign w:val="center"/>
          </w:tcPr>
          <w:p w14:paraId="0B46FFD2"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金林湾实验学校</w:t>
            </w:r>
          </w:p>
        </w:tc>
        <w:tc>
          <w:tcPr>
            <w:tcW w:w="1485" w:type="dxa"/>
            <w:tcBorders>
              <w:top w:val="single" w:sz="4" w:space="0" w:color="auto"/>
              <w:left w:val="nil"/>
              <w:bottom w:val="single" w:sz="4" w:space="0" w:color="auto"/>
              <w:right w:val="single" w:sz="4" w:space="0" w:color="auto"/>
            </w:tcBorders>
            <w:vAlign w:val="bottom"/>
          </w:tcPr>
          <w:p w14:paraId="3DD0D5A9"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szCs w:val="21"/>
              </w:rPr>
              <w:t>6</w:t>
            </w:r>
          </w:p>
        </w:tc>
        <w:tc>
          <w:tcPr>
            <w:tcW w:w="3017" w:type="dxa"/>
            <w:tcBorders>
              <w:top w:val="single" w:sz="4" w:space="0" w:color="auto"/>
              <w:left w:val="nil"/>
              <w:bottom w:val="single" w:sz="4" w:space="0" w:color="auto"/>
              <w:right w:val="single" w:sz="4" w:space="0" w:color="auto"/>
            </w:tcBorders>
            <w:vAlign w:val="center"/>
          </w:tcPr>
          <w:p w14:paraId="0FA17AFB"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34826778" w14:textId="77777777">
        <w:trPr>
          <w:trHeight w:val="412"/>
        </w:trPr>
        <w:tc>
          <w:tcPr>
            <w:tcW w:w="3983" w:type="dxa"/>
            <w:tcBorders>
              <w:top w:val="single" w:sz="4" w:space="0" w:color="auto"/>
              <w:left w:val="single" w:sz="4" w:space="0" w:color="auto"/>
              <w:bottom w:val="single" w:sz="4" w:space="0" w:color="auto"/>
              <w:right w:val="single" w:sz="4" w:space="0" w:color="auto"/>
            </w:tcBorders>
            <w:vAlign w:val="center"/>
          </w:tcPr>
          <w:p w14:paraId="77C33814"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金安小学</w:t>
            </w:r>
          </w:p>
        </w:tc>
        <w:tc>
          <w:tcPr>
            <w:tcW w:w="1485" w:type="dxa"/>
            <w:tcBorders>
              <w:top w:val="single" w:sz="4" w:space="0" w:color="auto"/>
              <w:left w:val="nil"/>
              <w:bottom w:val="single" w:sz="4" w:space="0" w:color="auto"/>
              <w:right w:val="single" w:sz="4" w:space="0" w:color="auto"/>
            </w:tcBorders>
            <w:vAlign w:val="center"/>
          </w:tcPr>
          <w:p w14:paraId="174B5EAA" w14:textId="77777777" w:rsidR="00845CD0" w:rsidRDefault="00622872">
            <w:pPr>
              <w:widowControl/>
              <w:spacing w:line="400" w:lineRule="exact"/>
              <w:jc w:val="center"/>
              <w:textAlignment w:val="bottom"/>
              <w:rPr>
                <w:rFonts w:ascii="仿宋_GB2312" w:eastAsia="仿宋_GB2312" w:hAnsi="仿宋_GB2312" w:cs="仿宋_GB2312"/>
                <w:szCs w:val="21"/>
              </w:rPr>
            </w:pPr>
            <w:r>
              <w:rPr>
                <w:rFonts w:ascii="仿宋_GB2312" w:eastAsia="仿宋_GB2312" w:hAnsi="仿宋_GB2312" w:cs="仿宋_GB2312" w:hint="eastAsia"/>
                <w:kern w:val="0"/>
                <w:szCs w:val="21"/>
                <w:lang w:bidi="ar"/>
              </w:rPr>
              <w:t>6</w:t>
            </w:r>
          </w:p>
        </w:tc>
        <w:tc>
          <w:tcPr>
            <w:tcW w:w="3017" w:type="dxa"/>
            <w:tcBorders>
              <w:top w:val="single" w:sz="4" w:space="0" w:color="auto"/>
              <w:left w:val="nil"/>
              <w:bottom w:val="single" w:sz="4" w:space="0" w:color="auto"/>
              <w:right w:val="single" w:sz="4" w:space="0" w:color="auto"/>
            </w:tcBorders>
            <w:vAlign w:val="center"/>
          </w:tcPr>
          <w:p w14:paraId="417B5BED"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2AC664B3" w14:textId="77777777">
        <w:trPr>
          <w:trHeight w:val="412"/>
        </w:trPr>
        <w:tc>
          <w:tcPr>
            <w:tcW w:w="3983" w:type="dxa"/>
            <w:tcBorders>
              <w:top w:val="single" w:sz="4" w:space="0" w:color="auto"/>
              <w:left w:val="single" w:sz="4" w:space="0" w:color="auto"/>
              <w:bottom w:val="single" w:sz="4" w:space="0" w:color="auto"/>
              <w:right w:val="single" w:sz="4" w:space="0" w:color="auto"/>
            </w:tcBorders>
            <w:vAlign w:val="center"/>
          </w:tcPr>
          <w:p w14:paraId="09C82E4E"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龙湫亭实验学校</w:t>
            </w:r>
          </w:p>
        </w:tc>
        <w:tc>
          <w:tcPr>
            <w:tcW w:w="1485" w:type="dxa"/>
            <w:tcBorders>
              <w:top w:val="single" w:sz="4" w:space="0" w:color="auto"/>
              <w:left w:val="nil"/>
              <w:bottom w:val="single" w:sz="4" w:space="0" w:color="auto"/>
              <w:right w:val="single" w:sz="4" w:space="0" w:color="auto"/>
            </w:tcBorders>
            <w:vAlign w:val="center"/>
          </w:tcPr>
          <w:p w14:paraId="5FA5134B" w14:textId="77777777" w:rsidR="00845CD0" w:rsidRDefault="00622872">
            <w:pPr>
              <w:widowControl/>
              <w:spacing w:line="400" w:lineRule="exact"/>
              <w:jc w:val="center"/>
              <w:textAlignment w:val="bottom"/>
              <w:rPr>
                <w:rFonts w:ascii="仿宋_GB2312" w:eastAsia="仿宋_GB2312" w:hAnsi="仿宋_GB2312" w:cs="仿宋_GB2312"/>
                <w:kern w:val="0"/>
                <w:szCs w:val="21"/>
                <w:lang w:bidi="ar"/>
              </w:rPr>
            </w:pPr>
            <w:r>
              <w:rPr>
                <w:rFonts w:ascii="仿宋_GB2312" w:eastAsia="仿宋_GB2312" w:hAnsi="仿宋_GB2312" w:cs="仿宋_GB2312" w:hint="eastAsia"/>
                <w:kern w:val="0"/>
                <w:szCs w:val="21"/>
                <w:lang w:bidi="ar"/>
              </w:rPr>
              <w:t>4</w:t>
            </w:r>
          </w:p>
        </w:tc>
        <w:tc>
          <w:tcPr>
            <w:tcW w:w="3017" w:type="dxa"/>
            <w:tcBorders>
              <w:top w:val="single" w:sz="4" w:space="0" w:color="auto"/>
              <w:left w:val="nil"/>
              <w:bottom w:val="single" w:sz="4" w:space="0" w:color="auto"/>
              <w:right w:val="single" w:sz="4" w:space="0" w:color="auto"/>
            </w:tcBorders>
            <w:vAlign w:val="center"/>
          </w:tcPr>
          <w:p w14:paraId="5AE1FD7C" w14:textId="77777777" w:rsidR="00845CD0" w:rsidRDefault="00845CD0">
            <w:pPr>
              <w:widowControl/>
              <w:spacing w:line="400" w:lineRule="exact"/>
              <w:jc w:val="center"/>
              <w:rPr>
                <w:rFonts w:ascii="仿宋_GB2312" w:eastAsia="仿宋_GB2312" w:hAnsi="仿宋_GB2312" w:cs="仿宋_GB2312"/>
                <w:kern w:val="0"/>
                <w:sz w:val="24"/>
                <w:szCs w:val="24"/>
              </w:rPr>
            </w:pPr>
          </w:p>
        </w:tc>
      </w:tr>
      <w:tr w:rsidR="00845CD0" w14:paraId="7CEE401E" w14:textId="77777777">
        <w:trPr>
          <w:trHeight w:val="412"/>
        </w:trPr>
        <w:tc>
          <w:tcPr>
            <w:tcW w:w="3983" w:type="dxa"/>
            <w:tcBorders>
              <w:top w:val="single" w:sz="4" w:space="0" w:color="auto"/>
              <w:left w:val="single" w:sz="4" w:space="0" w:color="auto"/>
              <w:bottom w:val="single" w:sz="4" w:space="0" w:color="auto"/>
              <w:right w:val="single" w:sz="4" w:space="0" w:color="auto"/>
            </w:tcBorders>
            <w:vAlign w:val="center"/>
          </w:tcPr>
          <w:p w14:paraId="1811FB06" w14:textId="77777777" w:rsidR="00845CD0" w:rsidRDefault="00622872">
            <w:pPr>
              <w:widowControl/>
              <w:spacing w:line="40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合计</w:t>
            </w:r>
          </w:p>
        </w:tc>
        <w:tc>
          <w:tcPr>
            <w:tcW w:w="1485" w:type="dxa"/>
            <w:tcBorders>
              <w:top w:val="single" w:sz="4" w:space="0" w:color="auto"/>
              <w:left w:val="nil"/>
              <w:bottom w:val="single" w:sz="4" w:space="0" w:color="auto"/>
              <w:right w:val="single" w:sz="4" w:space="0" w:color="auto"/>
            </w:tcBorders>
            <w:vAlign w:val="center"/>
          </w:tcPr>
          <w:p w14:paraId="04D7E069" w14:textId="77777777" w:rsidR="00845CD0" w:rsidRDefault="00622872">
            <w:pPr>
              <w:widowControl/>
              <w:spacing w:line="400" w:lineRule="exact"/>
              <w:jc w:val="center"/>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22</w:t>
            </w:r>
          </w:p>
        </w:tc>
        <w:tc>
          <w:tcPr>
            <w:tcW w:w="3017" w:type="dxa"/>
            <w:tcBorders>
              <w:top w:val="single" w:sz="4" w:space="0" w:color="auto"/>
              <w:left w:val="nil"/>
              <w:bottom w:val="single" w:sz="4" w:space="0" w:color="auto"/>
              <w:right w:val="single" w:sz="4" w:space="0" w:color="auto"/>
            </w:tcBorders>
            <w:vAlign w:val="center"/>
          </w:tcPr>
          <w:p w14:paraId="68C8DDB4" w14:textId="77777777" w:rsidR="00845CD0" w:rsidRDefault="00845CD0">
            <w:pPr>
              <w:widowControl/>
              <w:spacing w:line="400" w:lineRule="exact"/>
              <w:jc w:val="center"/>
              <w:rPr>
                <w:rFonts w:ascii="仿宋_GB2312" w:eastAsia="仿宋_GB2312" w:hAnsi="仿宋_GB2312" w:cs="仿宋_GB2312"/>
                <w:kern w:val="0"/>
                <w:sz w:val="24"/>
                <w:szCs w:val="24"/>
              </w:rPr>
            </w:pPr>
          </w:p>
        </w:tc>
      </w:tr>
    </w:tbl>
    <w:p w14:paraId="5B1EB728" w14:textId="77777777" w:rsidR="00845CD0" w:rsidRDefault="00845CD0">
      <w:pPr>
        <w:spacing w:line="440" w:lineRule="exact"/>
        <w:jc w:val="left"/>
        <w:rPr>
          <w:rFonts w:ascii="黑体" w:eastAsia="黑体" w:hAnsi="黑体" w:cs="黑体"/>
          <w:bCs/>
          <w:color w:val="000000"/>
          <w:sz w:val="32"/>
          <w:szCs w:val="32"/>
        </w:rPr>
      </w:pPr>
    </w:p>
    <w:p w14:paraId="446567E7" w14:textId="77777777" w:rsidR="00845CD0" w:rsidRDefault="00622872">
      <w:pPr>
        <w:spacing w:line="440" w:lineRule="exact"/>
        <w:jc w:val="left"/>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3</w:t>
      </w:r>
    </w:p>
    <w:p w14:paraId="014FD1C1" w14:textId="77777777" w:rsidR="00845CD0" w:rsidRDefault="00622872">
      <w:pPr>
        <w:spacing w:beforeLines="50" w:before="159" w:afterLines="50" w:after="159" w:line="440" w:lineRule="exact"/>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kern w:val="0"/>
          <w:sz w:val="36"/>
          <w:szCs w:val="36"/>
        </w:rPr>
        <w:t>2020</w:t>
      </w:r>
      <w:r>
        <w:rPr>
          <w:rFonts w:ascii="方正小标宋简体" w:eastAsia="方正小标宋简体" w:hAnsi="方正小标宋简体" w:cs="方正小标宋简体" w:hint="eastAsia"/>
          <w:color w:val="000000"/>
          <w:kern w:val="0"/>
          <w:sz w:val="36"/>
          <w:szCs w:val="36"/>
        </w:rPr>
        <w:t>年秋季小学招生</w:t>
      </w:r>
    </w:p>
    <w:p w14:paraId="6E2E7B81" w14:textId="77777777" w:rsidR="00845CD0" w:rsidRDefault="00622872">
      <w:pPr>
        <w:spacing w:beforeLines="50" w:before="159" w:afterLines="50" w:after="159" w:line="440" w:lineRule="exact"/>
        <w:jc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湖里区政策性照顾对象适龄子女相关证明材料</w:t>
      </w:r>
    </w:p>
    <w:p w14:paraId="0844EC05" w14:textId="77777777" w:rsidR="00845CD0" w:rsidRDefault="00622872">
      <w:pPr>
        <w:pStyle w:val="p0"/>
        <w:spacing w:line="360" w:lineRule="auto"/>
        <w:ind w:firstLineChars="200" w:firstLine="482"/>
        <w:rPr>
          <w:rFonts w:ascii="仿宋_GB2312" w:eastAsia="仿宋_GB2312"/>
          <w:b/>
          <w:bCs/>
          <w:sz w:val="24"/>
          <w:szCs w:val="24"/>
        </w:rPr>
      </w:pPr>
      <w:r>
        <w:rPr>
          <w:rFonts w:ascii="仿宋_GB2312" w:eastAsia="仿宋_GB2312" w:hint="eastAsia"/>
          <w:b/>
          <w:bCs/>
          <w:sz w:val="24"/>
          <w:szCs w:val="24"/>
        </w:rPr>
        <w:t>一．在湖里区居住的台湾适龄儿童</w:t>
      </w:r>
    </w:p>
    <w:p w14:paraId="571F26E6" w14:textId="77777777" w:rsidR="00845CD0" w:rsidRDefault="00622872">
      <w:pPr>
        <w:widowControl/>
        <w:spacing w:line="360" w:lineRule="auto"/>
        <w:ind w:firstLineChars="200" w:firstLine="480"/>
        <w:rPr>
          <w:rFonts w:ascii="仿宋_GB2312" w:eastAsia="仿宋_GB2312" w:hAnsi="方正仿宋" w:cs="宋体"/>
          <w:kern w:val="0"/>
          <w:sz w:val="24"/>
          <w:szCs w:val="24"/>
        </w:rPr>
      </w:pPr>
      <w:r>
        <w:rPr>
          <w:rFonts w:ascii="仿宋_GB2312" w:eastAsia="仿宋_GB2312" w:hAnsi="方正仿宋" w:cs="宋体" w:hint="eastAsia"/>
          <w:kern w:val="0"/>
          <w:sz w:val="24"/>
          <w:szCs w:val="24"/>
        </w:rPr>
        <w:t>1.</w:t>
      </w:r>
      <w:r>
        <w:rPr>
          <w:rFonts w:ascii="仿宋_GB2312" w:eastAsia="仿宋_GB2312" w:hAnsi="方正仿宋" w:cs="宋体" w:hint="eastAsia"/>
          <w:kern w:val="0"/>
          <w:sz w:val="24"/>
          <w:szCs w:val="24"/>
        </w:rPr>
        <w:t>填写《台湾学生就读申请表》一式两份，交市台办确认并盖章；</w:t>
      </w:r>
    </w:p>
    <w:p w14:paraId="61243067" w14:textId="77777777" w:rsidR="00845CD0" w:rsidRDefault="00622872">
      <w:pPr>
        <w:widowControl/>
        <w:spacing w:line="360" w:lineRule="auto"/>
        <w:ind w:firstLineChars="181" w:firstLine="434"/>
        <w:rPr>
          <w:rFonts w:ascii="仿宋_GB2312" w:eastAsia="仿宋_GB2312" w:hAnsi="方正仿宋" w:cs="宋体"/>
          <w:kern w:val="0"/>
          <w:sz w:val="24"/>
          <w:szCs w:val="24"/>
        </w:rPr>
      </w:pPr>
      <w:r>
        <w:rPr>
          <w:rFonts w:ascii="仿宋_GB2312" w:eastAsia="仿宋_GB2312" w:hAnsi="方正仿宋" w:cs="宋体" w:hint="eastAsia"/>
          <w:kern w:val="0"/>
          <w:sz w:val="24"/>
          <w:szCs w:val="24"/>
        </w:rPr>
        <w:t>2.</w:t>
      </w:r>
      <w:r>
        <w:rPr>
          <w:rFonts w:ascii="仿宋_GB2312" w:eastAsia="仿宋_GB2312" w:hAnsi="方正仿宋" w:cs="宋体" w:hint="eastAsia"/>
          <w:kern w:val="0"/>
          <w:sz w:val="24"/>
          <w:szCs w:val="24"/>
        </w:rPr>
        <w:t>适龄儿童家长在厦购房置业或工作的证明材料；</w:t>
      </w:r>
    </w:p>
    <w:p w14:paraId="4461BA02" w14:textId="77777777" w:rsidR="00845CD0" w:rsidRDefault="00622872">
      <w:pPr>
        <w:widowControl/>
        <w:spacing w:line="360" w:lineRule="auto"/>
        <w:ind w:firstLineChars="181" w:firstLine="434"/>
        <w:rPr>
          <w:rFonts w:ascii="仿宋_GB2312" w:eastAsia="仿宋_GB2312" w:hAnsi="方正仿宋" w:cs="宋体"/>
          <w:kern w:val="0"/>
          <w:sz w:val="24"/>
          <w:szCs w:val="24"/>
        </w:rPr>
      </w:pPr>
      <w:r>
        <w:rPr>
          <w:rFonts w:ascii="仿宋_GB2312" w:eastAsia="仿宋_GB2312" w:hAnsi="方正仿宋" w:cs="宋体" w:hint="eastAsia"/>
          <w:kern w:val="0"/>
          <w:sz w:val="24"/>
          <w:szCs w:val="24"/>
        </w:rPr>
        <w:t>3.</w:t>
      </w:r>
      <w:r>
        <w:rPr>
          <w:rFonts w:ascii="仿宋_GB2312" w:eastAsia="仿宋_GB2312" w:hAnsi="方正仿宋" w:cs="宋体" w:hint="eastAsia"/>
          <w:kern w:val="0"/>
          <w:sz w:val="24"/>
          <w:szCs w:val="24"/>
        </w:rPr>
        <w:t>学生本人及父母的身份证明或《台湾居民来往大陆通行证》；</w:t>
      </w:r>
    </w:p>
    <w:p w14:paraId="7429A95A" w14:textId="77777777" w:rsidR="00845CD0" w:rsidRDefault="00622872">
      <w:pPr>
        <w:widowControl/>
        <w:spacing w:line="360" w:lineRule="auto"/>
        <w:ind w:firstLineChars="181" w:firstLine="434"/>
        <w:rPr>
          <w:rFonts w:ascii="仿宋_GB2312" w:eastAsia="仿宋_GB2312" w:hAnsi="方正仿宋" w:cs="宋体"/>
          <w:kern w:val="0"/>
          <w:sz w:val="24"/>
          <w:szCs w:val="24"/>
        </w:rPr>
      </w:pPr>
      <w:r>
        <w:rPr>
          <w:rFonts w:ascii="仿宋_GB2312" w:eastAsia="仿宋_GB2312" w:hAnsi="方正仿宋" w:cs="宋体" w:hint="eastAsia"/>
          <w:kern w:val="0"/>
          <w:sz w:val="24"/>
          <w:szCs w:val="24"/>
        </w:rPr>
        <w:t>4.</w:t>
      </w:r>
      <w:r>
        <w:rPr>
          <w:rFonts w:ascii="仿宋_GB2312" w:eastAsia="仿宋_GB2312" w:hAnsi="方正仿宋" w:cs="宋体" w:hint="eastAsia"/>
          <w:kern w:val="0"/>
          <w:sz w:val="24"/>
          <w:szCs w:val="24"/>
        </w:rPr>
        <w:t>我市公安部门签发的学生本人及其父亲（母亲</w:t>
      </w:r>
      <w:r>
        <w:rPr>
          <w:rFonts w:ascii="仿宋_GB2312" w:eastAsia="仿宋_GB2312" w:hAnsi="方正仿宋" w:cs="宋体" w:hint="eastAsia"/>
          <w:kern w:val="0"/>
          <w:sz w:val="24"/>
          <w:szCs w:val="24"/>
        </w:rPr>
        <w:t>)</w:t>
      </w:r>
      <w:r>
        <w:rPr>
          <w:rFonts w:ascii="仿宋_GB2312" w:eastAsia="仿宋_GB2312" w:hAnsi="方正仿宋" w:cs="宋体" w:hint="eastAsia"/>
          <w:kern w:val="0"/>
          <w:sz w:val="24"/>
          <w:szCs w:val="24"/>
        </w:rPr>
        <w:t>在湖里区居住的《台湾居民居住证》或《华侨港澳台同胞临时住宿登记表》原件及复印件。</w:t>
      </w:r>
    </w:p>
    <w:p w14:paraId="7D52DE99" w14:textId="77777777" w:rsidR="00845CD0" w:rsidRDefault="00622872">
      <w:pPr>
        <w:widowControl/>
        <w:spacing w:line="360" w:lineRule="auto"/>
        <w:ind w:firstLineChars="181" w:firstLine="434"/>
        <w:rPr>
          <w:rFonts w:ascii="仿宋_GB2312" w:eastAsia="仿宋_GB2312" w:hAnsi="方正仿宋" w:cs="宋体"/>
          <w:kern w:val="0"/>
          <w:sz w:val="24"/>
          <w:szCs w:val="24"/>
        </w:rPr>
      </w:pPr>
      <w:r>
        <w:rPr>
          <w:rFonts w:ascii="仿宋_GB2312" w:eastAsia="仿宋_GB2312" w:hAnsi="方正仿宋" w:cs="宋体" w:hint="eastAsia"/>
          <w:kern w:val="0"/>
          <w:sz w:val="24"/>
          <w:szCs w:val="24"/>
        </w:rPr>
        <w:t>备注：《台湾学生就读申请表》可在厦门市教育局官网“网上办事</w:t>
      </w:r>
      <w:r>
        <w:rPr>
          <w:rFonts w:ascii="仿宋_GB2312" w:eastAsia="仿宋_GB2312" w:hAnsi="方正仿宋" w:cs="宋体" w:hint="eastAsia"/>
          <w:kern w:val="0"/>
          <w:sz w:val="24"/>
          <w:szCs w:val="24"/>
        </w:rPr>
        <w:t>-</w:t>
      </w:r>
      <w:r>
        <w:rPr>
          <w:rFonts w:ascii="仿宋_GB2312" w:eastAsia="仿宋_GB2312" w:hAnsi="方正仿宋" w:cs="宋体" w:hint="eastAsia"/>
          <w:kern w:val="0"/>
          <w:sz w:val="24"/>
          <w:szCs w:val="24"/>
        </w:rPr>
        <w:t>表格下载”一栏下载。</w:t>
      </w:r>
    </w:p>
    <w:p w14:paraId="6F328BFD" w14:textId="77777777" w:rsidR="00845CD0" w:rsidRDefault="00622872">
      <w:pPr>
        <w:pStyle w:val="p0"/>
        <w:spacing w:line="360" w:lineRule="auto"/>
        <w:ind w:firstLineChars="181" w:firstLine="436"/>
        <w:rPr>
          <w:rFonts w:ascii="仿宋_GB2312" w:eastAsia="仿宋_GB2312"/>
          <w:b/>
          <w:bCs/>
          <w:sz w:val="24"/>
          <w:szCs w:val="24"/>
        </w:rPr>
      </w:pPr>
      <w:r>
        <w:rPr>
          <w:rFonts w:ascii="仿宋_GB2312" w:eastAsia="仿宋_GB2312" w:hint="eastAsia"/>
          <w:b/>
          <w:bCs/>
          <w:sz w:val="24"/>
          <w:szCs w:val="24"/>
        </w:rPr>
        <w:t>二、在湖里区居住的港澳适龄儿童</w:t>
      </w:r>
    </w:p>
    <w:p w14:paraId="01316538" w14:textId="77777777" w:rsidR="00845CD0" w:rsidRDefault="00622872">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1.</w:t>
      </w:r>
      <w:r>
        <w:rPr>
          <w:rFonts w:ascii="仿宋_GB2312" w:eastAsia="仿宋_GB2312" w:hAnsi="宋体" w:cs="宋体" w:hint="eastAsia"/>
          <w:kern w:val="0"/>
          <w:sz w:val="24"/>
          <w:szCs w:val="24"/>
        </w:rPr>
        <w:t>填写《香港和澳门学生就</w:t>
      </w:r>
      <w:r>
        <w:rPr>
          <w:rFonts w:ascii="仿宋_GB2312" w:eastAsia="仿宋_GB2312" w:hAnsi="宋体" w:cs="宋体" w:hint="eastAsia"/>
          <w:kern w:val="0"/>
          <w:sz w:val="24"/>
          <w:szCs w:val="24"/>
        </w:rPr>
        <w:t>读申请表》一式两份，由家长直接向学校申请；</w:t>
      </w:r>
    </w:p>
    <w:p w14:paraId="5F04D601" w14:textId="77777777" w:rsidR="00845CD0" w:rsidRDefault="00622872">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适龄儿童有效的《港澳居民来往内地通行证》和《港澳居民身份证》原件及复印件；</w:t>
      </w:r>
    </w:p>
    <w:p w14:paraId="5792DB33" w14:textId="77777777" w:rsidR="00845CD0" w:rsidRDefault="00622872">
      <w:pPr>
        <w:widowControl/>
        <w:spacing w:line="360" w:lineRule="auto"/>
        <w:ind w:firstLineChars="200" w:firstLine="480"/>
        <w:jc w:val="left"/>
        <w:rPr>
          <w:rFonts w:ascii="仿宋_GB2312" w:eastAsia="仿宋_GB2312" w:hAnsi="宋体" w:cs="宋体"/>
          <w:kern w:val="0"/>
          <w:sz w:val="24"/>
          <w:szCs w:val="24"/>
          <w:shd w:val="clear" w:color="auto" w:fill="FFFFFF"/>
        </w:rPr>
      </w:pPr>
      <w:r>
        <w:rPr>
          <w:rFonts w:ascii="仿宋_GB2312" w:eastAsia="仿宋_GB2312" w:hAnsi="宋体" w:cs="宋体" w:hint="eastAsia"/>
          <w:kern w:val="0"/>
          <w:sz w:val="24"/>
          <w:szCs w:val="24"/>
        </w:rPr>
        <w:t>3.</w:t>
      </w:r>
      <w:r>
        <w:rPr>
          <w:rFonts w:ascii="仿宋_GB2312" w:eastAsia="仿宋_GB2312" w:hAnsi="宋体" w:cs="宋体" w:hint="eastAsia"/>
          <w:kern w:val="0"/>
          <w:sz w:val="24"/>
          <w:szCs w:val="24"/>
        </w:rPr>
        <w:t>我</w:t>
      </w:r>
      <w:r>
        <w:rPr>
          <w:rFonts w:ascii="仿宋_GB2312" w:eastAsia="仿宋_GB2312" w:hAnsi="宋体" w:cs="宋体" w:hint="eastAsia"/>
          <w:kern w:val="0"/>
          <w:sz w:val="24"/>
          <w:szCs w:val="24"/>
          <w:shd w:val="clear" w:color="auto" w:fill="FFFFFF"/>
        </w:rPr>
        <w:t>市公安部门签发的学生本人及其父亲（母亲</w:t>
      </w:r>
      <w:r>
        <w:rPr>
          <w:rFonts w:ascii="仿宋_GB2312" w:eastAsia="仿宋_GB2312" w:hAnsi="宋体" w:cs="宋体" w:hint="eastAsia"/>
          <w:kern w:val="0"/>
          <w:sz w:val="24"/>
          <w:szCs w:val="24"/>
          <w:shd w:val="clear" w:color="auto" w:fill="FFFFFF"/>
        </w:rPr>
        <w:t>)</w:t>
      </w:r>
      <w:r>
        <w:rPr>
          <w:rFonts w:ascii="仿宋_GB2312" w:eastAsia="仿宋_GB2312" w:hAnsi="宋体" w:cs="宋体" w:hint="eastAsia"/>
          <w:kern w:val="0"/>
          <w:sz w:val="24"/>
          <w:szCs w:val="24"/>
          <w:shd w:val="clear" w:color="auto" w:fill="FFFFFF"/>
        </w:rPr>
        <w:t>在湖里区居住的《香港居民居住证》、《澳门居民居住证》或《华侨港澳台同胞临时住宿登记表》原件及复印件，在厦购置房产的还应提供房产证明；</w:t>
      </w:r>
    </w:p>
    <w:p w14:paraId="37F01BFA" w14:textId="77777777" w:rsidR="00845CD0" w:rsidRDefault="00622872">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4.</w:t>
      </w:r>
      <w:r>
        <w:rPr>
          <w:rFonts w:ascii="仿宋_GB2312" w:eastAsia="仿宋_GB2312" w:hAnsi="宋体" w:cs="宋体" w:hint="eastAsia"/>
          <w:kern w:val="0"/>
          <w:sz w:val="24"/>
          <w:szCs w:val="24"/>
        </w:rPr>
        <w:t>父亲（母亲）身份证明（如《港澳居民来往内地通行证》、《港澳居民身份证》或户口本）原件及复印件；</w:t>
      </w:r>
    </w:p>
    <w:p w14:paraId="116E279B" w14:textId="77777777" w:rsidR="00845CD0" w:rsidRDefault="00622872">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5.</w:t>
      </w:r>
      <w:r>
        <w:rPr>
          <w:rFonts w:ascii="仿宋_GB2312" w:eastAsia="仿宋_GB2312" w:hAnsi="宋体" w:cs="宋体" w:hint="eastAsia"/>
          <w:kern w:val="0"/>
          <w:sz w:val="24"/>
          <w:szCs w:val="24"/>
        </w:rPr>
        <w:t>香港和澳门特别行政区居民适龄儿童其父母均非香港、澳门特别行政区居民且均非本市户籍的，应提供父亲（母亲）在厦务工、居住和参加我市社会保险的证明。</w:t>
      </w:r>
    </w:p>
    <w:p w14:paraId="49F21A5C" w14:textId="77777777" w:rsidR="00845CD0" w:rsidRDefault="00622872">
      <w:pPr>
        <w:widowControl/>
        <w:spacing w:line="360" w:lineRule="auto"/>
        <w:ind w:firstLineChars="200" w:firstLine="480"/>
        <w:rPr>
          <w:rFonts w:ascii="仿宋_GB2312" w:eastAsia="仿宋_GB2312" w:hAnsi="方正仿宋" w:cs="宋体"/>
          <w:kern w:val="0"/>
          <w:sz w:val="24"/>
          <w:szCs w:val="24"/>
        </w:rPr>
      </w:pPr>
      <w:r>
        <w:rPr>
          <w:rFonts w:ascii="仿宋_GB2312" w:eastAsia="仿宋_GB2312" w:hAnsi="方正仿宋" w:cs="宋体" w:hint="eastAsia"/>
          <w:kern w:val="0"/>
          <w:sz w:val="24"/>
          <w:szCs w:val="24"/>
        </w:rPr>
        <w:t>备注：《香港和澳门学生就读申请表》可在厦门市教育局官网“网上办事</w:t>
      </w:r>
      <w:r>
        <w:rPr>
          <w:rFonts w:ascii="仿宋_GB2312" w:eastAsia="仿宋_GB2312" w:hAnsi="方正仿宋" w:cs="宋体" w:hint="eastAsia"/>
          <w:kern w:val="0"/>
          <w:sz w:val="24"/>
          <w:szCs w:val="24"/>
        </w:rPr>
        <w:t>-</w:t>
      </w:r>
      <w:r>
        <w:rPr>
          <w:rFonts w:ascii="仿宋_GB2312" w:eastAsia="仿宋_GB2312" w:hAnsi="方正仿宋" w:cs="宋体" w:hint="eastAsia"/>
          <w:kern w:val="0"/>
          <w:sz w:val="24"/>
          <w:szCs w:val="24"/>
        </w:rPr>
        <w:t>表格下载”一栏下载。</w:t>
      </w:r>
    </w:p>
    <w:p w14:paraId="67EA05F9" w14:textId="77777777" w:rsidR="00845CD0" w:rsidRDefault="00622872">
      <w:pPr>
        <w:pStyle w:val="p0"/>
        <w:spacing w:line="360" w:lineRule="auto"/>
        <w:ind w:firstLineChars="200" w:firstLine="482"/>
        <w:rPr>
          <w:rFonts w:ascii="仿宋_GB2312" w:eastAsia="仿宋_GB2312"/>
          <w:b/>
          <w:bCs/>
          <w:sz w:val="24"/>
          <w:szCs w:val="24"/>
        </w:rPr>
      </w:pPr>
      <w:r>
        <w:rPr>
          <w:rFonts w:ascii="仿宋_GB2312" w:eastAsia="仿宋_GB2312" w:hint="eastAsia"/>
          <w:b/>
          <w:bCs/>
          <w:sz w:val="24"/>
          <w:szCs w:val="24"/>
        </w:rPr>
        <w:t>三、在湖里区居住的华侨适龄儿童</w:t>
      </w:r>
    </w:p>
    <w:p w14:paraId="17F41766" w14:textId="77777777" w:rsidR="00845CD0" w:rsidRDefault="00622872">
      <w:pPr>
        <w:widowControl/>
        <w:spacing w:line="360" w:lineRule="auto"/>
        <w:ind w:firstLineChars="200" w:firstLine="480"/>
        <w:rPr>
          <w:rFonts w:ascii="仿宋_GB2312" w:eastAsia="仿宋_GB2312" w:hAnsi="方正仿宋" w:cs="宋体"/>
          <w:kern w:val="0"/>
          <w:sz w:val="24"/>
          <w:szCs w:val="24"/>
        </w:rPr>
      </w:pPr>
      <w:r>
        <w:rPr>
          <w:rFonts w:ascii="仿宋_GB2312" w:eastAsia="仿宋_GB2312" w:hAnsi="方正仿宋" w:cs="宋体" w:hint="eastAsia"/>
          <w:kern w:val="0"/>
          <w:sz w:val="24"/>
          <w:szCs w:val="24"/>
        </w:rPr>
        <w:t>1.</w:t>
      </w:r>
      <w:r>
        <w:rPr>
          <w:rFonts w:ascii="仿宋_GB2312" w:eastAsia="仿宋_GB2312" w:hAnsi="方正仿宋" w:cs="宋体" w:hint="eastAsia"/>
          <w:kern w:val="0"/>
          <w:sz w:val="24"/>
          <w:szCs w:val="24"/>
        </w:rPr>
        <w:t>填写《华侨学生就读申请表》一式两份；</w:t>
      </w:r>
    </w:p>
    <w:p w14:paraId="0A3253CA" w14:textId="77777777" w:rsidR="00845CD0" w:rsidRDefault="00622872">
      <w:pPr>
        <w:widowControl/>
        <w:spacing w:line="360" w:lineRule="auto"/>
        <w:ind w:firstLineChars="200" w:firstLine="480"/>
        <w:rPr>
          <w:rFonts w:ascii="仿宋_GB2312" w:eastAsia="仿宋_GB2312" w:hAnsi="方正仿宋" w:cs="宋体"/>
          <w:color w:val="555555"/>
          <w:kern w:val="0"/>
          <w:sz w:val="24"/>
          <w:szCs w:val="24"/>
          <w:shd w:val="clear" w:color="auto" w:fill="FFFFFF"/>
        </w:rPr>
      </w:pPr>
      <w:r>
        <w:rPr>
          <w:rFonts w:ascii="仿宋_GB2312" w:eastAsia="仿宋_GB2312" w:hAnsi="方正仿宋" w:cs="宋体" w:hint="eastAsia"/>
          <w:kern w:val="0"/>
          <w:sz w:val="24"/>
          <w:szCs w:val="24"/>
        </w:rPr>
        <w:t>2.</w:t>
      </w:r>
      <w:r>
        <w:rPr>
          <w:rFonts w:ascii="仿宋_GB2312" w:eastAsia="仿宋_GB2312" w:hAnsi="方正仿宋" w:cs="宋体" w:hint="eastAsia"/>
          <w:kern w:val="0"/>
          <w:sz w:val="24"/>
          <w:szCs w:val="24"/>
        </w:rPr>
        <w:t>适龄儿童家长在厦购房置业或工作的证明材料；</w:t>
      </w:r>
    </w:p>
    <w:p w14:paraId="47C5148B" w14:textId="77777777" w:rsidR="00845CD0" w:rsidRDefault="00622872">
      <w:pPr>
        <w:widowControl/>
        <w:spacing w:line="360" w:lineRule="auto"/>
        <w:ind w:firstLineChars="200" w:firstLine="480"/>
        <w:rPr>
          <w:rFonts w:ascii="仿宋_GB2312" w:eastAsia="仿宋_GB2312" w:hAnsi="方正仿宋" w:cs="宋体"/>
          <w:kern w:val="0"/>
          <w:sz w:val="24"/>
          <w:szCs w:val="24"/>
        </w:rPr>
      </w:pPr>
      <w:r>
        <w:rPr>
          <w:rFonts w:ascii="仿宋_GB2312" w:eastAsia="仿宋_GB2312" w:hAnsi="方正仿宋" w:cs="宋体" w:hint="eastAsia"/>
          <w:kern w:val="0"/>
          <w:sz w:val="24"/>
          <w:szCs w:val="24"/>
        </w:rPr>
        <w:t>3.</w:t>
      </w:r>
      <w:r>
        <w:rPr>
          <w:rFonts w:ascii="仿宋_GB2312" w:eastAsia="仿宋_GB2312" w:hAnsi="方正仿宋" w:cs="宋体" w:hint="eastAsia"/>
          <w:kern w:val="0"/>
          <w:sz w:val="24"/>
          <w:szCs w:val="24"/>
        </w:rPr>
        <w:t>《华侨身份证明》（区外侨办开具）；</w:t>
      </w:r>
    </w:p>
    <w:p w14:paraId="6EB2001F" w14:textId="77777777" w:rsidR="00845CD0" w:rsidRDefault="00622872">
      <w:pPr>
        <w:widowControl/>
        <w:spacing w:line="360" w:lineRule="auto"/>
        <w:ind w:firstLineChars="200" w:firstLine="480"/>
        <w:rPr>
          <w:rFonts w:ascii="仿宋_GB2312" w:eastAsia="仿宋_GB2312" w:hAnsi="方正仿宋" w:cs="宋体"/>
          <w:kern w:val="0"/>
          <w:sz w:val="24"/>
          <w:szCs w:val="24"/>
        </w:rPr>
      </w:pPr>
      <w:r>
        <w:rPr>
          <w:rFonts w:ascii="仿宋_GB2312" w:eastAsia="仿宋_GB2312" w:hAnsi="方正仿宋" w:cs="宋体" w:hint="eastAsia"/>
          <w:kern w:val="0"/>
          <w:sz w:val="24"/>
          <w:szCs w:val="24"/>
        </w:rPr>
        <w:t>4.</w:t>
      </w:r>
      <w:r>
        <w:rPr>
          <w:rFonts w:ascii="仿宋_GB2312" w:eastAsia="仿宋_GB2312" w:hAnsi="方正仿宋" w:cs="宋体" w:hint="eastAsia"/>
          <w:kern w:val="0"/>
          <w:sz w:val="24"/>
          <w:szCs w:val="24"/>
        </w:rPr>
        <w:t>学生本人及父母或法定监护人的身份证明或护照；</w:t>
      </w:r>
    </w:p>
    <w:p w14:paraId="3DBB871E" w14:textId="77777777" w:rsidR="00845CD0" w:rsidRDefault="00622872">
      <w:pPr>
        <w:widowControl/>
        <w:spacing w:line="360" w:lineRule="auto"/>
        <w:ind w:firstLineChars="200" w:firstLine="480"/>
        <w:rPr>
          <w:rFonts w:ascii="仿宋_GB2312" w:eastAsia="仿宋_GB2312" w:hAnsi="方正仿宋" w:cs="宋体"/>
          <w:color w:val="555555"/>
          <w:kern w:val="0"/>
          <w:sz w:val="24"/>
          <w:szCs w:val="24"/>
          <w:shd w:val="clear" w:color="auto" w:fill="FFFFFF"/>
        </w:rPr>
      </w:pPr>
      <w:r>
        <w:rPr>
          <w:rFonts w:ascii="仿宋_GB2312" w:eastAsia="仿宋_GB2312" w:hAnsi="方正仿宋" w:cs="宋体" w:hint="eastAsia"/>
          <w:kern w:val="0"/>
          <w:sz w:val="24"/>
          <w:szCs w:val="24"/>
        </w:rPr>
        <w:t>5.</w:t>
      </w:r>
      <w:r>
        <w:rPr>
          <w:rFonts w:ascii="仿宋_GB2312" w:eastAsia="仿宋_GB2312" w:hAnsi="方正仿宋" w:cs="宋体" w:hint="eastAsia"/>
          <w:kern w:val="0"/>
          <w:sz w:val="24"/>
          <w:szCs w:val="24"/>
        </w:rPr>
        <w:t>我市公安部门签发的学生本人及其父亲（母亲</w:t>
      </w:r>
      <w:r>
        <w:rPr>
          <w:rFonts w:ascii="仿宋_GB2312" w:eastAsia="仿宋_GB2312" w:hAnsi="方正仿宋" w:cs="宋体" w:hint="eastAsia"/>
          <w:kern w:val="0"/>
          <w:sz w:val="24"/>
          <w:szCs w:val="24"/>
        </w:rPr>
        <w:t>)</w:t>
      </w:r>
      <w:r>
        <w:rPr>
          <w:rFonts w:ascii="仿宋_GB2312" w:eastAsia="仿宋_GB2312" w:hAnsi="方正仿宋" w:cs="宋体" w:hint="eastAsia"/>
          <w:kern w:val="0"/>
          <w:sz w:val="24"/>
          <w:szCs w:val="24"/>
        </w:rPr>
        <w:t>在湖里区居住的《华侨港澳台同胞临时住宿登记表》原件及复印件。</w:t>
      </w:r>
    </w:p>
    <w:p w14:paraId="5E3B6C6D" w14:textId="77777777" w:rsidR="00845CD0" w:rsidRDefault="00622872">
      <w:pPr>
        <w:widowControl/>
        <w:spacing w:line="360" w:lineRule="auto"/>
        <w:ind w:firstLineChars="200" w:firstLine="480"/>
        <w:rPr>
          <w:rFonts w:ascii="方正仿宋" w:hAnsi="方正仿宋" w:cs="宋体"/>
          <w:kern w:val="0"/>
          <w:sz w:val="24"/>
          <w:szCs w:val="24"/>
        </w:rPr>
      </w:pPr>
      <w:r>
        <w:rPr>
          <w:rFonts w:ascii="仿宋_GB2312" w:eastAsia="仿宋_GB2312" w:hAnsi="方正仿宋" w:cs="宋体" w:hint="eastAsia"/>
          <w:kern w:val="0"/>
          <w:sz w:val="24"/>
          <w:szCs w:val="24"/>
        </w:rPr>
        <w:t>备注：《华侨学生就读申请表》可在厦门市教育局官网“网上办事</w:t>
      </w:r>
      <w:r>
        <w:rPr>
          <w:rFonts w:ascii="仿宋_GB2312" w:eastAsia="仿宋_GB2312" w:hAnsi="方正仿宋" w:cs="宋体" w:hint="eastAsia"/>
          <w:kern w:val="0"/>
          <w:sz w:val="24"/>
          <w:szCs w:val="24"/>
        </w:rPr>
        <w:t>-</w:t>
      </w:r>
      <w:r>
        <w:rPr>
          <w:rFonts w:ascii="仿宋_GB2312" w:eastAsia="仿宋_GB2312" w:hAnsi="方正仿宋" w:cs="宋体" w:hint="eastAsia"/>
          <w:kern w:val="0"/>
          <w:sz w:val="24"/>
          <w:szCs w:val="24"/>
        </w:rPr>
        <w:t>表格下载”一栏下载。</w:t>
      </w:r>
    </w:p>
    <w:p w14:paraId="28BB8C55" w14:textId="77777777" w:rsidR="00845CD0" w:rsidRDefault="00622872">
      <w:pPr>
        <w:pStyle w:val="p0"/>
        <w:spacing w:line="360" w:lineRule="auto"/>
        <w:ind w:firstLineChars="200" w:firstLine="482"/>
        <w:rPr>
          <w:rFonts w:ascii="仿宋_GB2312" w:eastAsia="仿宋_GB2312"/>
          <w:b/>
          <w:bCs/>
          <w:sz w:val="24"/>
          <w:szCs w:val="24"/>
        </w:rPr>
      </w:pPr>
      <w:r>
        <w:rPr>
          <w:rFonts w:ascii="仿宋_GB2312" w:eastAsia="仿宋_GB2312" w:hint="eastAsia"/>
          <w:b/>
          <w:bCs/>
          <w:sz w:val="24"/>
          <w:szCs w:val="24"/>
        </w:rPr>
        <w:t>四、在湖里区居住的外籍适龄儿童</w:t>
      </w:r>
    </w:p>
    <w:p w14:paraId="3E036096" w14:textId="77777777" w:rsidR="00845CD0" w:rsidRDefault="00622872">
      <w:pPr>
        <w:widowControl/>
        <w:spacing w:line="360" w:lineRule="auto"/>
        <w:ind w:firstLineChars="200" w:firstLine="480"/>
        <w:rPr>
          <w:rFonts w:ascii="仿宋_GB2312" w:eastAsia="仿宋_GB2312" w:hAnsi="方正仿宋" w:cs="宋体"/>
          <w:kern w:val="0"/>
          <w:sz w:val="24"/>
          <w:szCs w:val="24"/>
        </w:rPr>
      </w:pPr>
      <w:r>
        <w:rPr>
          <w:rFonts w:ascii="仿宋_GB2312" w:eastAsia="仿宋_GB2312" w:hAnsi="方正仿宋" w:cs="宋体" w:hint="eastAsia"/>
          <w:kern w:val="0"/>
          <w:sz w:val="24"/>
          <w:szCs w:val="24"/>
        </w:rPr>
        <w:t>1.</w:t>
      </w:r>
      <w:r>
        <w:rPr>
          <w:rFonts w:ascii="仿宋_GB2312" w:eastAsia="仿宋_GB2312" w:hAnsi="方正仿宋" w:cs="宋体" w:hint="eastAsia"/>
          <w:kern w:val="0"/>
          <w:sz w:val="24"/>
          <w:szCs w:val="24"/>
        </w:rPr>
        <w:t>填写《福建省学校招收国际学生入（转）学申请表》，由家长直接向居住地片区学校申请；</w:t>
      </w:r>
    </w:p>
    <w:p w14:paraId="229D2DD1" w14:textId="77777777" w:rsidR="00845CD0" w:rsidRDefault="00622872">
      <w:pPr>
        <w:widowControl/>
        <w:spacing w:line="360" w:lineRule="auto"/>
        <w:ind w:firstLineChars="200" w:firstLine="480"/>
        <w:rPr>
          <w:rFonts w:ascii="仿宋_GB2312" w:eastAsia="仿宋_GB2312" w:hAnsi="方正仿宋" w:cs="宋体"/>
          <w:kern w:val="0"/>
          <w:sz w:val="24"/>
          <w:szCs w:val="24"/>
        </w:rPr>
      </w:pPr>
      <w:r>
        <w:rPr>
          <w:rFonts w:ascii="仿宋_GB2312" w:eastAsia="仿宋_GB2312" w:hAnsi="方正仿宋" w:cs="宋体" w:hint="eastAsia"/>
          <w:kern w:val="0"/>
          <w:sz w:val="24"/>
          <w:szCs w:val="24"/>
        </w:rPr>
        <w:t>2.</w:t>
      </w:r>
      <w:r>
        <w:rPr>
          <w:rFonts w:ascii="仿宋_GB2312" w:eastAsia="仿宋_GB2312" w:hAnsi="方正仿宋" w:cs="宋体" w:hint="eastAsia"/>
          <w:kern w:val="0"/>
          <w:sz w:val="24"/>
          <w:szCs w:val="24"/>
        </w:rPr>
        <w:t>学生父（母）在厦投资置业或工作证明；</w:t>
      </w:r>
    </w:p>
    <w:p w14:paraId="02F35DCE" w14:textId="77777777" w:rsidR="00845CD0" w:rsidRDefault="00622872">
      <w:pPr>
        <w:widowControl/>
        <w:spacing w:line="360" w:lineRule="auto"/>
        <w:ind w:firstLineChars="200" w:firstLine="480"/>
        <w:rPr>
          <w:rFonts w:ascii="仿宋_GB2312" w:eastAsia="仿宋_GB2312" w:hAnsi="方正仿宋" w:cs="宋体"/>
          <w:kern w:val="0"/>
          <w:sz w:val="24"/>
          <w:szCs w:val="24"/>
        </w:rPr>
      </w:pPr>
      <w:r>
        <w:rPr>
          <w:rFonts w:ascii="仿宋_GB2312" w:eastAsia="仿宋_GB2312" w:hAnsi="方正仿宋" w:cs="宋体" w:hint="eastAsia"/>
          <w:kern w:val="0"/>
          <w:sz w:val="24"/>
          <w:szCs w:val="24"/>
        </w:rPr>
        <w:t>3.</w:t>
      </w:r>
      <w:r>
        <w:rPr>
          <w:rFonts w:ascii="仿宋_GB2312" w:eastAsia="仿宋_GB2312" w:hAnsi="方正仿宋" w:cs="宋体" w:hint="eastAsia"/>
          <w:kern w:val="0"/>
          <w:sz w:val="24"/>
          <w:szCs w:val="24"/>
        </w:rPr>
        <w:t>学生本人有效护照和签证页；</w:t>
      </w:r>
    </w:p>
    <w:p w14:paraId="4D626820" w14:textId="77777777" w:rsidR="00845CD0" w:rsidRDefault="00622872">
      <w:pPr>
        <w:widowControl/>
        <w:spacing w:line="360" w:lineRule="auto"/>
        <w:ind w:firstLineChars="200" w:firstLine="480"/>
        <w:rPr>
          <w:rFonts w:ascii="仿宋_GB2312" w:eastAsia="仿宋_GB2312" w:hAnsi="方正仿宋" w:cs="宋体"/>
          <w:kern w:val="0"/>
          <w:sz w:val="24"/>
          <w:szCs w:val="24"/>
        </w:rPr>
      </w:pPr>
      <w:r>
        <w:rPr>
          <w:rFonts w:ascii="仿宋_GB2312" w:eastAsia="仿宋_GB2312" w:hAnsi="方正仿宋" w:cs="宋体" w:hint="eastAsia"/>
          <w:kern w:val="0"/>
          <w:sz w:val="24"/>
          <w:szCs w:val="24"/>
        </w:rPr>
        <w:t>4.</w:t>
      </w:r>
      <w:r>
        <w:rPr>
          <w:rFonts w:ascii="仿宋_GB2312" w:eastAsia="仿宋_GB2312" w:hAnsi="方正仿宋" w:cs="宋体" w:hint="eastAsia"/>
          <w:kern w:val="0"/>
          <w:sz w:val="24"/>
          <w:szCs w:val="24"/>
        </w:rPr>
        <w:t>学生父（母）有效身份证件；</w:t>
      </w:r>
    </w:p>
    <w:p w14:paraId="5341679F" w14:textId="77777777" w:rsidR="00845CD0" w:rsidRDefault="00622872">
      <w:pPr>
        <w:widowControl/>
        <w:spacing w:line="360" w:lineRule="auto"/>
        <w:ind w:firstLineChars="200" w:firstLine="480"/>
        <w:rPr>
          <w:rFonts w:ascii="仿宋_GB2312" w:eastAsia="仿宋_GB2312" w:hAnsi="方正仿宋" w:cs="宋体"/>
          <w:kern w:val="0"/>
          <w:sz w:val="24"/>
          <w:szCs w:val="24"/>
        </w:rPr>
      </w:pPr>
      <w:r>
        <w:rPr>
          <w:rFonts w:ascii="仿宋_GB2312" w:eastAsia="仿宋_GB2312" w:hAnsi="方正仿宋" w:cs="宋体" w:hint="eastAsia"/>
          <w:kern w:val="0"/>
          <w:sz w:val="24"/>
          <w:szCs w:val="24"/>
        </w:rPr>
        <w:t>5.</w:t>
      </w:r>
      <w:r>
        <w:rPr>
          <w:rFonts w:ascii="仿宋_GB2312" w:eastAsia="仿宋_GB2312" w:hAnsi="方正仿宋" w:cs="宋体" w:hint="eastAsia"/>
          <w:kern w:val="0"/>
          <w:sz w:val="24"/>
          <w:szCs w:val="24"/>
        </w:rPr>
        <w:t>我市公安部门签发的学生本人及其父（母</w:t>
      </w:r>
      <w:r>
        <w:rPr>
          <w:rFonts w:ascii="仿宋_GB2312" w:eastAsia="仿宋_GB2312" w:hAnsi="方正仿宋" w:cs="宋体" w:hint="eastAsia"/>
          <w:kern w:val="0"/>
          <w:sz w:val="24"/>
          <w:szCs w:val="24"/>
        </w:rPr>
        <w:t>)</w:t>
      </w:r>
      <w:r>
        <w:rPr>
          <w:rFonts w:ascii="仿宋_GB2312" w:eastAsia="仿宋_GB2312" w:hAnsi="方正仿宋" w:cs="宋体" w:hint="eastAsia"/>
          <w:kern w:val="0"/>
          <w:sz w:val="24"/>
          <w:szCs w:val="24"/>
        </w:rPr>
        <w:t>在湖里区居住的《临时住宿登记表》。</w:t>
      </w:r>
    </w:p>
    <w:p w14:paraId="0F3120FF" w14:textId="77777777" w:rsidR="00845CD0" w:rsidRDefault="00622872">
      <w:pPr>
        <w:widowControl/>
        <w:spacing w:line="360" w:lineRule="auto"/>
        <w:ind w:firstLineChars="200" w:firstLine="480"/>
        <w:rPr>
          <w:rFonts w:ascii="仿宋_GB2312" w:eastAsia="仿宋_GB2312" w:hAnsi="方正仿宋" w:cs="宋体"/>
          <w:kern w:val="0"/>
          <w:sz w:val="24"/>
          <w:szCs w:val="24"/>
        </w:rPr>
      </w:pPr>
      <w:r>
        <w:rPr>
          <w:rFonts w:ascii="仿宋_GB2312" w:eastAsia="仿宋_GB2312" w:hAnsi="方正仿宋" w:cs="宋体" w:hint="eastAsia"/>
          <w:kern w:val="0"/>
          <w:sz w:val="24"/>
          <w:szCs w:val="24"/>
        </w:rPr>
        <w:t>备注：《福建省学校招</w:t>
      </w:r>
      <w:r>
        <w:rPr>
          <w:rFonts w:ascii="仿宋_GB2312" w:eastAsia="仿宋_GB2312" w:hAnsi="方正仿宋" w:cs="宋体" w:hint="eastAsia"/>
          <w:kern w:val="0"/>
          <w:sz w:val="24"/>
          <w:szCs w:val="24"/>
        </w:rPr>
        <w:t>收国际学生入（转）学申请表》可在厦门市教育局官网“网上办事</w:t>
      </w:r>
      <w:r>
        <w:rPr>
          <w:rFonts w:ascii="仿宋_GB2312" w:eastAsia="仿宋_GB2312" w:hAnsi="方正仿宋" w:cs="宋体" w:hint="eastAsia"/>
          <w:kern w:val="0"/>
          <w:sz w:val="24"/>
          <w:szCs w:val="24"/>
        </w:rPr>
        <w:t>-</w:t>
      </w:r>
      <w:r>
        <w:rPr>
          <w:rFonts w:ascii="仿宋_GB2312" w:eastAsia="仿宋_GB2312" w:hAnsi="方正仿宋" w:cs="宋体" w:hint="eastAsia"/>
          <w:kern w:val="0"/>
          <w:sz w:val="24"/>
          <w:szCs w:val="24"/>
        </w:rPr>
        <w:t>表格下载”一栏下载。</w:t>
      </w:r>
    </w:p>
    <w:p w14:paraId="6ACB8F21" w14:textId="77777777" w:rsidR="00845CD0" w:rsidRDefault="00622872">
      <w:pPr>
        <w:pStyle w:val="p0"/>
        <w:spacing w:line="360" w:lineRule="auto"/>
        <w:ind w:firstLineChars="200" w:firstLine="482"/>
        <w:rPr>
          <w:rFonts w:ascii="仿宋_GB2312" w:eastAsia="仿宋_GB2312"/>
          <w:b/>
          <w:bCs/>
          <w:sz w:val="24"/>
          <w:szCs w:val="24"/>
        </w:rPr>
      </w:pPr>
      <w:r>
        <w:rPr>
          <w:rFonts w:ascii="仿宋_GB2312" w:eastAsia="仿宋_GB2312" w:hint="eastAsia"/>
          <w:b/>
          <w:bCs/>
          <w:sz w:val="24"/>
          <w:szCs w:val="24"/>
        </w:rPr>
        <w:t>五、</w:t>
      </w:r>
      <w:r>
        <w:rPr>
          <w:rFonts w:ascii="仿宋_GB2312" w:eastAsia="仿宋_GB2312" w:hAnsi="仿宋" w:hint="eastAsia"/>
          <w:b/>
          <w:bCs/>
          <w:color w:val="000000"/>
          <w:sz w:val="24"/>
          <w:szCs w:val="24"/>
        </w:rPr>
        <w:t>符合条件的厦门市或湖里区重点引进人才的子女</w:t>
      </w:r>
    </w:p>
    <w:p w14:paraId="1E3EE38B" w14:textId="77777777" w:rsidR="00845CD0" w:rsidRDefault="00622872">
      <w:pPr>
        <w:pStyle w:val="p0"/>
        <w:spacing w:line="360" w:lineRule="auto"/>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1.</w:t>
      </w:r>
      <w:r>
        <w:rPr>
          <w:rFonts w:ascii="仿宋_GB2312" w:eastAsia="仿宋_GB2312" w:hAnsi="仿宋" w:hint="eastAsia"/>
          <w:color w:val="000000"/>
          <w:sz w:val="24"/>
          <w:szCs w:val="24"/>
        </w:rPr>
        <w:t>人才本人及其子女的身份证明（户口簿或出生医学证明的原件及复印件）；</w:t>
      </w:r>
    </w:p>
    <w:p w14:paraId="6DAC1D64" w14:textId="77777777" w:rsidR="00845CD0" w:rsidRDefault="00622872">
      <w:pPr>
        <w:pStyle w:val="p0"/>
        <w:spacing w:line="360" w:lineRule="auto"/>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2.</w:t>
      </w:r>
      <w:r>
        <w:rPr>
          <w:rFonts w:ascii="仿宋_GB2312" w:eastAsia="仿宋_GB2312" w:hAnsi="仿宋" w:hint="eastAsia"/>
          <w:color w:val="000000"/>
          <w:sz w:val="24"/>
          <w:szCs w:val="24"/>
        </w:rPr>
        <w:t>市政府或区政府颁发的证书或文件；</w:t>
      </w:r>
    </w:p>
    <w:p w14:paraId="7EF0739E" w14:textId="77777777" w:rsidR="00845CD0" w:rsidRDefault="00622872">
      <w:pPr>
        <w:pStyle w:val="p0"/>
        <w:spacing w:line="360" w:lineRule="auto"/>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3.</w:t>
      </w:r>
      <w:r>
        <w:rPr>
          <w:rFonts w:ascii="仿宋_GB2312" w:eastAsia="仿宋_GB2312" w:hAnsi="仿宋" w:hint="eastAsia"/>
          <w:color w:val="000000"/>
          <w:sz w:val="24"/>
          <w:szCs w:val="24"/>
        </w:rPr>
        <w:t>工作单位证明；</w:t>
      </w:r>
    </w:p>
    <w:p w14:paraId="699082FC" w14:textId="77777777" w:rsidR="00845CD0" w:rsidRDefault="00622872">
      <w:pPr>
        <w:pStyle w:val="p0"/>
        <w:spacing w:line="360" w:lineRule="auto"/>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4.</w:t>
      </w:r>
      <w:r>
        <w:rPr>
          <w:rFonts w:ascii="仿宋_GB2312" w:eastAsia="仿宋_GB2312" w:hAnsi="仿宋" w:hint="eastAsia"/>
          <w:color w:val="000000"/>
          <w:sz w:val="24"/>
          <w:szCs w:val="24"/>
        </w:rPr>
        <w:t>申请人及其适龄子女在湖里区居住的证明材料。</w:t>
      </w:r>
    </w:p>
    <w:p w14:paraId="67FDF0DC" w14:textId="77777777" w:rsidR="00845CD0" w:rsidRDefault="00622872">
      <w:pPr>
        <w:pStyle w:val="p0"/>
        <w:spacing w:line="360" w:lineRule="auto"/>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备注：湖里区“智汇湖里”人才还需提供《湖里区“智汇湖里”人才优惠政策申请表》</w:t>
      </w:r>
    </w:p>
    <w:p w14:paraId="140E16AB" w14:textId="77777777" w:rsidR="00845CD0" w:rsidRDefault="00622872">
      <w:pPr>
        <w:pStyle w:val="p0"/>
        <w:spacing w:line="360" w:lineRule="auto"/>
        <w:ind w:firstLineChars="200" w:firstLine="482"/>
        <w:rPr>
          <w:rFonts w:ascii="仿宋_GB2312" w:eastAsia="仿宋_GB2312" w:hAnsi="仿宋"/>
          <w:b/>
          <w:bCs/>
          <w:color w:val="000000"/>
          <w:sz w:val="24"/>
          <w:szCs w:val="24"/>
        </w:rPr>
      </w:pPr>
      <w:r>
        <w:rPr>
          <w:rFonts w:ascii="仿宋_GB2312" w:eastAsia="仿宋_GB2312" w:hint="eastAsia"/>
          <w:b/>
          <w:bCs/>
          <w:sz w:val="24"/>
          <w:szCs w:val="24"/>
        </w:rPr>
        <w:t>六、</w:t>
      </w:r>
      <w:r>
        <w:rPr>
          <w:rFonts w:ascii="仿宋_GB2312" w:eastAsia="仿宋_GB2312" w:hAnsi="仿宋" w:hint="eastAsia"/>
          <w:b/>
          <w:bCs/>
          <w:color w:val="000000"/>
          <w:sz w:val="24"/>
          <w:szCs w:val="24"/>
        </w:rPr>
        <w:t>符合优待条件的驻厦部队现役军人子女</w:t>
      </w:r>
    </w:p>
    <w:p w14:paraId="7B88636D" w14:textId="77777777" w:rsidR="00845CD0" w:rsidRDefault="00622872">
      <w:pPr>
        <w:pStyle w:val="p0"/>
        <w:spacing w:line="360" w:lineRule="auto"/>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1.</w:t>
      </w:r>
      <w:r>
        <w:rPr>
          <w:rFonts w:ascii="仿宋_GB2312" w:eastAsia="仿宋_GB2312" w:hAnsi="仿宋" w:hint="eastAsia"/>
          <w:color w:val="000000"/>
          <w:sz w:val="24"/>
          <w:szCs w:val="24"/>
        </w:rPr>
        <w:t>军人本人及其子女的身份证明（户口簿或出生医学证明的原件及复印件）；</w:t>
      </w:r>
    </w:p>
    <w:p w14:paraId="3A5B4D7A" w14:textId="77777777" w:rsidR="00845CD0" w:rsidRDefault="00622872">
      <w:pPr>
        <w:pStyle w:val="p0"/>
        <w:spacing w:line="360" w:lineRule="auto"/>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2.</w:t>
      </w:r>
      <w:r>
        <w:rPr>
          <w:rFonts w:ascii="仿宋_GB2312" w:eastAsia="仿宋_GB2312" w:hAnsi="仿宋" w:hint="eastAsia"/>
          <w:color w:val="000000"/>
          <w:sz w:val="24"/>
          <w:szCs w:val="24"/>
        </w:rPr>
        <w:t>现役军人提供军官证（士官证）、武警提供警官证；</w:t>
      </w:r>
    </w:p>
    <w:p w14:paraId="5BB804FB" w14:textId="77777777" w:rsidR="00845CD0" w:rsidRDefault="00622872">
      <w:pPr>
        <w:pStyle w:val="p0"/>
        <w:spacing w:line="360" w:lineRule="auto"/>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3.</w:t>
      </w:r>
      <w:r>
        <w:rPr>
          <w:rFonts w:ascii="仿宋_GB2312" w:eastAsia="仿宋_GB2312" w:hAnsi="仿宋" w:hint="eastAsia"/>
          <w:color w:val="000000"/>
          <w:sz w:val="24"/>
          <w:szCs w:val="24"/>
        </w:rPr>
        <w:t>军人的结婚证等法定的亲子关系证明材料；</w:t>
      </w:r>
    </w:p>
    <w:p w14:paraId="3DA3EBD9" w14:textId="77777777" w:rsidR="00845CD0" w:rsidRDefault="00622872">
      <w:pPr>
        <w:pStyle w:val="p0"/>
        <w:spacing w:line="360" w:lineRule="auto"/>
        <w:ind w:firstLineChars="200" w:firstLine="480"/>
        <w:rPr>
          <w:rFonts w:ascii="仿宋_GB2312" w:eastAsia="仿宋_GB2312" w:hAnsi="仿宋"/>
          <w:color w:val="000000"/>
          <w:sz w:val="24"/>
          <w:szCs w:val="24"/>
        </w:rPr>
      </w:pPr>
      <w:r>
        <w:rPr>
          <w:rFonts w:ascii="仿宋_GB2312" w:eastAsia="仿宋_GB2312" w:hAnsi="仿宋" w:hint="eastAsia"/>
          <w:color w:val="000000"/>
          <w:sz w:val="24"/>
          <w:szCs w:val="24"/>
        </w:rPr>
        <w:t>4.</w:t>
      </w:r>
      <w:r>
        <w:rPr>
          <w:rFonts w:ascii="仿宋_GB2312" w:eastAsia="仿宋_GB2312" w:hAnsi="仿宋" w:hint="eastAsia"/>
          <w:color w:val="000000"/>
          <w:sz w:val="24"/>
          <w:szCs w:val="24"/>
        </w:rPr>
        <w:t>配偶及子女在湖里区居住的证明材料。</w:t>
      </w:r>
    </w:p>
    <w:p w14:paraId="549BB56E" w14:textId="77777777" w:rsidR="00845CD0" w:rsidRDefault="00845CD0">
      <w:pPr>
        <w:pStyle w:val="p0"/>
        <w:spacing w:line="360" w:lineRule="auto"/>
        <w:ind w:firstLineChars="200" w:firstLine="480"/>
        <w:rPr>
          <w:rFonts w:ascii="仿宋_GB2312" w:eastAsia="仿宋_GB2312" w:hAnsi="仿宋"/>
          <w:color w:val="000000"/>
          <w:sz w:val="24"/>
          <w:szCs w:val="24"/>
        </w:rPr>
      </w:pPr>
    </w:p>
    <w:p w14:paraId="748C0F61" w14:textId="77777777" w:rsidR="00845CD0" w:rsidRDefault="00845CD0">
      <w:pPr>
        <w:pStyle w:val="p0"/>
        <w:spacing w:line="400" w:lineRule="exact"/>
        <w:rPr>
          <w:rFonts w:ascii="仿宋_GB2312" w:eastAsia="仿宋_GB2312" w:hAnsi="仿宋"/>
          <w:color w:val="000000"/>
          <w:sz w:val="24"/>
          <w:szCs w:val="24"/>
        </w:rPr>
      </w:pPr>
    </w:p>
    <w:p w14:paraId="3C36F4F3" w14:textId="77777777" w:rsidR="00845CD0" w:rsidRDefault="00845CD0">
      <w:pPr>
        <w:pStyle w:val="p0"/>
        <w:spacing w:line="400" w:lineRule="exact"/>
        <w:rPr>
          <w:rFonts w:ascii="仿宋_GB2312" w:eastAsia="仿宋_GB2312" w:hAnsi="仿宋"/>
          <w:color w:val="000000"/>
          <w:sz w:val="24"/>
          <w:szCs w:val="24"/>
        </w:rPr>
      </w:pPr>
    </w:p>
    <w:p w14:paraId="235FD9BB" w14:textId="77777777" w:rsidR="00845CD0" w:rsidRDefault="00622872">
      <w:pPr>
        <w:spacing w:line="44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w:t>
      </w:r>
    </w:p>
    <w:p w14:paraId="2F30B167" w14:textId="77777777" w:rsidR="00845CD0" w:rsidRDefault="00622872">
      <w:pPr>
        <w:spacing w:beforeLines="50" w:before="159" w:afterLines="50" w:after="159" w:line="44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2020</w:t>
      </w:r>
      <w:r>
        <w:rPr>
          <w:rFonts w:ascii="方正小标宋简体" w:eastAsia="方正小标宋简体" w:hAnsi="方正小标宋简体" w:cs="方正小标宋简体" w:hint="eastAsia"/>
          <w:bCs/>
          <w:sz w:val="36"/>
          <w:szCs w:val="36"/>
        </w:rPr>
        <w:t>年秋季湖里区公办小学招生咨询投诉电话一览表</w:t>
      </w:r>
    </w:p>
    <w:tbl>
      <w:tblPr>
        <w:tblW w:w="8761" w:type="dxa"/>
        <w:tblInd w:w="93" w:type="dxa"/>
        <w:tblLayout w:type="fixed"/>
        <w:tblLook w:val="04A0" w:firstRow="1" w:lastRow="0" w:firstColumn="1" w:lastColumn="0" w:noHBand="0" w:noVBand="1"/>
      </w:tblPr>
      <w:tblGrid>
        <w:gridCol w:w="3389"/>
        <w:gridCol w:w="3000"/>
        <w:gridCol w:w="2372"/>
      </w:tblGrid>
      <w:tr w:rsidR="00845CD0" w14:paraId="214DB2BE" w14:textId="77777777">
        <w:trPr>
          <w:trHeight w:val="346"/>
        </w:trPr>
        <w:tc>
          <w:tcPr>
            <w:tcW w:w="3389" w:type="dxa"/>
            <w:tcBorders>
              <w:top w:val="single" w:sz="4" w:space="0" w:color="auto"/>
              <w:left w:val="single" w:sz="4" w:space="0" w:color="auto"/>
              <w:bottom w:val="single" w:sz="4" w:space="0" w:color="auto"/>
              <w:right w:val="single" w:sz="4" w:space="0" w:color="auto"/>
            </w:tcBorders>
            <w:vAlign w:val="center"/>
          </w:tcPr>
          <w:p w14:paraId="7A12876B" w14:textId="77777777" w:rsidR="00845CD0" w:rsidRDefault="00622872">
            <w:pPr>
              <w:widowControl/>
              <w:spacing w:line="360" w:lineRule="exact"/>
              <w:jc w:val="center"/>
              <w:rPr>
                <w:rFonts w:ascii="仿宋_GB2312" w:eastAsia="仿宋_GB2312" w:hAnsi="仿宋_GB2312" w:cs="仿宋_GB2312"/>
                <w:b/>
                <w:kern w:val="0"/>
                <w:szCs w:val="21"/>
              </w:rPr>
            </w:pPr>
            <w:bookmarkStart w:id="5" w:name="OLE_LINK1"/>
            <w:r>
              <w:rPr>
                <w:rFonts w:ascii="仿宋_GB2312" w:eastAsia="仿宋_GB2312" w:hAnsi="仿宋_GB2312" w:cs="仿宋_GB2312" w:hint="eastAsia"/>
                <w:b/>
                <w:kern w:val="0"/>
                <w:szCs w:val="21"/>
              </w:rPr>
              <w:t>单位</w:t>
            </w:r>
          </w:p>
        </w:tc>
        <w:tc>
          <w:tcPr>
            <w:tcW w:w="3000" w:type="dxa"/>
            <w:tcBorders>
              <w:top w:val="single" w:sz="4" w:space="0" w:color="auto"/>
              <w:left w:val="nil"/>
              <w:bottom w:val="single" w:sz="4" w:space="0" w:color="auto"/>
              <w:right w:val="single" w:sz="4" w:space="0" w:color="auto"/>
            </w:tcBorders>
            <w:vAlign w:val="center"/>
          </w:tcPr>
          <w:p w14:paraId="33E20D42" w14:textId="77777777" w:rsidR="00845CD0" w:rsidRDefault="00622872">
            <w:pPr>
              <w:widowControl/>
              <w:spacing w:line="36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电话</w:t>
            </w:r>
          </w:p>
        </w:tc>
        <w:tc>
          <w:tcPr>
            <w:tcW w:w="2372" w:type="dxa"/>
            <w:tcBorders>
              <w:top w:val="single" w:sz="4" w:space="0" w:color="auto"/>
              <w:left w:val="nil"/>
              <w:bottom w:val="single" w:sz="4" w:space="0" w:color="auto"/>
              <w:right w:val="single" w:sz="4" w:space="0" w:color="auto"/>
            </w:tcBorders>
            <w:vAlign w:val="center"/>
          </w:tcPr>
          <w:p w14:paraId="02235A59" w14:textId="77777777" w:rsidR="00845CD0" w:rsidRDefault="00622872">
            <w:pPr>
              <w:widowControl/>
              <w:spacing w:line="36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备注</w:t>
            </w:r>
          </w:p>
        </w:tc>
      </w:tr>
      <w:tr w:rsidR="00845CD0" w14:paraId="7D261C7A" w14:textId="77777777">
        <w:trPr>
          <w:trHeight w:val="371"/>
        </w:trPr>
        <w:tc>
          <w:tcPr>
            <w:tcW w:w="3389" w:type="dxa"/>
            <w:tcBorders>
              <w:top w:val="nil"/>
              <w:left w:val="single" w:sz="4" w:space="0" w:color="auto"/>
              <w:bottom w:val="single" w:sz="4" w:space="0" w:color="auto"/>
              <w:right w:val="single" w:sz="4" w:space="0" w:color="auto"/>
            </w:tcBorders>
            <w:vAlign w:val="center"/>
          </w:tcPr>
          <w:p w14:paraId="3CCEF586"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中共湖里区委教育工委</w:t>
            </w:r>
          </w:p>
        </w:tc>
        <w:tc>
          <w:tcPr>
            <w:tcW w:w="3000" w:type="dxa"/>
            <w:tcBorders>
              <w:top w:val="nil"/>
              <w:left w:val="nil"/>
              <w:bottom w:val="single" w:sz="4" w:space="0" w:color="auto"/>
              <w:right w:val="single" w:sz="4" w:space="0" w:color="auto"/>
            </w:tcBorders>
            <w:vAlign w:val="center"/>
          </w:tcPr>
          <w:p w14:paraId="6AADDFA2"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5722488</w:t>
            </w:r>
          </w:p>
        </w:tc>
        <w:tc>
          <w:tcPr>
            <w:tcW w:w="2372" w:type="dxa"/>
            <w:tcBorders>
              <w:top w:val="nil"/>
              <w:left w:val="nil"/>
              <w:bottom w:val="single" w:sz="4" w:space="0" w:color="auto"/>
              <w:right w:val="single" w:sz="4" w:space="0" w:color="auto"/>
            </w:tcBorders>
            <w:vAlign w:val="center"/>
          </w:tcPr>
          <w:p w14:paraId="2B692E68"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68555B7D" w14:textId="77777777">
        <w:trPr>
          <w:trHeight w:val="341"/>
        </w:trPr>
        <w:tc>
          <w:tcPr>
            <w:tcW w:w="3389" w:type="dxa"/>
            <w:tcBorders>
              <w:top w:val="nil"/>
              <w:left w:val="single" w:sz="4" w:space="0" w:color="auto"/>
              <w:bottom w:val="single" w:sz="4" w:space="0" w:color="auto"/>
              <w:right w:val="single" w:sz="4" w:space="0" w:color="auto"/>
            </w:tcBorders>
            <w:vAlign w:val="center"/>
          </w:tcPr>
          <w:p w14:paraId="3A1F6636"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区教育局咨询电话</w:t>
            </w:r>
          </w:p>
        </w:tc>
        <w:tc>
          <w:tcPr>
            <w:tcW w:w="3000" w:type="dxa"/>
            <w:tcBorders>
              <w:top w:val="nil"/>
              <w:left w:val="nil"/>
              <w:bottom w:val="single" w:sz="4" w:space="0" w:color="auto"/>
              <w:right w:val="single" w:sz="4" w:space="0" w:color="auto"/>
            </w:tcBorders>
            <w:vAlign w:val="center"/>
          </w:tcPr>
          <w:p w14:paraId="61A1030D"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3372670</w:t>
            </w:r>
          </w:p>
        </w:tc>
        <w:tc>
          <w:tcPr>
            <w:tcW w:w="2372" w:type="dxa"/>
            <w:tcBorders>
              <w:top w:val="nil"/>
              <w:left w:val="nil"/>
              <w:bottom w:val="single" w:sz="4" w:space="0" w:color="auto"/>
              <w:right w:val="single" w:sz="4" w:space="0" w:color="auto"/>
            </w:tcBorders>
            <w:vAlign w:val="center"/>
          </w:tcPr>
          <w:p w14:paraId="78FEF6F7"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0F14625E" w14:textId="77777777">
        <w:trPr>
          <w:trHeight w:val="356"/>
        </w:trPr>
        <w:tc>
          <w:tcPr>
            <w:tcW w:w="3389" w:type="dxa"/>
            <w:tcBorders>
              <w:top w:val="nil"/>
              <w:left w:val="single" w:sz="4" w:space="0" w:color="auto"/>
              <w:bottom w:val="single" w:sz="4" w:space="0" w:color="auto"/>
              <w:right w:val="single" w:sz="4" w:space="0" w:color="auto"/>
            </w:tcBorders>
            <w:vAlign w:val="center"/>
          </w:tcPr>
          <w:p w14:paraId="2DA3AAB2"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区教育局值班电话</w:t>
            </w:r>
          </w:p>
        </w:tc>
        <w:tc>
          <w:tcPr>
            <w:tcW w:w="3000" w:type="dxa"/>
            <w:tcBorders>
              <w:top w:val="nil"/>
              <w:left w:val="nil"/>
              <w:bottom w:val="single" w:sz="4" w:space="0" w:color="auto"/>
              <w:right w:val="single" w:sz="4" w:space="0" w:color="auto"/>
            </w:tcBorders>
            <w:vAlign w:val="center"/>
          </w:tcPr>
          <w:p w14:paraId="7AD831CC"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5722657</w:t>
            </w:r>
          </w:p>
        </w:tc>
        <w:tc>
          <w:tcPr>
            <w:tcW w:w="2372" w:type="dxa"/>
            <w:tcBorders>
              <w:top w:val="nil"/>
              <w:left w:val="nil"/>
              <w:bottom w:val="single" w:sz="4" w:space="0" w:color="auto"/>
              <w:right w:val="single" w:sz="4" w:space="0" w:color="auto"/>
            </w:tcBorders>
            <w:vAlign w:val="center"/>
          </w:tcPr>
          <w:p w14:paraId="52FB55B8"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35F1556A" w14:textId="77777777">
        <w:trPr>
          <w:trHeight w:val="341"/>
        </w:trPr>
        <w:tc>
          <w:tcPr>
            <w:tcW w:w="3389" w:type="dxa"/>
            <w:tcBorders>
              <w:top w:val="nil"/>
              <w:left w:val="single" w:sz="4" w:space="0" w:color="auto"/>
              <w:bottom w:val="single" w:sz="4" w:space="0" w:color="auto"/>
              <w:right w:val="single" w:sz="4" w:space="0" w:color="auto"/>
            </w:tcBorders>
            <w:vAlign w:val="center"/>
          </w:tcPr>
          <w:p w14:paraId="1C0E608E"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湖里中心小学</w:t>
            </w:r>
          </w:p>
        </w:tc>
        <w:tc>
          <w:tcPr>
            <w:tcW w:w="3000" w:type="dxa"/>
            <w:tcBorders>
              <w:top w:val="nil"/>
              <w:left w:val="nil"/>
              <w:bottom w:val="single" w:sz="4" w:space="0" w:color="auto"/>
              <w:right w:val="single" w:sz="4" w:space="0" w:color="auto"/>
            </w:tcBorders>
            <w:vAlign w:val="center"/>
          </w:tcPr>
          <w:p w14:paraId="6E9AE819"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6039728-18</w:t>
            </w:r>
          </w:p>
        </w:tc>
        <w:tc>
          <w:tcPr>
            <w:tcW w:w="2372" w:type="dxa"/>
            <w:tcBorders>
              <w:top w:val="nil"/>
              <w:left w:val="nil"/>
              <w:bottom w:val="single" w:sz="4" w:space="0" w:color="auto"/>
              <w:right w:val="single" w:sz="4" w:space="0" w:color="auto"/>
            </w:tcBorders>
            <w:vAlign w:val="center"/>
          </w:tcPr>
          <w:p w14:paraId="47C6EFFB" w14:textId="77777777" w:rsidR="00845CD0" w:rsidRDefault="00845CD0">
            <w:pPr>
              <w:widowControl/>
              <w:spacing w:line="360" w:lineRule="exact"/>
              <w:jc w:val="center"/>
              <w:rPr>
                <w:rFonts w:ascii="仿宋_GB2312" w:eastAsia="仿宋_GB2312" w:hAnsi="仿宋_GB2312" w:cs="仿宋_GB2312"/>
                <w:kern w:val="0"/>
                <w:szCs w:val="21"/>
              </w:rPr>
            </w:pPr>
          </w:p>
        </w:tc>
      </w:tr>
      <w:bookmarkEnd w:id="5"/>
      <w:tr w:rsidR="00845CD0" w14:paraId="025A07B0" w14:textId="77777777">
        <w:trPr>
          <w:trHeight w:val="296"/>
        </w:trPr>
        <w:tc>
          <w:tcPr>
            <w:tcW w:w="3389" w:type="dxa"/>
            <w:tcBorders>
              <w:top w:val="nil"/>
              <w:left w:val="single" w:sz="4" w:space="0" w:color="auto"/>
              <w:bottom w:val="single" w:sz="4" w:space="0" w:color="auto"/>
              <w:right w:val="single" w:sz="4" w:space="0" w:color="auto"/>
            </w:tcBorders>
            <w:vAlign w:val="center"/>
          </w:tcPr>
          <w:p w14:paraId="06668633"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东渡小学</w:t>
            </w:r>
          </w:p>
        </w:tc>
        <w:tc>
          <w:tcPr>
            <w:tcW w:w="3000" w:type="dxa"/>
            <w:tcBorders>
              <w:top w:val="nil"/>
              <w:left w:val="nil"/>
              <w:bottom w:val="single" w:sz="4" w:space="0" w:color="auto"/>
              <w:right w:val="single" w:sz="4" w:space="0" w:color="auto"/>
            </w:tcBorders>
            <w:vAlign w:val="center"/>
          </w:tcPr>
          <w:p w14:paraId="2636F8F8"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6011987</w:t>
            </w:r>
          </w:p>
        </w:tc>
        <w:tc>
          <w:tcPr>
            <w:tcW w:w="2372" w:type="dxa"/>
            <w:tcBorders>
              <w:top w:val="nil"/>
              <w:left w:val="nil"/>
              <w:bottom w:val="single" w:sz="4" w:space="0" w:color="auto"/>
              <w:right w:val="single" w:sz="4" w:space="0" w:color="auto"/>
            </w:tcBorders>
            <w:vAlign w:val="center"/>
          </w:tcPr>
          <w:p w14:paraId="25F9FC8A"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61F04BC3" w14:textId="77777777">
        <w:trPr>
          <w:trHeight w:val="326"/>
        </w:trPr>
        <w:tc>
          <w:tcPr>
            <w:tcW w:w="3389" w:type="dxa"/>
            <w:tcBorders>
              <w:top w:val="nil"/>
              <w:left w:val="single" w:sz="4" w:space="0" w:color="auto"/>
              <w:bottom w:val="single" w:sz="4" w:space="0" w:color="auto"/>
              <w:right w:val="single" w:sz="4" w:space="0" w:color="auto"/>
            </w:tcBorders>
            <w:vAlign w:val="center"/>
          </w:tcPr>
          <w:p w14:paraId="52E59E56"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华昌小学</w:t>
            </w:r>
          </w:p>
        </w:tc>
        <w:tc>
          <w:tcPr>
            <w:tcW w:w="3000" w:type="dxa"/>
            <w:tcBorders>
              <w:top w:val="nil"/>
              <w:left w:val="nil"/>
              <w:bottom w:val="single" w:sz="4" w:space="0" w:color="auto"/>
              <w:right w:val="single" w:sz="4" w:space="0" w:color="auto"/>
            </w:tcBorders>
            <w:vAlign w:val="center"/>
          </w:tcPr>
          <w:p w14:paraId="4DF83A50"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5607223</w:t>
            </w:r>
          </w:p>
        </w:tc>
        <w:tc>
          <w:tcPr>
            <w:tcW w:w="2372" w:type="dxa"/>
            <w:tcBorders>
              <w:top w:val="nil"/>
              <w:left w:val="nil"/>
              <w:bottom w:val="single" w:sz="4" w:space="0" w:color="auto"/>
              <w:right w:val="single" w:sz="4" w:space="0" w:color="auto"/>
            </w:tcBorders>
            <w:vAlign w:val="center"/>
          </w:tcPr>
          <w:p w14:paraId="46E1DD36"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393B7188" w14:textId="77777777">
        <w:trPr>
          <w:trHeight w:val="341"/>
        </w:trPr>
        <w:tc>
          <w:tcPr>
            <w:tcW w:w="3389" w:type="dxa"/>
            <w:tcBorders>
              <w:top w:val="nil"/>
              <w:left w:val="single" w:sz="4" w:space="0" w:color="auto"/>
              <w:bottom w:val="single" w:sz="4" w:space="0" w:color="auto"/>
              <w:right w:val="single" w:sz="4" w:space="0" w:color="auto"/>
            </w:tcBorders>
            <w:vAlign w:val="center"/>
          </w:tcPr>
          <w:p w14:paraId="5A976E4D"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康乐小学</w:t>
            </w:r>
          </w:p>
        </w:tc>
        <w:tc>
          <w:tcPr>
            <w:tcW w:w="3000" w:type="dxa"/>
            <w:tcBorders>
              <w:top w:val="nil"/>
              <w:left w:val="nil"/>
              <w:bottom w:val="single" w:sz="4" w:space="0" w:color="auto"/>
              <w:right w:val="single" w:sz="4" w:space="0" w:color="auto"/>
            </w:tcBorders>
            <w:vAlign w:val="center"/>
          </w:tcPr>
          <w:p w14:paraId="7E6F607A"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5632063-203</w:t>
            </w:r>
          </w:p>
        </w:tc>
        <w:tc>
          <w:tcPr>
            <w:tcW w:w="2372" w:type="dxa"/>
            <w:tcBorders>
              <w:top w:val="nil"/>
              <w:left w:val="nil"/>
              <w:bottom w:val="single" w:sz="4" w:space="0" w:color="auto"/>
              <w:right w:val="single" w:sz="4" w:space="0" w:color="auto"/>
            </w:tcBorders>
            <w:vAlign w:val="center"/>
          </w:tcPr>
          <w:p w14:paraId="11D526BA"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379372AD" w14:textId="77777777">
        <w:trPr>
          <w:trHeight w:val="311"/>
        </w:trPr>
        <w:tc>
          <w:tcPr>
            <w:tcW w:w="3389" w:type="dxa"/>
            <w:tcBorders>
              <w:top w:val="nil"/>
              <w:left w:val="single" w:sz="4" w:space="0" w:color="auto"/>
              <w:bottom w:val="single" w:sz="4" w:space="0" w:color="auto"/>
              <w:right w:val="single" w:sz="4" w:space="0" w:color="auto"/>
            </w:tcBorders>
            <w:vAlign w:val="center"/>
          </w:tcPr>
          <w:p w14:paraId="387F3E95"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东渡第二小学</w:t>
            </w:r>
          </w:p>
        </w:tc>
        <w:tc>
          <w:tcPr>
            <w:tcW w:w="3000" w:type="dxa"/>
            <w:tcBorders>
              <w:top w:val="nil"/>
              <w:left w:val="nil"/>
              <w:bottom w:val="single" w:sz="4" w:space="0" w:color="auto"/>
              <w:right w:val="single" w:sz="4" w:space="0" w:color="auto"/>
            </w:tcBorders>
            <w:vAlign w:val="center"/>
          </w:tcPr>
          <w:p w14:paraId="04909B3F"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5613802-12</w:t>
            </w:r>
          </w:p>
        </w:tc>
        <w:tc>
          <w:tcPr>
            <w:tcW w:w="2372" w:type="dxa"/>
            <w:tcBorders>
              <w:top w:val="nil"/>
              <w:left w:val="nil"/>
              <w:bottom w:val="single" w:sz="4" w:space="0" w:color="auto"/>
              <w:right w:val="single" w:sz="4" w:space="0" w:color="auto"/>
            </w:tcBorders>
            <w:vAlign w:val="center"/>
          </w:tcPr>
          <w:p w14:paraId="3AA06D72"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2746687F" w14:textId="77777777">
        <w:trPr>
          <w:trHeight w:val="356"/>
        </w:trPr>
        <w:tc>
          <w:tcPr>
            <w:tcW w:w="3389" w:type="dxa"/>
            <w:tcBorders>
              <w:top w:val="nil"/>
              <w:left w:val="single" w:sz="4" w:space="0" w:color="auto"/>
              <w:bottom w:val="single" w:sz="4" w:space="0" w:color="auto"/>
              <w:right w:val="single" w:sz="4" w:space="0" w:color="auto"/>
            </w:tcBorders>
            <w:vAlign w:val="center"/>
          </w:tcPr>
          <w:p w14:paraId="2EA31C88"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康乐第二小学</w:t>
            </w:r>
          </w:p>
        </w:tc>
        <w:tc>
          <w:tcPr>
            <w:tcW w:w="3000" w:type="dxa"/>
            <w:tcBorders>
              <w:top w:val="nil"/>
              <w:left w:val="nil"/>
              <w:bottom w:val="single" w:sz="4" w:space="0" w:color="auto"/>
              <w:right w:val="single" w:sz="4" w:space="0" w:color="auto"/>
            </w:tcBorders>
            <w:vAlign w:val="center"/>
          </w:tcPr>
          <w:p w14:paraId="428A6466"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5663648</w:t>
            </w:r>
          </w:p>
        </w:tc>
        <w:tc>
          <w:tcPr>
            <w:tcW w:w="2372" w:type="dxa"/>
            <w:tcBorders>
              <w:top w:val="nil"/>
              <w:left w:val="nil"/>
              <w:bottom w:val="single" w:sz="4" w:space="0" w:color="auto"/>
              <w:right w:val="single" w:sz="4" w:space="0" w:color="auto"/>
            </w:tcBorders>
            <w:vAlign w:val="center"/>
          </w:tcPr>
          <w:p w14:paraId="523A7279"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31E0C788" w14:textId="77777777">
        <w:trPr>
          <w:trHeight w:val="356"/>
        </w:trPr>
        <w:tc>
          <w:tcPr>
            <w:tcW w:w="3389" w:type="dxa"/>
            <w:tcBorders>
              <w:top w:val="nil"/>
              <w:left w:val="single" w:sz="4" w:space="0" w:color="auto"/>
              <w:bottom w:val="single" w:sz="4" w:space="0" w:color="auto"/>
              <w:right w:val="single" w:sz="4" w:space="0" w:color="auto"/>
            </w:tcBorders>
            <w:vAlign w:val="center"/>
          </w:tcPr>
          <w:p w14:paraId="53239020"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天安小学</w:t>
            </w:r>
          </w:p>
        </w:tc>
        <w:tc>
          <w:tcPr>
            <w:tcW w:w="3000" w:type="dxa"/>
            <w:tcBorders>
              <w:top w:val="nil"/>
              <w:left w:val="nil"/>
              <w:bottom w:val="single" w:sz="4" w:space="0" w:color="auto"/>
              <w:right w:val="single" w:sz="4" w:space="0" w:color="auto"/>
            </w:tcBorders>
            <w:vAlign w:val="center"/>
          </w:tcPr>
          <w:p w14:paraId="165CFA1D"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2635199</w:t>
            </w:r>
          </w:p>
        </w:tc>
        <w:tc>
          <w:tcPr>
            <w:tcW w:w="2372" w:type="dxa"/>
            <w:tcBorders>
              <w:top w:val="nil"/>
              <w:left w:val="nil"/>
              <w:bottom w:val="single" w:sz="4" w:space="0" w:color="auto"/>
              <w:right w:val="single" w:sz="4" w:space="0" w:color="auto"/>
            </w:tcBorders>
            <w:vAlign w:val="center"/>
          </w:tcPr>
          <w:p w14:paraId="07F3DFE3"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0C313A72" w14:textId="77777777">
        <w:trPr>
          <w:trHeight w:val="341"/>
        </w:trPr>
        <w:tc>
          <w:tcPr>
            <w:tcW w:w="3389" w:type="dxa"/>
            <w:tcBorders>
              <w:top w:val="nil"/>
              <w:left w:val="single" w:sz="4" w:space="0" w:color="auto"/>
              <w:bottom w:val="single" w:sz="4" w:space="0" w:color="auto"/>
              <w:right w:val="single" w:sz="4" w:space="0" w:color="auto"/>
            </w:tcBorders>
            <w:vAlign w:val="center"/>
          </w:tcPr>
          <w:p w14:paraId="17536B80"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高殿中心小学</w:t>
            </w:r>
          </w:p>
        </w:tc>
        <w:tc>
          <w:tcPr>
            <w:tcW w:w="3000" w:type="dxa"/>
            <w:tcBorders>
              <w:top w:val="nil"/>
              <w:left w:val="nil"/>
              <w:bottom w:val="single" w:sz="4" w:space="0" w:color="auto"/>
              <w:right w:val="single" w:sz="4" w:space="0" w:color="auto"/>
            </w:tcBorders>
            <w:vAlign w:val="center"/>
          </w:tcPr>
          <w:p w14:paraId="764FBEBA"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6021042</w:t>
            </w:r>
          </w:p>
        </w:tc>
        <w:tc>
          <w:tcPr>
            <w:tcW w:w="2372" w:type="dxa"/>
            <w:tcBorders>
              <w:top w:val="nil"/>
              <w:left w:val="nil"/>
              <w:bottom w:val="single" w:sz="4" w:space="0" w:color="auto"/>
              <w:right w:val="single" w:sz="4" w:space="0" w:color="auto"/>
            </w:tcBorders>
            <w:vAlign w:val="center"/>
          </w:tcPr>
          <w:p w14:paraId="6C54CC5F"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1727CC3B" w14:textId="77777777">
        <w:trPr>
          <w:trHeight w:val="371"/>
        </w:trPr>
        <w:tc>
          <w:tcPr>
            <w:tcW w:w="3389" w:type="dxa"/>
            <w:tcBorders>
              <w:top w:val="nil"/>
              <w:left w:val="single" w:sz="4" w:space="0" w:color="auto"/>
              <w:bottom w:val="single" w:sz="4" w:space="0" w:color="auto"/>
              <w:right w:val="single" w:sz="4" w:space="0" w:color="auto"/>
            </w:tcBorders>
            <w:vAlign w:val="center"/>
          </w:tcPr>
          <w:p w14:paraId="579BEA79"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高崎小学</w:t>
            </w:r>
          </w:p>
        </w:tc>
        <w:tc>
          <w:tcPr>
            <w:tcW w:w="3000" w:type="dxa"/>
            <w:tcBorders>
              <w:top w:val="nil"/>
              <w:left w:val="nil"/>
              <w:bottom w:val="single" w:sz="4" w:space="0" w:color="auto"/>
              <w:right w:val="single" w:sz="4" w:space="0" w:color="auto"/>
            </w:tcBorders>
            <w:vAlign w:val="center"/>
          </w:tcPr>
          <w:p w14:paraId="137F139A"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6029053-803</w:t>
            </w:r>
          </w:p>
        </w:tc>
        <w:tc>
          <w:tcPr>
            <w:tcW w:w="2372" w:type="dxa"/>
            <w:tcBorders>
              <w:top w:val="nil"/>
              <w:left w:val="nil"/>
              <w:bottom w:val="single" w:sz="4" w:space="0" w:color="auto"/>
              <w:right w:val="single" w:sz="4" w:space="0" w:color="auto"/>
            </w:tcBorders>
            <w:vAlign w:val="center"/>
          </w:tcPr>
          <w:p w14:paraId="0D1FC727"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1507BDEF" w14:textId="77777777">
        <w:trPr>
          <w:trHeight w:val="356"/>
        </w:trPr>
        <w:tc>
          <w:tcPr>
            <w:tcW w:w="3389" w:type="dxa"/>
            <w:tcBorders>
              <w:top w:val="nil"/>
              <w:left w:val="single" w:sz="4" w:space="0" w:color="auto"/>
              <w:bottom w:val="single" w:sz="4" w:space="0" w:color="auto"/>
              <w:right w:val="single" w:sz="4" w:space="0" w:color="auto"/>
            </w:tcBorders>
            <w:vAlign w:val="center"/>
          </w:tcPr>
          <w:p w14:paraId="6CD2BB96"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寨上小学</w:t>
            </w:r>
          </w:p>
        </w:tc>
        <w:tc>
          <w:tcPr>
            <w:tcW w:w="3000" w:type="dxa"/>
            <w:tcBorders>
              <w:top w:val="nil"/>
              <w:left w:val="nil"/>
              <w:bottom w:val="single" w:sz="4" w:space="0" w:color="auto"/>
              <w:right w:val="single" w:sz="4" w:space="0" w:color="auto"/>
            </w:tcBorders>
            <w:vAlign w:val="center"/>
          </w:tcPr>
          <w:p w14:paraId="6B73669F"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6034835-806</w:t>
            </w:r>
          </w:p>
        </w:tc>
        <w:tc>
          <w:tcPr>
            <w:tcW w:w="2372" w:type="dxa"/>
            <w:tcBorders>
              <w:top w:val="nil"/>
              <w:left w:val="nil"/>
              <w:bottom w:val="single" w:sz="4" w:space="0" w:color="auto"/>
              <w:right w:val="single" w:sz="4" w:space="0" w:color="auto"/>
            </w:tcBorders>
            <w:vAlign w:val="center"/>
          </w:tcPr>
          <w:p w14:paraId="4534C8CA"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128D917B" w14:textId="77777777">
        <w:trPr>
          <w:trHeight w:val="326"/>
        </w:trPr>
        <w:tc>
          <w:tcPr>
            <w:tcW w:w="3389" w:type="dxa"/>
            <w:tcBorders>
              <w:top w:val="nil"/>
              <w:left w:val="single" w:sz="4" w:space="0" w:color="auto"/>
              <w:bottom w:val="single" w:sz="4" w:space="0" w:color="auto"/>
              <w:right w:val="single" w:sz="4" w:space="0" w:color="auto"/>
            </w:tcBorders>
            <w:vAlign w:val="center"/>
          </w:tcPr>
          <w:p w14:paraId="650E376A"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翔鹭小学</w:t>
            </w:r>
          </w:p>
        </w:tc>
        <w:tc>
          <w:tcPr>
            <w:tcW w:w="3000" w:type="dxa"/>
            <w:tcBorders>
              <w:top w:val="nil"/>
              <w:left w:val="nil"/>
              <w:bottom w:val="single" w:sz="4" w:space="0" w:color="auto"/>
              <w:right w:val="single" w:sz="4" w:space="0" w:color="auto"/>
            </w:tcBorders>
            <w:vAlign w:val="center"/>
          </w:tcPr>
          <w:p w14:paraId="6D70C32F"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2633416</w:t>
            </w:r>
          </w:p>
        </w:tc>
        <w:tc>
          <w:tcPr>
            <w:tcW w:w="2372" w:type="dxa"/>
            <w:tcBorders>
              <w:top w:val="nil"/>
              <w:left w:val="nil"/>
              <w:bottom w:val="single" w:sz="4" w:space="0" w:color="auto"/>
              <w:right w:val="single" w:sz="4" w:space="0" w:color="auto"/>
            </w:tcBorders>
            <w:vAlign w:val="center"/>
          </w:tcPr>
          <w:p w14:paraId="19FCCE93"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14D8D858" w14:textId="77777777">
        <w:trPr>
          <w:trHeight w:val="356"/>
        </w:trPr>
        <w:tc>
          <w:tcPr>
            <w:tcW w:w="3389" w:type="dxa"/>
            <w:tcBorders>
              <w:top w:val="nil"/>
              <w:left w:val="single" w:sz="4" w:space="0" w:color="auto"/>
              <w:bottom w:val="single" w:sz="4" w:space="0" w:color="auto"/>
              <w:right w:val="single" w:sz="4" w:space="0" w:color="auto"/>
            </w:tcBorders>
            <w:vAlign w:val="center"/>
          </w:tcPr>
          <w:p w14:paraId="5C12D860"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江头中心小学</w:t>
            </w:r>
          </w:p>
        </w:tc>
        <w:tc>
          <w:tcPr>
            <w:tcW w:w="3000" w:type="dxa"/>
            <w:tcBorders>
              <w:top w:val="nil"/>
              <w:left w:val="nil"/>
              <w:bottom w:val="single" w:sz="4" w:space="0" w:color="auto"/>
              <w:right w:val="single" w:sz="4" w:space="0" w:color="auto"/>
            </w:tcBorders>
            <w:vAlign w:val="center"/>
          </w:tcPr>
          <w:p w14:paraId="5A03B9A8"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5524148-803</w:t>
            </w:r>
          </w:p>
        </w:tc>
        <w:tc>
          <w:tcPr>
            <w:tcW w:w="2372" w:type="dxa"/>
            <w:tcBorders>
              <w:top w:val="nil"/>
              <w:left w:val="nil"/>
              <w:bottom w:val="single" w:sz="4" w:space="0" w:color="auto"/>
              <w:right w:val="single" w:sz="4" w:space="0" w:color="auto"/>
            </w:tcBorders>
            <w:vAlign w:val="center"/>
          </w:tcPr>
          <w:p w14:paraId="5BF6599E"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6B70E84F" w14:textId="77777777">
        <w:trPr>
          <w:trHeight w:val="356"/>
        </w:trPr>
        <w:tc>
          <w:tcPr>
            <w:tcW w:w="3389" w:type="dxa"/>
            <w:tcBorders>
              <w:top w:val="nil"/>
              <w:left w:val="single" w:sz="4" w:space="0" w:color="auto"/>
              <w:bottom w:val="single" w:sz="4" w:space="0" w:color="auto"/>
              <w:right w:val="single" w:sz="4" w:space="0" w:color="auto"/>
            </w:tcBorders>
            <w:vAlign w:val="center"/>
          </w:tcPr>
          <w:p w14:paraId="5DF0688E"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江头第三小学</w:t>
            </w:r>
          </w:p>
        </w:tc>
        <w:tc>
          <w:tcPr>
            <w:tcW w:w="3000" w:type="dxa"/>
            <w:tcBorders>
              <w:top w:val="nil"/>
              <w:left w:val="nil"/>
              <w:bottom w:val="single" w:sz="4" w:space="0" w:color="auto"/>
              <w:right w:val="single" w:sz="4" w:space="0" w:color="auto"/>
            </w:tcBorders>
            <w:vAlign w:val="center"/>
          </w:tcPr>
          <w:p w14:paraId="6AE7FF74"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5521635</w:t>
            </w:r>
          </w:p>
        </w:tc>
        <w:tc>
          <w:tcPr>
            <w:tcW w:w="2372" w:type="dxa"/>
            <w:tcBorders>
              <w:top w:val="nil"/>
              <w:left w:val="nil"/>
              <w:bottom w:val="single" w:sz="4" w:space="0" w:color="auto"/>
              <w:right w:val="single" w:sz="4" w:space="0" w:color="auto"/>
            </w:tcBorders>
            <w:vAlign w:val="center"/>
          </w:tcPr>
          <w:p w14:paraId="613FE63F"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6223E53B" w14:textId="77777777">
        <w:trPr>
          <w:trHeight w:val="386"/>
        </w:trPr>
        <w:tc>
          <w:tcPr>
            <w:tcW w:w="3389" w:type="dxa"/>
            <w:tcBorders>
              <w:top w:val="nil"/>
              <w:left w:val="single" w:sz="4" w:space="0" w:color="auto"/>
              <w:bottom w:val="single" w:sz="4" w:space="0" w:color="auto"/>
              <w:right w:val="single" w:sz="4" w:space="0" w:color="auto"/>
            </w:tcBorders>
            <w:vAlign w:val="center"/>
          </w:tcPr>
          <w:p w14:paraId="658D0E57"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湖里第二实验小学</w:t>
            </w:r>
          </w:p>
        </w:tc>
        <w:tc>
          <w:tcPr>
            <w:tcW w:w="3000" w:type="dxa"/>
            <w:tcBorders>
              <w:top w:val="nil"/>
              <w:left w:val="nil"/>
              <w:bottom w:val="single" w:sz="4" w:space="0" w:color="auto"/>
              <w:right w:val="single" w:sz="4" w:space="0" w:color="auto"/>
            </w:tcBorders>
            <w:vAlign w:val="center"/>
          </w:tcPr>
          <w:p w14:paraId="6F6C1251"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5559313</w:t>
            </w:r>
          </w:p>
        </w:tc>
        <w:tc>
          <w:tcPr>
            <w:tcW w:w="2372" w:type="dxa"/>
            <w:tcBorders>
              <w:top w:val="nil"/>
              <w:left w:val="nil"/>
              <w:bottom w:val="single" w:sz="4" w:space="0" w:color="auto"/>
              <w:right w:val="single" w:sz="4" w:space="0" w:color="auto"/>
            </w:tcBorders>
            <w:vAlign w:val="center"/>
          </w:tcPr>
          <w:p w14:paraId="2007B127"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646FE665" w14:textId="77777777">
        <w:trPr>
          <w:trHeight w:val="356"/>
        </w:trPr>
        <w:tc>
          <w:tcPr>
            <w:tcW w:w="3389" w:type="dxa"/>
            <w:tcBorders>
              <w:top w:val="nil"/>
              <w:left w:val="single" w:sz="4" w:space="0" w:color="auto"/>
              <w:bottom w:val="single" w:sz="4" w:space="0" w:color="auto"/>
              <w:right w:val="single" w:sz="4" w:space="0" w:color="auto"/>
            </w:tcBorders>
            <w:vAlign w:val="center"/>
          </w:tcPr>
          <w:p w14:paraId="161DEDE4"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吕岭小学</w:t>
            </w:r>
          </w:p>
        </w:tc>
        <w:tc>
          <w:tcPr>
            <w:tcW w:w="3000" w:type="dxa"/>
            <w:tcBorders>
              <w:top w:val="nil"/>
              <w:left w:val="nil"/>
              <w:bottom w:val="single" w:sz="4" w:space="0" w:color="auto"/>
              <w:right w:val="single" w:sz="4" w:space="0" w:color="auto"/>
            </w:tcBorders>
            <w:vAlign w:val="center"/>
          </w:tcPr>
          <w:p w14:paraId="153BF50F"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3750273</w:t>
            </w:r>
          </w:p>
        </w:tc>
        <w:tc>
          <w:tcPr>
            <w:tcW w:w="2372" w:type="dxa"/>
            <w:tcBorders>
              <w:top w:val="nil"/>
              <w:left w:val="nil"/>
              <w:bottom w:val="single" w:sz="4" w:space="0" w:color="auto"/>
              <w:right w:val="single" w:sz="4" w:space="0" w:color="auto"/>
            </w:tcBorders>
            <w:vAlign w:val="center"/>
          </w:tcPr>
          <w:p w14:paraId="383500E3"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2EB50A3B" w14:textId="77777777">
        <w:trPr>
          <w:trHeight w:val="341"/>
        </w:trPr>
        <w:tc>
          <w:tcPr>
            <w:tcW w:w="3389" w:type="dxa"/>
            <w:tcBorders>
              <w:top w:val="nil"/>
              <w:left w:val="single" w:sz="4" w:space="0" w:color="auto"/>
              <w:bottom w:val="single" w:sz="4" w:space="0" w:color="auto"/>
              <w:right w:val="single" w:sz="4" w:space="0" w:color="auto"/>
            </w:tcBorders>
            <w:vAlign w:val="center"/>
          </w:tcPr>
          <w:p w14:paraId="33E69A0B"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金尚小学</w:t>
            </w:r>
          </w:p>
        </w:tc>
        <w:tc>
          <w:tcPr>
            <w:tcW w:w="3000" w:type="dxa"/>
            <w:tcBorders>
              <w:top w:val="nil"/>
              <w:left w:val="nil"/>
              <w:bottom w:val="single" w:sz="4" w:space="0" w:color="auto"/>
              <w:right w:val="single" w:sz="4" w:space="0" w:color="auto"/>
            </w:tcBorders>
            <w:vAlign w:val="center"/>
          </w:tcPr>
          <w:p w14:paraId="30B05A4F"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5253532-203</w:t>
            </w:r>
          </w:p>
        </w:tc>
        <w:tc>
          <w:tcPr>
            <w:tcW w:w="2372" w:type="dxa"/>
            <w:tcBorders>
              <w:top w:val="nil"/>
              <w:left w:val="nil"/>
              <w:bottom w:val="single" w:sz="4" w:space="0" w:color="auto"/>
              <w:right w:val="single" w:sz="4" w:space="0" w:color="auto"/>
            </w:tcBorders>
            <w:vAlign w:val="center"/>
          </w:tcPr>
          <w:p w14:paraId="78855905"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019865AB" w14:textId="77777777">
        <w:trPr>
          <w:trHeight w:val="356"/>
        </w:trPr>
        <w:tc>
          <w:tcPr>
            <w:tcW w:w="3389" w:type="dxa"/>
            <w:tcBorders>
              <w:top w:val="nil"/>
              <w:left w:val="single" w:sz="4" w:space="0" w:color="auto"/>
              <w:bottom w:val="single" w:sz="4" w:space="0" w:color="auto"/>
              <w:right w:val="single" w:sz="4" w:space="0" w:color="auto"/>
            </w:tcBorders>
            <w:vAlign w:val="center"/>
          </w:tcPr>
          <w:p w14:paraId="7256452F"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乌石浦小学</w:t>
            </w:r>
          </w:p>
        </w:tc>
        <w:tc>
          <w:tcPr>
            <w:tcW w:w="3000" w:type="dxa"/>
            <w:tcBorders>
              <w:top w:val="nil"/>
              <w:left w:val="nil"/>
              <w:bottom w:val="single" w:sz="4" w:space="0" w:color="auto"/>
              <w:right w:val="single" w:sz="4" w:space="0" w:color="auto"/>
            </w:tcBorders>
            <w:vAlign w:val="center"/>
          </w:tcPr>
          <w:p w14:paraId="72A90E69"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5532089</w:t>
            </w:r>
          </w:p>
        </w:tc>
        <w:tc>
          <w:tcPr>
            <w:tcW w:w="2372" w:type="dxa"/>
            <w:tcBorders>
              <w:top w:val="nil"/>
              <w:left w:val="nil"/>
              <w:bottom w:val="single" w:sz="4" w:space="0" w:color="auto"/>
              <w:right w:val="single" w:sz="4" w:space="0" w:color="auto"/>
            </w:tcBorders>
            <w:vAlign w:val="center"/>
          </w:tcPr>
          <w:p w14:paraId="5A9AD98A"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3159C800" w14:textId="77777777">
        <w:trPr>
          <w:trHeight w:val="311"/>
        </w:trPr>
        <w:tc>
          <w:tcPr>
            <w:tcW w:w="3389" w:type="dxa"/>
            <w:tcBorders>
              <w:top w:val="nil"/>
              <w:left w:val="single" w:sz="4" w:space="0" w:color="auto"/>
              <w:bottom w:val="single" w:sz="4" w:space="0" w:color="auto"/>
              <w:right w:val="single" w:sz="4" w:space="0" w:color="auto"/>
            </w:tcBorders>
            <w:vAlign w:val="center"/>
          </w:tcPr>
          <w:p w14:paraId="4E80FF20"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蔡塘学校</w:t>
            </w:r>
          </w:p>
        </w:tc>
        <w:tc>
          <w:tcPr>
            <w:tcW w:w="3000" w:type="dxa"/>
            <w:tcBorders>
              <w:top w:val="nil"/>
              <w:left w:val="nil"/>
              <w:bottom w:val="single" w:sz="4" w:space="0" w:color="auto"/>
              <w:right w:val="single" w:sz="4" w:space="0" w:color="auto"/>
            </w:tcBorders>
            <w:vAlign w:val="center"/>
          </w:tcPr>
          <w:p w14:paraId="45C85CB2"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5971446</w:t>
            </w:r>
          </w:p>
        </w:tc>
        <w:tc>
          <w:tcPr>
            <w:tcW w:w="2372" w:type="dxa"/>
            <w:tcBorders>
              <w:top w:val="nil"/>
              <w:left w:val="nil"/>
              <w:bottom w:val="single" w:sz="4" w:space="0" w:color="auto"/>
              <w:right w:val="single" w:sz="4" w:space="0" w:color="auto"/>
            </w:tcBorders>
            <w:vAlign w:val="center"/>
          </w:tcPr>
          <w:p w14:paraId="3298F773"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46167241" w14:textId="77777777">
        <w:trPr>
          <w:trHeight w:val="331"/>
        </w:trPr>
        <w:tc>
          <w:tcPr>
            <w:tcW w:w="3389" w:type="dxa"/>
            <w:tcBorders>
              <w:top w:val="nil"/>
              <w:left w:val="single" w:sz="4" w:space="0" w:color="auto"/>
              <w:bottom w:val="single" w:sz="4" w:space="0" w:color="auto"/>
              <w:right w:val="single" w:sz="4" w:space="0" w:color="auto"/>
            </w:tcBorders>
            <w:vAlign w:val="center"/>
          </w:tcPr>
          <w:p w14:paraId="5C5A7DF1"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湖里实验小学</w:t>
            </w:r>
          </w:p>
        </w:tc>
        <w:tc>
          <w:tcPr>
            <w:tcW w:w="3000" w:type="dxa"/>
            <w:tcBorders>
              <w:top w:val="nil"/>
              <w:left w:val="nil"/>
              <w:bottom w:val="nil"/>
              <w:right w:val="nil"/>
            </w:tcBorders>
            <w:vAlign w:val="center"/>
          </w:tcPr>
          <w:p w14:paraId="169E6D81"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5705565</w:t>
            </w:r>
          </w:p>
        </w:tc>
        <w:tc>
          <w:tcPr>
            <w:tcW w:w="2372" w:type="dxa"/>
            <w:tcBorders>
              <w:top w:val="nil"/>
              <w:left w:val="single" w:sz="4" w:space="0" w:color="auto"/>
              <w:bottom w:val="single" w:sz="4" w:space="0" w:color="auto"/>
              <w:right w:val="single" w:sz="4" w:space="0" w:color="auto"/>
            </w:tcBorders>
            <w:vAlign w:val="center"/>
          </w:tcPr>
          <w:p w14:paraId="56DBB75E"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76BF0D1D" w14:textId="77777777">
        <w:trPr>
          <w:trHeight w:val="341"/>
        </w:trPr>
        <w:tc>
          <w:tcPr>
            <w:tcW w:w="3389" w:type="dxa"/>
            <w:tcBorders>
              <w:top w:val="nil"/>
              <w:left w:val="single" w:sz="4" w:space="0" w:color="auto"/>
              <w:bottom w:val="single" w:sz="4" w:space="0" w:color="auto"/>
              <w:right w:val="single" w:sz="4" w:space="0" w:color="auto"/>
            </w:tcBorders>
            <w:vAlign w:val="center"/>
          </w:tcPr>
          <w:p w14:paraId="662A1109"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color w:val="000000"/>
                <w:szCs w:val="21"/>
              </w:rPr>
              <w:t>湖里区教师进修学校附属小学</w:t>
            </w:r>
          </w:p>
        </w:tc>
        <w:tc>
          <w:tcPr>
            <w:tcW w:w="3000" w:type="dxa"/>
            <w:tcBorders>
              <w:top w:val="single" w:sz="4" w:space="0" w:color="auto"/>
              <w:left w:val="nil"/>
              <w:bottom w:val="single" w:sz="4" w:space="0" w:color="auto"/>
              <w:right w:val="single" w:sz="4" w:space="0" w:color="auto"/>
            </w:tcBorders>
            <w:vAlign w:val="center"/>
          </w:tcPr>
          <w:p w14:paraId="76DC75E9"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5714891</w:t>
            </w:r>
          </w:p>
        </w:tc>
        <w:tc>
          <w:tcPr>
            <w:tcW w:w="2372" w:type="dxa"/>
            <w:tcBorders>
              <w:top w:val="nil"/>
              <w:left w:val="nil"/>
              <w:bottom w:val="single" w:sz="4" w:space="0" w:color="auto"/>
              <w:right w:val="single" w:sz="4" w:space="0" w:color="auto"/>
            </w:tcBorders>
            <w:vAlign w:val="center"/>
          </w:tcPr>
          <w:p w14:paraId="02A45E37"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2FE9D5C5" w14:textId="77777777">
        <w:trPr>
          <w:trHeight w:val="356"/>
        </w:trPr>
        <w:tc>
          <w:tcPr>
            <w:tcW w:w="3389" w:type="dxa"/>
            <w:tcBorders>
              <w:top w:val="nil"/>
              <w:left w:val="single" w:sz="4" w:space="0" w:color="auto"/>
              <w:bottom w:val="single" w:sz="4" w:space="0" w:color="auto"/>
              <w:right w:val="single" w:sz="4" w:space="0" w:color="auto"/>
            </w:tcBorders>
            <w:vAlign w:val="center"/>
          </w:tcPr>
          <w:p w14:paraId="1A670707"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安兜小学</w:t>
            </w:r>
          </w:p>
        </w:tc>
        <w:tc>
          <w:tcPr>
            <w:tcW w:w="3000" w:type="dxa"/>
            <w:tcBorders>
              <w:top w:val="nil"/>
              <w:left w:val="nil"/>
              <w:bottom w:val="single" w:sz="4" w:space="0" w:color="auto"/>
              <w:right w:val="single" w:sz="4" w:space="0" w:color="auto"/>
            </w:tcBorders>
            <w:vAlign w:val="center"/>
          </w:tcPr>
          <w:p w14:paraId="7D855AE6"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5771875-205</w:t>
            </w:r>
          </w:p>
        </w:tc>
        <w:tc>
          <w:tcPr>
            <w:tcW w:w="2372" w:type="dxa"/>
            <w:tcBorders>
              <w:top w:val="nil"/>
              <w:left w:val="nil"/>
              <w:bottom w:val="single" w:sz="4" w:space="0" w:color="auto"/>
              <w:right w:val="single" w:sz="4" w:space="0" w:color="auto"/>
            </w:tcBorders>
            <w:vAlign w:val="center"/>
          </w:tcPr>
          <w:p w14:paraId="7FFD3511"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2E218B7F" w14:textId="77777777">
        <w:trPr>
          <w:trHeight w:val="401"/>
        </w:trPr>
        <w:tc>
          <w:tcPr>
            <w:tcW w:w="3389" w:type="dxa"/>
            <w:tcBorders>
              <w:top w:val="nil"/>
              <w:left w:val="single" w:sz="4" w:space="0" w:color="auto"/>
              <w:bottom w:val="single" w:sz="4" w:space="0" w:color="auto"/>
              <w:right w:val="single" w:sz="4" w:space="0" w:color="auto"/>
            </w:tcBorders>
            <w:vAlign w:val="center"/>
          </w:tcPr>
          <w:p w14:paraId="38BAC580"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湖里区</w:t>
            </w:r>
            <w:r>
              <w:rPr>
                <w:rFonts w:ascii="仿宋_GB2312" w:eastAsia="仿宋_GB2312" w:hAnsi="仿宋_GB2312" w:cs="仿宋_GB2312" w:hint="eastAsia"/>
                <w:kern w:val="0"/>
                <w:szCs w:val="21"/>
              </w:rPr>
              <w:t>教师进修学校第二附属小学</w:t>
            </w:r>
          </w:p>
        </w:tc>
        <w:tc>
          <w:tcPr>
            <w:tcW w:w="3000" w:type="dxa"/>
            <w:tcBorders>
              <w:top w:val="nil"/>
              <w:left w:val="nil"/>
              <w:bottom w:val="single" w:sz="4" w:space="0" w:color="auto"/>
              <w:right w:val="single" w:sz="4" w:space="0" w:color="auto"/>
            </w:tcBorders>
            <w:vAlign w:val="center"/>
          </w:tcPr>
          <w:p w14:paraId="70379EA8"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5787967</w:t>
            </w:r>
          </w:p>
        </w:tc>
        <w:tc>
          <w:tcPr>
            <w:tcW w:w="2372" w:type="dxa"/>
            <w:tcBorders>
              <w:top w:val="nil"/>
              <w:left w:val="nil"/>
              <w:bottom w:val="single" w:sz="4" w:space="0" w:color="auto"/>
              <w:right w:val="single" w:sz="4" w:space="0" w:color="auto"/>
            </w:tcBorders>
            <w:vAlign w:val="center"/>
          </w:tcPr>
          <w:p w14:paraId="20CE8719"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756CD413" w14:textId="77777777">
        <w:trPr>
          <w:trHeight w:val="371"/>
        </w:trPr>
        <w:tc>
          <w:tcPr>
            <w:tcW w:w="3389" w:type="dxa"/>
            <w:tcBorders>
              <w:top w:val="nil"/>
              <w:left w:val="single" w:sz="4" w:space="0" w:color="auto"/>
              <w:bottom w:val="single" w:sz="4" w:space="0" w:color="auto"/>
              <w:right w:val="single" w:sz="4" w:space="0" w:color="auto"/>
            </w:tcBorders>
            <w:vAlign w:val="center"/>
          </w:tcPr>
          <w:p w14:paraId="57F15091"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金山小学</w:t>
            </w:r>
          </w:p>
        </w:tc>
        <w:tc>
          <w:tcPr>
            <w:tcW w:w="3000" w:type="dxa"/>
            <w:tcBorders>
              <w:top w:val="nil"/>
              <w:left w:val="nil"/>
              <w:bottom w:val="single" w:sz="4" w:space="0" w:color="auto"/>
              <w:right w:val="single" w:sz="4" w:space="0" w:color="auto"/>
            </w:tcBorders>
            <w:vAlign w:val="center"/>
          </w:tcPr>
          <w:p w14:paraId="5FACA4D0"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5220387</w:t>
            </w:r>
          </w:p>
        </w:tc>
        <w:tc>
          <w:tcPr>
            <w:tcW w:w="2372" w:type="dxa"/>
            <w:tcBorders>
              <w:top w:val="nil"/>
              <w:left w:val="nil"/>
              <w:bottom w:val="single" w:sz="4" w:space="0" w:color="auto"/>
              <w:right w:val="single" w:sz="4" w:space="0" w:color="auto"/>
            </w:tcBorders>
            <w:vAlign w:val="center"/>
          </w:tcPr>
          <w:p w14:paraId="7D3BAD1B"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4FD6F3CB" w14:textId="77777777">
        <w:trPr>
          <w:trHeight w:val="401"/>
        </w:trPr>
        <w:tc>
          <w:tcPr>
            <w:tcW w:w="3389" w:type="dxa"/>
            <w:tcBorders>
              <w:top w:val="nil"/>
              <w:left w:val="single" w:sz="4" w:space="0" w:color="auto"/>
              <w:bottom w:val="single" w:sz="4" w:space="0" w:color="auto"/>
              <w:right w:val="single" w:sz="4" w:space="0" w:color="auto"/>
            </w:tcBorders>
            <w:vAlign w:val="center"/>
          </w:tcPr>
          <w:p w14:paraId="6B10D310"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乐安小学</w:t>
            </w:r>
          </w:p>
        </w:tc>
        <w:tc>
          <w:tcPr>
            <w:tcW w:w="3000" w:type="dxa"/>
            <w:tcBorders>
              <w:top w:val="nil"/>
              <w:left w:val="nil"/>
              <w:bottom w:val="single" w:sz="4" w:space="0" w:color="auto"/>
              <w:right w:val="single" w:sz="4" w:space="0" w:color="auto"/>
            </w:tcBorders>
            <w:vAlign w:val="center"/>
          </w:tcPr>
          <w:p w14:paraId="7F7DF7E2"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5210176</w:t>
            </w:r>
          </w:p>
        </w:tc>
        <w:tc>
          <w:tcPr>
            <w:tcW w:w="2372" w:type="dxa"/>
            <w:tcBorders>
              <w:top w:val="nil"/>
              <w:left w:val="nil"/>
              <w:bottom w:val="single" w:sz="4" w:space="0" w:color="auto"/>
              <w:right w:val="single" w:sz="4" w:space="0" w:color="auto"/>
            </w:tcBorders>
            <w:vAlign w:val="center"/>
          </w:tcPr>
          <w:p w14:paraId="1E9B88AC"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36F4FC5B" w14:textId="77777777">
        <w:trPr>
          <w:trHeight w:val="401"/>
        </w:trPr>
        <w:tc>
          <w:tcPr>
            <w:tcW w:w="3389" w:type="dxa"/>
            <w:tcBorders>
              <w:top w:val="nil"/>
              <w:left w:val="single" w:sz="4" w:space="0" w:color="auto"/>
              <w:bottom w:val="single" w:sz="4" w:space="0" w:color="auto"/>
              <w:right w:val="single" w:sz="4" w:space="0" w:color="auto"/>
            </w:tcBorders>
            <w:vAlign w:val="center"/>
          </w:tcPr>
          <w:p w14:paraId="04538D43"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金林湾实验学校</w:t>
            </w:r>
          </w:p>
        </w:tc>
        <w:tc>
          <w:tcPr>
            <w:tcW w:w="3000" w:type="dxa"/>
            <w:tcBorders>
              <w:top w:val="nil"/>
              <w:left w:val="nil"/>
              <w:bottom w:val="single" w:sz="4" w:space="0" w:color="auto"/>
              <w:right w:val="single" w:sz="4" w:space="0" w:color="auto"/>
            </w:tcBorders>
            <w:vAlign w:val="center"/>
          </w:tcPr>
          <w:p w14:paraId="145F0701"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5216346</w:t>
            </w:r>
          </w:p>
        </w:tc>
        <w:tc>
          <w:tcPr>
            <w:tcW w:w="2372" w:type="dxa"/>
            <w:tcBorders>
              <w:top w:val="nil"/>
              <w:left w:val="nil"/>
              <w:bottom w:val="single" w:sz="4" w:space="0" w:color="auto"/>
              <w:right w:val="single" w:sz="4" w:space="0" w:color="auto"/>
            </w:tcBorders>
            <w:vAlign w:val="center"/>
          </w:tcPr>
          <w:p w14:paraId="1C9C65AA"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71BCF3E3" w14:textId="77777777">
        <w:trPr>
          <w:trHeight w:val="401"/>
        </w:trPr>
        <w:tc>
          <w:tcPr>
            <w:tcW w:w="3389" w:type="dxa"/>
            <w:tcBorders>
              <w:top w:val="single" w:sz="4" w:space="0" w:color="auto"/>
              <w:left w:val="single" w:sz="4" w:space="0" w:color="auto"/>
              <w:bottom w:val="single" w:sz="4" w:space="0" w:color="auto"/>
              <w:right w:val="single" w:sz="4" w:space="0" w:color="auto"/>
            </w:tcBorders>
            <w:vAlign w:val="center"/>
          </w:tcPr>
          <w:p w14:paraId="6F82017A"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金安小学</w:t>
            </w:r>
          </w:p>
        </w:tc>
        <w:tc>
          <w:tcPr>
            <w:tcW w:w="3000" w:type="dxa"/>
            <w:tcBorders>
              <w:top w:val="single" w:sz="4" w:space="0" w:color="auto"/>
              <w:left w:val="nil"/>
              <w:bottom w:val="single" w:sz="4" w:space="0" w:color="auto"/>
              <w:right w:val="single" w:sz="4" w:space="0" w:color="auto"/>
            </w:tcBorders>
            <w:vAlign w:val="center"/>
          </w:tcPr>
          <w:p w14:paraId="697F9E07"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5727211</w:t>
            </w:r>
          </w:p>
        </w:tc>
        <w:tc>
          <w:tcPr>
            <w:tcW w:w="2372" w:type="dxa"/>
            <w:tcBorders>
              <w:top w:val="single" w:sz="4" w:space="0" w:color="auto"/>
              <w:left w:val="nil"/>
              <w:bottom w:val="single" w:sz="4" w:space="0" w:color="auto"/>
              <w:right w:val="single" w:sz="4" w:space="0" w:color="auto"/>
            </w:tcBorders>
            <w:vAlign w:val="center"/>
          </w:tcPr>
          <w:p w14:paraId="5FDE645C"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18F98F8E" w14:textId="77777777">
        <w:trPr>
          <w:trHeight w:val="401"/>
        </w:trPr>
        <w:tc>
          <w:tcPr>
            <w:tcW w:w="3389" w:type="dxa"/>
            <w:tcBorders>
              <w:top w:val="single" w:sz="4" w:space="0" w:color="auto"/>
              <w:left w:val="single" w:sz="4" w:space="0" w:color="auto"/>
              <w:bottom w:val="single" w:sz="4" w:space="0" w:color="auto"/>
              <w:right w:val="single" w:sz="4" w:space="0" w:color="auto"/>
            </w:tcBorders>
            <w:vAlign w:val="center"/>
          </w:tcPr>
          <w:p w14:paraId="78E53CD4"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龙湫亭实验学校</w:t>
            </w:r>
          </w:p>
        </w:tc>
        <w:tc>
          <w:tcPr>
            <w:tcW w:w="3000" w:type="dxa"/>
            <w:tcBorders>
              <w:top w:val="single" w:sz="4" w:space="0" w:color="auto"/>
              <w:left w:val="nil"/>
              <w:bottom w:val="single" w:sz="4" w:space="0" w:color="auto"/>
              <w:right w:val="single" w:sz="4" w:space="0" w:color="auto"/>
            </w:tcBorders>
            <w:vAlign w:val="center"/>
          </w:tcPr>
          <w:p w14:paraId="0D5B8A7A"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5510018</w:t>
            </w:r>
          </w:p>
        </w:tc>
        <w:tc>
          <w:tcPr>
            <w:tcW w:w="2372" w:type="dxa"/>
            <w:tcBorders>
              <w:top w:val="single" w:sz="4" w:space="0" w:color="auto"/>
              <w:left w:val="nil"/>
              <w:bottom w:val="single" w:sz="4" w:space="0" w:color="auto"/>
              <w:right w:val="single" w:sz="4" w:space="0" w:color="auto"/>
            </w:tcBorders>
            <w:vAlign w:val="center"/>
          </w:tcPr>
          <w:p w14:paraId="0BDC2EBC" w14:textId="77777777" w:rsidR="00845CD0" w:rsidRDefault="00845CD0">
            <w:pPr>
              <w:widowControl/>
              <w:spacing w:line="360" w:lineRule="exact"/>
              <w:jc w:val="center"/>
              <w:rPr>
                <w:rFonts w:ascii="仿宋_GB2312" w:eastAsia="仿宋_GB2312" w:hAnsi="仿宋_GB2312" w:cs="仿宋_GB2312"/>
                <w:kern w:val="0"/>
                <w:szCs w:val="21"/>
              </w:rPr>
            </w:pPr>
          </w:p>
        </w:tc>
      </w:tr>
      <w:tr w:rsidR="00845CD0" w14:paraId="74F46BB7" w14:textId="77777777">
        <w:trPr>
          <w:trHeight w:val="401"/>
        </w:trPr>
        <w:tc>
          <w:tcPr>
            <w:tcW w:w="3389" w:type="dxa"/>
            <w:tcBorders>
              <w:top w:val="single" w:sz="4" w:space="0" w:color="auto"/>
              <w:left w:val="single" w:sz="4" w:space="0" w:color="auto"/>
              <w:bottom w:val="single" w:sz="4" w:space="0" w:color="auto"/>
              <w:right w:val="single" w:sz="4" w:space="0" w:color="auto"/>
            </w:tcBorders>
            <w:vAlign w:val="center"/>
          </w:tcPr>
          <w:p w14:paraId="39050956"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嘉禾学校（特教学校）</w:t>
            </w:r>
          </w:p>
        </w:tc>
        <w:tc>
          <w:tcPr>
            <w:tcW w:w="3000" w:type="dxa"/>
            <w:tcBorders>
              <w:top w:val="single" w:sz="4" w:space="0" w:color="auto"/>
              <w:left w:val="nil"/>
              <w:bottom w:val="single" w:sz="4" w:space="0" w:color="auto"/>
              <w:right w:val="single" w:sz="4" w:space="0" w:color="auto"/>
            </w:tcBorders>
            <w:vAlign w:val="center"/>
          </w:tcPr>
          <w:p w14:paraId="1143FE6A" w14:textId="77777777" w:rsidR="00845CD0" w:rsidRDefault="00622872">
            <w:pPr>
              <w:widowControl/>
              <w:spacing w:line="36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6011101</w:t>
            </w:r>
          </w:p>
        </w:tc>
        <w:tc>
          <w:tcPr>
            <w:tcW w:w="2372" w:type="dxa"/>
            <w:tcBorders>
              <w:top w:val="single" w:sz="4" w:space="0" w:color="auto"/>
              <w:left w:val="nil"/>
              <w:bottom w:val="single" w:sz="4" w:space="0" w:color="auto"/>
              <w:right w:val="single" w:sz="4" w:space="0" w:color="auto"/>
            </w:tcBorders>
            <w:vAlign w:val="center"/>
          </w:tcPr>
          <w:p w14:paraId="7883D7A2" w14:textId="77777777" w:rsidR="00845CD0" w:rsidRDefault="00845CD0">
            <w:pPr>
              <w:widowControl/>
              <w:spacing w:line="360" w:lineRule="exact"/>
              <w:jc w:val="center"/>
              <w:rPr>
                <w:rFonts w:ascii="仿宋_GB2312" w:eastAsia="仿宋_GB2312" w:hAnsi="仿宋_GB2312" w:cs="仿宋_GB2312"/>
                <w:kern w:val="0"/>
                <w:szCs w:val="21"/>
              </w:rPr>
            </w:pPr>
          </w:p>
        </w:tc>
      </w:tr>
    </w:tbl>
    <w:p w14:paraId="5FD55413" w14:textId="77777777" w:rsidR="00845CD0" w:rsidRDefault="00622872">
      <w:pPr>
        <w:widowControl/>
        <w:spacing w:line="360" w:lineRule="exact"/>
        <w:jc w:val="left"/>
      </w:pPr>
      <w:r>
        <w:rPr>
          <w:rFonts w:ascii="仿宋_GB2312" w:eastAsia="仿宋_GB2312" w:hAnsi="仿宋_GB2312" w:cs="仿宋_GB2312" w:hint="eastAsia"/>
          <w:kern w:val="0"/>
          <w:szCs w:val="21"/>
        </w:rPr>
        <w:t>值班时间：周一至周五上午</w:t>
      </w:r>
      <w:r>
        <w:rPr>
          <w:rFonts w:ascii="仿宋_GB2312" w:eastAsia="仿宋_GB2312" w:hAnsi="仿宋_GB2312" w:cs="仿宋_GB2312" w:hint="eastAsia"/>
          <w:kern w:val="0"/>
          <w:szCs w:val="21"/>
        </w:rPr>
        <w:t>8</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30</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11</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30</w:t>
      </w:r>
      <w:r>
        <w:rPr>
          <w:rFonts w:ascii="仿宋_GB2312" w:eastAsia="仿宋_GB2312" w:hAnsi="仿宋_GB2312" w:cs="仿宋_GB2312" w:hint="eastAsia"/>
          <w:kern w:val="0"/>
          <w:szCs w:val="21"/>
        </w:rPr>
        <w:t>，下午</w:t>
      </w: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00</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5</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30</w:t>
      </w:r>
      <w:r>
        <w:rPr>
          <w:rFonts w:ascii="仿宋_GB2312" w:eastAsia="仿宋_GB2312" w:hAnsi="仿宋_GB2312" w:cs="仿宋_GB2312" w:hint="eastAsia"/>
          <w:kern w:val="0"/>
          <w:szCs w:val="21"/>
        </w:rPr>
        <w:t>。</w:t>
      </w:r>
    </w:p>
    <w:p w14:paraId="16073BD7" w14:textId="77777777" w:rsidR="00845CD0" w:rsidRDefault="00622872">
      <w:pPr>
        <w:spacing w:line="440"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5</w:t>
      </w:r>
    </w:p>
    <w:p w14:paraId="2E8F5FE7" w14:textId="77777777" w:rsidR="00845CD0" w:rsidRDefault="00622872">
      <w:pPr>
        <w:spacing w:beforeLines="50" w:before="159" w:afterLines="50" w:after="159" w:line="440" w:lineRule="exact"/>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bCs/>
          <w:sz w:val="36"/>
          <w:szCs w:val="36"/>
        </w:rPr>
        <w:t>2020</w:t>
      </w:r>
      <w:r>
        <w:rPr>
          <w:rFonts w:ascii="方正小标宋简体" w:eastAsia="方正小标宋简体" w:hAnsi="方正小标宋简体" w:cs="方正小标宋简体" w:hint="eastAsia"/>
          <w:bCs/>
          <w:sz w:val="36"/>
          <w:szCs w:val="36"/>
        </w:rPr>
        <w:t>年秋季湖里区民办初中一年级招生计划表</w:t>
      </w:r>
    </w:p>
    <w:tbl>
      <w:tblPr>
        <w:tblW w:w="8860" w:type="dxa"/>
        <w:tblInd w:w="93" w:type="dxa"/>
        <w:tblLayout w:type="fixed"/>
        <w:tblLook w:val="04A0" w:firstRow="1" w:lastRow="0" w:firstColumn="1" w:lastColumn="0" w:noHBand="0" w:noVBand="1"/>
      </w:tblPr>
      <w:tblGrid>
        <w:gridCol w:w="1088"/>
        <w:gridCol w:w="1530"/>
        <w:gridCol w:w="1113"/>
        <w:gridCol w:w="1272"/>
        <w:gridCol w:w="1635"/>
        <w:gridCol w:w="1110"/>
        <w:gridCol w:w="1112"/>
      </w:tblGrid>
      <w:tr w:rsidR="00845CD0" w14:paraId="7B02BD2E" w14:textId="77777777">
        <w:trPr>
          <w:trHeight w:val="571"/>
        </w:trPr>
        <w:tc>
          <w:tcPr>
            <w:tcW w:w="1088" w:type="dxa"/>
            <w:tcBorders>
              <w:top w:val="single" w:sz="4" w:space="0" w:color="auto"/>
              <w:left w:val="single" w:sz="4" w:space="0" w:color="auto"/>
              <w:bottom w:val="single" w:sz="4" w:space="0" w:color="auto"/>
              <w:right w:val="single" w:sz="4" w:space="0" w:color="auto"/>
            </w:tcBorders>
            <w:vAlign w:val="center"/>
          </w:tcPr>
          <w:p w14:paraId="4D5EEE9E" w14:textId="77777777" w:rsidR="00845CD0" w:rsidRDefault="00622872">
            <w:pPr>
              <w:widowControl/>
              <w:spacing w:line="28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学校名称</w:t>
            </w:r>
          </w:p>
        </w:tc>
        <w:tc>
          <w:tcPr>
            <w:tcW w:w="1530" w:type="dxa"/>
            <w:tcBorders>
              <w:top w:val="single" w:sz="4" w:space="0" w:color="auto"/>
              <w:left w:val="nil"/>
              <w:bottom w:val="single" w:sz="4" w:space="0" w:color="auto"/>
              <w:right w:val="single" w:sz="4" w:space="0" w:color="auto"/>
            </w:tcBorders>
            <w:vAlign w:val="center"/>
          </w:tcPr>
          <w:p w14:paraId="4DF50B19" w14:textId="77777777" w:rsidR="00845CD0" w:rsidRDefault="00622872">
            <w:pPr>
              <w:widowControl/>
              <w:spacing w:line="28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学校地址</w:t>
            </w:r>
          </w:p>
        </w:tc>
        <w:tc>
          <w:tcPr>
            <w:tcW w:w="1113" w:type="dxa"/>
            <w:tcBorders>
              <w:top w:val="single" w:sz="4" w:space="0" w:color="auto"/>
              <w:left w:val="nil"/>
              <w:bottom w:val="single" w:sz="4" w:space="0" w:color="auto"/>
              <w:right w:val="single" w:sz="4" w:space="0" w:color="auto"/>
            </w:tcBorders>
            <w:vAlign w:val="center"/>
          </w:tcPr>
          <w:p w14:paraId="4CB7A6E8" w14:textId="77777777" w:rsidR="00845CD0" w:rsidRDefault="00622872">
            <w:pPr>
              <w:widowControl/>
              <w:spacing w:line="28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学校等级</w:t>
            </w:r>
          </w:p>
        </w:tc>
        <w:tc>
          <w:tcPr>
            <w:tcW w:w="1272" w:type="dxa"/>
            <w:tcBorders>
              <w:top w:val="single" w:sz="4" w:space="0" w:color="auto"/>
              <w:left w:val="single" w:sz="4" w:space="0" w:color="auto"/>
              <w:bottom w:val="single" w:sz="4" w:space="0" w:color="auto"/>
              <w:right w:val="single" w:sz="4" w:space="0" w:color="auto"/>
            </w:tcBorders>
            <w:vAlign w:val="center"/>
          </w:tcPr>
          <w:p w14:paraId="3C8AF08B" w14:textId="77777777" w:rsidR="00845CD0" w:rsidRDefault="00622872">
            <w:pPr>
              <w:widowControl/>
              <w:spacing w:line="28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招生计划</w:t>
            </w:r>
          </w:p>
        </w:tc>
        <w:tc>
          <w:tcPr>
            <w:tcW w:w="1635" w:type="dxa"/>
            <w:tcBorders>
              <w:top w:val="single" w:sz="4" w:space="0" w:color="auto"/>
              <w:left w:val="single" w:sz="4" w:space="0" w:color="auto"/>
              <w:bottom w:val="single" w:sz="4" w:space="0" w:color="auto"/>
              <w:right w:val="single" w:sz="4" w:space="0" w:color="auto"/>
            </w:tcBorders>
            <w:vAlign w:val="center"/>
          </w:tcPr>
          <w:p w14:paraId="393ACB4E" w14:textId="77777777" w:rsidR="00845CD0" w:rsidRDefault="00622872">
            <w:pPr>
              <w:widowControl/>
              <w:spacing w:line="28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收费标准</w:t>
            </w:r>
          </w:p>
          <w:p w14:paraId="1F963BC4" w14:textId="77777777" w:rsidR="00845CD0" w:rsidRDefault="00622872">
            <w:pPr>
              <w:widowControl/>
              <w:spacing w:line="28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（不含代办费）</w:t>
            </w:r>
          </w:p>
        </w:tc>
        <w:tc>
          <w:tcPr>
            <w:tcW w:w="1110" w:type="dxa"/>
            <w:tcBorders>
              <w:top w:val="single" w:sz="4" w:space="0" w:color="auto"/>
              <w:left w:val="single" w:sz="4" w:space="0" w:color="auto"/>
              <w:bottom w:val="single" w:sz="4" w:space="0" w:color="auto"/>
              <w:right w:val="single" w:sz="4" w:space="0" w:color="auto"/>
            </w:tcBorders>
            <w:vAlign w:val="center"/>
          </w:tcPr>
          <w:p w14:paraId="617F8C2B" w14:textId="77777777" w:rsidR="00845CD0" w:rsidRDefault="00622872">
            <w:pPr>
              <w:widowControl/>
              <w:spacing w:line="28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咨询电话</w:t>
            </w:r>
          </w:p>
        </w:tc>
        <w:tc>
          <w:tcPr>
            <w:tcW w:w="1112" w:type="dxa"/>
            <w:tcBorders>
              <w:top w:val="single" w:sz="4" w:space="0" w:color="auto"/>
              <w:left w:val="single" w:sz="4" w:space="0" w:color="auto"/>
              <w:bottom w:val="single" w:sz="4" w:space="0" w:color="auto"/>
              <w:right w:val="single" w:sz="4" w:space="0" w:color="auto"/>
            </w:tcBorders>
            <w:vAlign w:val="center"/>
          </w:tcPr>
          <w:p w14:paraId="75312FC6" w14:textId="77777777" w:rsidR="00845CD0" w:rsidRDefault="00622872">
            <w:pPr>
              <w:widowControl/>
              <w:spacing w:line="280" w:lineRule="exact"/>
              <w:jc w:val="center"/>
              <w:rPr>
                <w:rFonts w:ascii="仿宋_GB2312" w:eastAsia="仿宋_GB2312" w:hAnsi="仿宋_GB2312" w:cs="仿宋_GB2312"/>
                <w:b/>
                <w:kern w:val="0"/>
                <w:szCs w:val="21"/>
              </w:rPr>
            </w:pPr>
            <w:r>
              <w:rPr>
                <w:rFonts w:ascii="仿宋_GB2312" w:eastAsia="仿宋_GB2312" w:hAnsi="仿宋_GB2312" w:cs="仿宋_GB2312" w:hint="eastAsia"/>
                <w:b/>
                <w:kern w:val="0"/>
                <w:szCs w:val="21"/>
              </w:rPr>
              <w:t>备注</w:t>
            </w:r>
          </w:p>
        </w:tc>
      </w:tr>
      <w:tr w:rsidR="00845CD0" w14:paraId="33E3ECEC" w14:textId="77777777">
        <w:trPr>
          <w:trHeight w:val="1110"/>
        </w:trPr>
        <w:tc>
          <w:tcPr>
            <w:tcW w:w="1088" w:type="dxa"/>
            <w:tcBorders>
              <w:top w:val="nil"/>
              <w:left w:val="single" w:sz="4" w:space="0" w:color="auto"/>
              <w:bottom w:val="single" w:sz="4" w:space="0" w:color="auto"/>
              <w:right w:val="single" w:sz="4" w:space="0" w:color="auto"/>
            </w:tcBorders>
            <w:vAlign w:val="center"/>
          </w:tcPr>
          <w:p w14:paraId="33209076"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火炬学校</w:t>
            </w:r>
          </w:p>
        </w:tc>
        <w:tc>
          <w:tcPr>
            <w:tcW w:w="1530" w:type="dxa"/>
            <w:tcBorders>
              <w:top w:val="nil"/>
              <w:left w:val="nil"/>
              <w:bottom w:val="single" w:sz="4" w:space="0" w:color="auto"/>
              <w:right w:val="single" w:sz="4" w:space="0" w:color="auto"/>
            </w:tcBorders>
            <w:vAlign w:val="center"/>
          </w:tcPr>
          <w:p w14:paraId="0352D75D"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兴隆路</w:t>
            </w:r>
            <w:r>
              <w:rPr>
                <w:rFonts w:ascii="仿宋_GB2312" w:eastAsia="仿宋_GB2312" w:hAnsi="仿宋_GB2312" w:cs="仿宋_GB2312"/>
                <w:kern w:val="0"/>
              </w:rPr>
              <w:t>679</w:t>
            </w:r>
            <w:r>
              <w:rPr>
                <w:rFonts w:ascii="仿宋_GB2312" w:eastAsia="仿宋_GB2312" w:hAnsi="仿宋_GB2312" w:cs="仿宋_GB2312" w:hint="eastAsia"/>
                <w:kern w:val="0"/>
              </w:rPr>
              <w:t>号</w:t>
            </w:r>
          </w:p>
        </w:tc>
        <w:tc>
          <w:tcPr>
            <w:tcW w:w="1113" w:type="dxa"/>
            <w:tcBorders>
              <w:top w:val="single" w:sz="4" w:space="0" w:color="auto"/>
              <w:left w:val="nil"/>
              <w:bottom w:val="single" w:sz="4" w:space="0" w:color="auto"/>
              <w:right w:val="single" w:sz="4" w:space="0" w:color="auto"/>
            </w:tcBorders>
            <w:vAlign w:val="center"/>
          </w:tcPr>
          <w:p w14:paraId="1C1CABC2"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优质普惠</w:t>
            </w:r>
          </w:p>
        </w:tc>
        <w:tc>
          <w:tcPr>
            <w:tcW w:w="1272" w:type="dxa"/>
            <w:tcBorders>
              <w:top w:val="single" w:sz="4" w:space="0" w:color="auto"/>
              <w:left w:val="single" w:sz="4" w:space="0" w:color="auto"/>
              <w:bottom w:val="single" w:sz="4" w:space="0" w:color="auto"/>
              <w:right w:val="single" w:sz="4" w:space="0" w:color="auto"/>
            </w:tcBorders>
            <w:vAlign w:val="center"/>
          </w:tcPr>
          <w:p w14:paraId="12F5E1F6"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kern w:val="0"/>
              </w:rPr>
              <w:t>4</w:t>
            </w:r>
            <w:r>
              <w:rPr>
                <w:rFonts w:ascii="仿宋_GB2312" w:eastAsia="仿宋_GB2312" w:hAnsi="仿宋_GB2312" w:cs="仿宋_GB2312" w:hint="eastAsia"/>
                <w:kern w:val="0"/>
              </w:rPr>
              <w:t>班</w:t>
            </w:r>
            <w:r>
              <w:rPr>
                <w:rFonts w:ascii="仿宋_GB2312" w:eastAsia="仿宋_GB2312" w:hAnsi="仿宋_GB2312" w:cs="仿宋_GB2312"/>
                <w:kern w:val="0"/>
              </w:rPr>
              <w:t>200</w:t>
            </w:r>
            <w:r>
              <w:rPr>
                <w:rFonts w:ascii="仿宋_GB2312" w:eastAsia="仿宋_GB2312" w:hAnsi="仿宋_GB2312" w:cs="仿宋_GB2312" w:hint="eastAsia"/>
                <w:kern w:val="0"/>
              </w:rPr>
              <w:t>人</w:t>
            </w:r>
          </w:p>
        </w:tc>
        <w:tc>
          <w:tcPr>
            <w:tcW w:w="1635" w:type="dxa"/>
            <w:tcBorders>
              <w:top w:val="single" w:sz="4" w:space="0" w:color="auto"/>
              <w:left w:val="single" w:sz="4" w:space="0" w:color="auto"/>
              <w:bottom w:val="single" w:sz="4" w:space="0" w:color="auto"/>
              <w:right w:val="single" w:sz="4" w:space="0" w:color="auto"/>
            </w:tcBorders>
            <w:vAlign w:val="center"/>
          </w:tcPr>
          <w:p w14:paraId="7DEA527C"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kern w:val="0"/>
              </w:rPr>
              <w:t>20000</w:t>
            </w:r>
            <w:r>
              <w:rPr>
                <w:rFonts w:ascii="仿宋_GB2312" w:eastAsia="仿宋_GB2312" w:hAnsi="仿宋_GB2312" w:cs="仿宋_GB2312" w:hint="eastAsia"/>
                <w:kern w:val="0"/>
              </w:rPr>
              <w:t>元</w:t>
            </w:r>
            <w:r>
              <w:rPr>
                <w:rFonts w:ascii="仿宋_GB2312" w:eastAsia="仿宋_GB2312" w:hAnsi="仿宋_GB2312" w:cs="仿宋_GB2312"/>
                <w:kern w:val="0"/>
              </w:rPr>
              <w:t>/</w:t>
            </w:r>
            <w:r>
              <w:rPr>
                <w:rFonts w:ascii="仿宋_GB2312" w:eastAsia="仿宋_GB2312" w:hAnsi="仿宋_GB2312" w:cs="仿宋_GB2312" w:hint="eastAsia"/>
                <w:kern w:val="0"/>
              </w:rPr>
              <w:t>学期</w:t>
            </w:r>
          </w:p>
        </w:tc>
        <w:tc>
          <w:tcPr>
            <w:tcW w:w="1110" w:type="dxa"/>
            <w:tcBorders>
              <w:top w:val="single" w:sz="4" w:space="0" w:color="auto"/>
              <w:left w:val="single" w:sz="4" w:space="0" w:color="auto"/>
              <w:bottom w:val="single" w:sz="4" w:space="0" w:color="auto"/>
              <w:right w:val="single" w:sz="4" w:space="0" w:color="auto"/>
            </w:tcBorders>
            <w:vAlign w:val="center"/>
          </w:tcPr>
          <w:p w14:paraId="216B6120" w14:textId="77777777" w:rsidR="00845CD0" w:rsidRDefault="00622872">
            <w:pPr>
              <w:widowControl/>
              <w:spacing w:line="280" w:lineRule="exact"/>
              <w:jc w:val="center"/>
              <w:rPr>
                <w:rFonts w:ascii="仿宋_GB2312" w:eastAsia="仿宋_GB2312" w:hAnsi="仿宋_GB2312" w:cs="仿宋_GB2312"/>
                <w:kern w:val="0"/>
              </w:rPr>
            </w:pPr>
            <w:r>
              <w:rPr>
                <w:rFonts w:ascii="仿宋_GB2312" w:eastAsia="仿宋_GB2312" w:hAnsi="仿宋_GB2312" w:cs="仿宋_GB2312"/>
                <w:kern w:val="0"/>
              </w:rPr>
              <w:t>5778011</w:t>
            </w:r>
          </w:p>
          <w:p w14:paraId="2F79C8B1"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kern w:val="0"/>
              </w:rPr>
              <w:t>5717811</w:t>
            </w:r>
          </w:p>
        </w:tc>
        <w:tc>
          <w:tcPr>
            <w:tcW w:w="1112" w:type="dxa"/>
            <w:tcBorders>
              <w:top w:val="single" w:sz="4" w:space="0" w:color="auto"/>
              <w:left w:val="single" w:sz="4" w:space="0" w:color="auto"/>
              <w:bottom w:val="single" w:sz="4" w:space="0" w:color="auto"/>
              <w:right w:val="single" w:sz="4" w:space="0" w:color="auto"/>
            </w:tcBorders>
            <w:vAlign w:val="center"/>
          </w:tcPr>
          <w:p w14:paraId="6E14ED63"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物价备案收费</w:t>
            </w:r>
          </w:p>
        </w:tc>
      </w:tr>
      <w:tr w:rsidR="00845CD0" w14:paraId="1B969F59" w14:textId="77777777">
        <w:trPr>
          <w:trHeight w:val="1020"/>
        </w:trPr>
        <w:tc>
          <w:tcPr>
            <w:tcW w:w="1088" w:type="dxa"/>
            <w:tcBorders>
              <w:top w:val="nil"/>
              <w:left w:val="single" w:sz="4" w:space="0" w:color="auto"/>
              <w:bottom w:val="single" w:sz="4" w:space="0" w:color="auto"/>
              <w:right w:val="single" w:sz="4" w:space="0" w:color="auto"/>
            </w:tcBorders>
            <w:vAlign w:val="center"/>
          </w:tcPr>
          <w:p w14:paraId="4A04DA3F"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金鹰学校</w:t>
            </w:r>
          </w:p>
        </w:tc>
        <w:tc>
          <w:tcPr>
            <w:tcW w:w="1530" w:type="dxa"/>
            <w:tcBorders>
              <w:top w:val="nil"/>
              <w:left w:val="nil"/>
              <w:bottom w:val="single" w:sz="4" w:space="0" w:color="auto"/>
              <w:right w:val="single" w:sz="4" w:space="0" w:color="auto"/>
            </w:tcBorders>
            <w:vAlign w:val="center"/>
          </w:tcPr>
          <w:p w14:paraId="37358BCA"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枋湖路</w:t>
            </w:r>
            <w:r>
              <w:rPr>
                <w:rFonts w:ascii="仿宋_GB2312" w:eastAsia="仿宋_GB2312" w:hAnsi="仿宋_GB2312" w:cs="仿宋_GB2312"/>
                <w:kern w:val="0"/>
              </w:rPr>
              <w:t>2</w:t>
            </w:r>
            <w:r>
              <w:rPr>
                <w:rFonts w:ascii="仿宋_GB2312" w:eastAsia="仿宋_GB2312" w:hAnsi="仿宋_GB2312" w:cs="仿宋_GB2312" w:hint="eastAsia"/>
                <w:kern w:val="0"/>
              </w:rPr>
              <w:t>号</w:t>
            </w:r>
          </w:p>
        </w:tc>
        <w:tc>
          <w:tcPr>
            <w:tcW w:w="1113" w:type="dxa"/>
            <w:tcBorders>
              <w:top w:val="single" w:sz="4" w:space="0" w:color="auto"/>
              <w:left w:val="nil"/>
              <w:bottom w:val="single" w:sz="4" w:space="0" w:color="auto"/>
              <w:right w:val="single" w:sz="4" w:space="0" w:color="auto"/>
            </w:tcBorders>
            <w:vAlign w:val="center"/>
          </w:tcPr>
          <w:p w14:paraId="1C408340"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优质普惠</w:t>
            </w:r>
          </w:p>
        </w:tc>
        <w:tc>
          <w:tcPr>
            <w:tcW w:w="1272" w:type="dxa"/>
            <w:tcBorders>
              <w:top w:val="single" w:sz="4" w:space="0" w:color="auto"/>
              <w:left w:val="single" w:sz="4" w:space="0" w:color="auto"/>
              <w:bottom w:val="single" w:sz="4" w:space="0" w:color="auto"/>
              <w:right w:val="single" w:sz="4" w:space="0" w:color="auto"/>
            </w:tcBorders>
            <w:vAlign w:val="center"/>
          </w:tcPr>
          <w:p w14:paraId="71F7F0EF"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kern w:val="0"/>
              </w:rPr>
              <w:t>6</w:t>
            </w:r>
            <w:r>
              <w:rPr>
                <w:rFonts w:ascii="仿宋_GB2312" w:eastAsia="仿宋_GB2312" w:hAnsi="仿宋_GB2312" w:cs="仿宋_GB2312" w:hint="eastAsia"/>
                <w:kern w:val="0"/>
              </w:rPr>
              <w:t>班</w:t>
            </w:r>
            <w:r>
              <w:rPr>
                <w:rFonts w:ascii="仿宋_GB2312" w:eastAsia="仿宋_GB2312" w:hAnsi="仿宋_GB2312" w:cs="仿宋_GB2312"/>
                <w:kern w:val="0"/>
              </w:rPr>
              <w:t>240</w:t>
            </w:r>
            <w:r>
              <w:rPr>
                <w:rFonts w:ascii="仿宋_GB2312" w:eastAsia="仿宋_GB2312" w:hAnsi="仿宋_GB2312" w:cs="仿宋_GB2312" w:hint="eastAsia"/>
                <w:kern w:val="0"/>
              </w:rPr>
              <w:t>人</w:t>
            </w:r>
          </w:p>
        </w:tc>
        <w:tc>
          <w:tcPr>
            <w:tcW w:w="1635" w:type="dxa"/>
            <w:tcBorders>
              <w:top w:val="single" w:sz="4" w:space="0" w:color="auto"/>
              <w:left w:val="single" w:sz="4" w:space="0" w:color="auto"/>
              <w:bottom w:val="single" w:sz="4" w:space="0" w:color="auto"/>
              <w:right w:val="single" w:sz="4" w:space="0" w:color="auto"/>
            </w:tcBorders>
            <w:vAlign w:val="center"/>
          </w:tcPr>
          <w:p w14:paraId="4FE2F3FD"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kern w:val="0"/>
              </w:rPr>
              <w:t>15000</w:t>
            </w:r>
            <w:r>
              <w:rPr>
                <w:rFonts w:ascii="仿宋_GB2312" w:eastAsia="仿宋_GB2312" w:hAnsi="仿宋_GB2312" w:cs="仿宋_GB2312" w:hint="eastAsia"/>
                <w:kern w:val="0"/>
              </w:rPr>
              <w:t>元</w:t>
            </w:r>
            <w:r>
              <w:rPr>
                <w:rFonts w:ascii="仿宋_GB2312" w:eastAsia="仿宋_GB2312" w:hAnsi="仿宋_GB2312" w:cs="仿宋_GB2312"/>
                <w:kern w:val="0"/>
              </w:rPr>
              <w:t>/</w:t>
            </w:r>
            <w:r>
              <w:rPr>
                <w:rFonts w:ascii="仿宋_GB2312" w:eastAsia="仿宋_GB2312" w:hAnsi="仿宋_GB2312" w:cs="仿宋_GB2312" w:hint="eastAsia"/>
                <w:kern w:val="0"/>
              </w:rPr>
              <w:t>学期</w:t>
            </w:r>
          </w:p>
        </w:tc>
        <w:tc>
          <w:tcPr>
            <w:tcW w:w="1110" w:type="dxa"/>
            <w:tcBorders>
              <w:top w:val="single" w:sz="4" w:space="0" w:color="auto"/>
              <w:left w:val="single" w:sz="4" w:space="0" w:color="auto"/>
              <w:bottom w:val="single" w:sz="4" w:space="0" w:color="auto"/>
              <w:right w:val="single" w:sz="4" w:space="0" w:color="auto"/>
            </w:tcBorders>
            <w:vAlign w:val="center"/>
          </w:tcPr>
          <w:p w14:paraId="50B711CB" w14:textId="77777777" w:rsidR="00845CD0" w:rsidRDefault="00622872">
            <w:pPr>
              <w:pStyle w:val="p0"/>
              <w:jc w:val="center"/>
              <w:rPr>
                <w:rFonts w:ascii="仿宋_GB2312" w:eastAsia="仿宋_GB2312" w:hAnsi="仿宋_GB2312" w:cs="仿宋_GB2312"/>
                <w:sz w:val="21"/>
                <w:szCs w:val="22"/>
              </w:rPr>
            </w:pPr>
            <w:r>
              <w:rPr>
                <w:rFonts w:ascii="仿宋_GB2312" w:eastAsia="仿宋_GB2312" w:hAnsi="仿宋_GB2312" w:cs="仿宋_GB2312"/>
                <w:sz w:val="21"/>
                <w:szCs w:val="22"/>
              </w:rPr>
              <w:t>5602222</w:t>
            </w:r>
          </w:p>
        </w:tc>
        <w:tc>
          <w:tcPr>
            <w:tcW w:w="1112" w:type="dxa"/>
            <w:tcBorders>
              <w:top w:val="single" w:sz="4" w:space="0" w:color="auto"/>
              <w:left w:val="single" w:sz="4" w:space="0" w:color="auto"/>
              <w:bottom w:val="single" w:sz="4" w:space="0" w:color="auto"/>
              <w:right w:val="single" w:sz="4" w:space="0" w:color="auto"/>
            </w:tcBorders>
            <w:vAlign w:val="center"/>
          </w:tcPr>
          <w:p w14:paraId="1A326D45"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物价备案收费</w:t>
            </w:r>
          </w:p>
        </w:tc>
      </w:tr>
      <w:tr w:rsidR="00845CD0" w14:paraId="062BE513" w14:textId="77777777">
        <w:trPr>
          <w:trHeight w:val="1020"/>
        </w:trPr>
        <w:tc>
          <w:tcPr>
            <w:tcW w:w="1088" w:type="dxa"/>
            <w:tcBorders>
              <w:top w:val="nil"/>
              <w:left w:val="single" w:sz="4" w:space="0" w:color="auto"/>
              <w:bottom w:val="single" w:sz="4" w:space="0" w:color="auto"/>
              <w:right w:val="single" w:sz="4" w:space="0" w:color="auto"/>
            </w:tcBorders>
            <w:vAlign w:val="center"/>
          </w:tcPr>
          <w:p w14:paraId="7C6BE468"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华鹏学校</w:t>
            </w:r>
          </w:p>
        </w:tc>
        <w:tc>
          <w:tcPr>
            <w:tcW w:w="1530" w:type="dxa"/>
            <w:tcBorders>
              <w:top w:val="nil"/>
              <w:left w:val="nil"/>
              <w:bottom w:val="single" w:sz="4" w:space="0" w:color="auto"/>
              <w:right w:val="single" w:sz="4" w:space="0" w:color="auto"/>
            </w:tcBorders>
            <w:vAlign w:val="center"/>
          </w:tcPr>
          <w:p w14:paraId="52266A22"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禾山路</w:t>
            </w:r>
            <w:r>
              <w:rPr>
                <w:rFonts w:ascii="仿宋_GB2312" w:eastAsia="仿宋_GB2312" w:hAnsi="仿宋_GB2312" w:cs="仿宋_GB2312"/>
                <w:kern w:val="0"/>
              </w:rPr>
              <w:t>1601-1607</w:t>
            </w:r>
            <w:r>
              <w:rPr>
                <w:rFonts w:ascii="仿宋_GB2312" w:eastAsia="仿宋_GB2312" w:hAnsi="仿宋_GB2312" w:cs="仿宋_GB2312" w:hint="eastAsia"/>
                <w:kern w:val="0"/>
              </w:rPr>
              <w:t>、</w:t>
            </w:r>
            <w:r>
              <w:rPr>
                <w:rFonts w:ascii="仿宋_GB2312" w:eastAsia="仿宋_GB2312" w:hAnsi="仿宋_GB2312" w:cs="仿宋_GB2312"/>
                <w:kern w:val="0"/>
              </w:rPr>
              <w:t>1615</w:t>
            </w:r>
            <w:r>
              <w:rPr>
                <w:rFonts w:ascii="仿宋_GB2312" w:eastAsia="仿宋_GB2312" w:hAnsi="仿宋_GB2312" w:cs="仿宋_GB2312" w:hint="eastAsia"/>
                <w:kern w:val="0"/>
              </w:rPr>
              <w:t>号</w:t>
            </w:r>
          </w:p>
        </w:tc>
        <w:tc>
          <w:tcPr>
            <w:tcW w:w="1113" w:type="dxa"/>
            <w:tcBorders>
              <w:top w:val="single" w:sz="4" w:space="0" w:color="auto"/>
              <w:left w:val="nil"/>
              <w:bottom w:val="single" w:sz="4" w:space="0" w:color="auto"/>
              <w:right w:val="single" w:sz="4" w:space="0" w:color="auto"/>
            </w:tcBorders>
            <w:vAlign w:val="center"/>
          </w:tcPr>
          <w:p w14:paraId="26C27A09"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优质普惠</w:t>
            </w:r>
          </w:p>
        </w:tc>
        <w:tc>
          <w:tcPr>
            <w:tcW w:w="1272" w:type="dxa"/>
            <w:tcBorders>
              <w:top w:val="single" w:sz="4" w:space="0" w:color="auto"/>
              <w:left w:val="single" w:sz="4" w:space="0" w:color="auto"/>
              <w:bottom w:val="single" w:sz="4" w:space="0" w:color="auto"/>
              <w:right w:val="single" w:sz="4" w:space="0" w:color="auto"/>
            </w:tcBorders>
            <w:vAlign w:val="center"/>
          </w:tcPr>
          <w:p w14:paraId="0DD08363"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kern w:val="0"/>
              </w:rPr>
              <w:t>12</w:t>
            </w:r>
            <w:r>
              <w:rPr>
                <w:rFonts w:ascii="仿宋_GB2312" w:eastAsia="仿宋_GB2312" w:hAnsi="仿宋_GB2312" w:cs="仿宋_GB2312" w:hint="eastAsia"/>
                <w:kern w:val="0"/>
              </w:rPr>
              <w:t>班</w:t>
            </w:r>
            <w:r>
              <w:rPr>
                <w:rFonts w:ascii="仿宋_GB2312" w:eastAsia="仿宋_GB2312" w:hAnsi="仿宋_GB2312" w:cs="仿宋_GB2312"/>
                <w:kern w:val="0"/>
              </w:rPr>
              <w:t>480</w:t>
            </w:r>
            <w:r>
              <w:rPr>
                <w:rFonts w:ascii="仿宋_GB2312" w:eastAsia="仿宋_GB2312" w:hAnsi="仿宋_GB2312" w:cs="仿宋_GB2312" w:hint="eastAsia"/>
                <w:kern w:val="0"/>
              </w:rPr>
              <w:t>人</w:t>
            </w:r>
          </w:p>
        </w:tc>
        <w:tc>
          <w:tcPr>
            <w:tcW w:w="1635" w:type="dxa"/>
            <w:tcBorders>
              <w:top w:val="single" w:sz="4" w:space="0" w:color="auto"/>
              <w:left w:val="single" w:sz="4" w:space="0" w:color="auto"/>
              <w:bottom w:val="single" w:sz="4" w:space="0" w:color="auto"/>
              <w:right w:val="single" w:sz="4" w:space="0" w:color="auto"/>
            </w:tcBorders>
            <w:vAlign w:val="center"/>
          </w:tcPr>
          <w:p w14:paraId="134D37D2"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kern w:val="0"/>
              </w:rPr>
              <w:t>15000</w:t>
            </w:r>
            <w:r>
              <w:rPr>
                <w:rFonts w:ascii="仿宋_GB2312" w:eastAsia="仿宋_GB2312" w:hAnsi="仿宋_GB2312" w:cs="仿宋_GB2312" w:hint="eastAsia"/>
                <w:kern w:val="0"/>
              </w:rPr>
              <w:t>元</w:t>
            </w:r>
            <w:r>
              <w:rPr>
                <w:rFonts w:ascii="仿宋_GB2312" w:eastAsia="仿宋_GB2312" w:hAnsi="仿宋_GB2312" w:cs="仿宋_GB2312"/>
                <w:kern w:val="0"/>
              </w:rPr>
              <w:t>/</w:t>
            </w:r>
            <w:r>
              <w:rPr>
                <w:rFonts w:ascii="仿宋_GB2312" w:eastAsia="仿宋_GB2312" w:hAnsi="仿宋_GB2312" w:cs="仿宋_GB2312" w:hint="eastAsia"/>
                <w:kern w:val="0"/>
              </w:rPr>
              <w:t>学期</w:t>
            </w:r>
          </w:p>
        </w:tc>
        <w:tc>
          <w:tcPr>
            <w:tcW w:w="1110" w:type="dxa"/>
            <w:tcBorders>
              <w:top w:val="single" w:sz="4" w:space="0" w:color="auto"/>
              <w:left w:val="single" w:sz="4" w:space="0" w:color="auto"/>
              <w:bottom w:val="single" w:sz="4" w:space="0" w:color="auto"/>
              <w:right w:val="single" w:sz="4" w:space="0" w:color="auto"/>
            </w:tcBorders>
            <w:vAlign w:val="center"/>
          </w:tcPr>
          <w:p w14:paraId="14633860" w14:textId="77777777" w:rsidR="00845CD0" w:rsidRDefault="00622872">
            <w:pPr>
              <w:pStyle w:val="p0"/>
              <w:jc w:val="center"/>
              <w:rPr>
                <w:rFonts w:ascii="仿宋_GB2312" w:eastAsia="仿宋_GB2312" w:hAnsi="仿宋_GB2312" w:cs="仿宋_GB2312"/>
                <w:sz w:val="21"/>
                <w:szCs w:val="22"/>
              </w:rPr>
            </w:pPr>
            <w:r>
              <w:rPr>
                <w:rFonts w:ascii="仿宋_GB2312" w:eastAsia="仿宋_GB2312" w:hAnsi="仿宋_GB2312" w:cs="仿宋_GB2312"/>
                <w:sz w:val="21"/>
                <w:szCs w:val="22"/>
              </w:rPr>
              <w:t>5851666</w:t>
            </w:r>
          </w:p>
        </w:tc>
        <w:tc>
          <w:tcPr>
            <w:tcW w:w="1112" w:type="dxa"/>
            <w:tcBorders>
              <w:top w:val="single" w:sz="4" w:space="0" w:color="auto"/>
              <w:left w:val="single" w:sz="4" w:space="0" w:color="auto"/>
              <w:bottom w:val="single" w:sz="4" w:space="0" w:color="auto"/>
              <w:right w:val="single" w:sz="4" w:space="0" w:color="auto"/>
            </w:tcBorders>
            <w:vAlign w:val="center"/>
          </w:tcPr>
          <w:p w14:paraId="3D76807C"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物价备案收费</w:t>
            </w:r>
          </w:p>
        </w:tc>
      </w:tr>
      <w:tr w:rsidR="00845CD0" w14:paraId="739CF1BE" w14:textId="77777777">
        <w:trPr>
          <w:trHeight w:val="1020"/>
        </w:trPr>
        <w:tc>
          <w:tcPr>
            <w:tcW w:w="1088" w:type="dxa"/>
            <w:tcBorders>
              <w:top w:val="nil"/>
              <w:left w:val="single" w:sz="4" w:space="0" w:color="auto"/>
              <w:bottom w:val="single" w:sz="4" w:space="0" w:color="auto"/>
              <w:right w:val="single" w:sz="4" w:space="0" w:color="auto"/>
            </w:tcBorders>
            <w:vAlign w:val="center"/>
          </w:tcPr>
          <w:p w14:paraId="5CFFBD14"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博林学校</w:t>
            </w:r>
          </w:p>
        </w:tc>
        <w:tc>
          <w:tcPr>
            <w:tcW w:w="1530" w:type="dxa"/>
            <w:tcBorders>
              <w:top w:val="nil"/>
              <w:left w:val="nil"/>
              <w:bottom w:val="single" w:sz="4" w:space="0" w:color="auto"/>
              <w:right w:val="single" w:sz="4" w:space="0" w:color="auto"/>
            </w:tcBorders>
            <w:vAlign w:val="center"/>
          </w:tcPr>
          <w:p w14:paraId="5A05846D"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林后社</w:t>
            </w:r>
            <w:r>
              <w:rPr>
                <w:rFonts w:ascii="仿宋_GB2312" w:eastAsia="仿宋_GB2312" w:hAnsi="仿宋_GB2312" w:cs="仿宋_GB2312"/>
                <w:kern w:val="0"/>
              </w:rPr>
              <w:t>20</w:t>
            </w:r>
            <w:r>
              <w:rPr>
                <w:rFonts w:ascii="仿宋_GB2312" w:eastAsia="仿宋_GB2312" w:hAnsi="仿宋_GB2312" w:cs="仿宋_GB2312" w:hint="eastAsia"/>
                <w:kern w:val="0"/>
              </w:rPr>
              <w:t>号</w:t>
            </w:r>
          </w:p>
        </w:tc>
        <w:tc>
          <w:tcPr>
            <w:tcW w:w="1113" w:type="dxa"/>
            <w:tcBorders>
              <w:top w:val="single" w:sz="4" w:space="0" w:color="auto"/>
              <w:left w:val="nil"/>
              <w:bottom w:val="single" w:sz="4" w:space="0" w:color="auto"/>
              <w:right w:val="single" w:sz="4" w:space="0" w:color="auto"/>
            </w:tcBorders>
            <w:vAlign w:val="center"/>
          </w:tcPr>
          <w:p w14:paraId="20B63379"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一级</w:t>
            </w:r>
          </w:p>
        </w:tc>
        <w:tc>
          <w:tcPr>
            <w:tcW w:w="1272" w:type="dxa"/>
            <w:tcBorders>
              <w:top w:val="single" w:sz="4" w:space="0" w:color="auto"/>
              <w:left w:val="single" w:sz="4" w:space="0" w:color="auto"/>
              <w:bottom w:val="single" w:sz="4" w:space="0" w:color="auto"/>
              <w:right w:val="single" w:sz="4" w:space="0" w:color="auto"/>
            </w:tcBorders>
            <w:vAlign w:val="center"/>
          </w:tcPr>
          <w:p w14:paraId="08E175B0"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kern w:val="0"/>
              </w:rPr>
              <w:t>2</w:t>
            </w:r>
            <w:r>
              <w:rPr>
                <w:rFonts w:ascii="仿宋_GB2312" w:eastAsia="仿宋_GB2312" w:hAnsi="仿宋_GB2312" w:cs="仿宋_GB2312" w:hint="eastAsia"/>
                <w:kern w:val="0"/>
              </w:rPr>
              <w:t>班</w:t>
            </w:r>
            <w:r>
              <w:rPr>
                <w:rFonts w:ascii="仿宋_GB2312" w:eastAsia="仿宋_GB2312" w:hAnsi="仿宋_GB2312" w:cs="仿宋_GB2312"/>
                <w:kern w:val="0"/>
              </w:rPr>
              <w:t>100</w:t>
            </w:r>
            <w:r>
              <w:rPr>
                <w:rFonts w:ascii="仿宋_GB2312" w:eastAsia="仿宋_GB2312" w:hAnsi="仿宋_GB2312" w:cs="仿宋_GB2312" w:hint="eastAsia"/>
                <w:kern w:val="0"/>
              </w:rPr>
              <w:t>人</w:t>
            </w:r>
          </w:p>
        </w:tc>
        <w:tc>
          <w:tcPr>
            <w:tcW w:w="1635" w:type="dxa"/>
            <w:tcBorders>
              <w:top w:val="single" w:sz="4" w:space="0" w:color="auto"/>
              <w:left w:val="single" w:sz="4" w:space="0" w:color="auto"/>
              <w:bottom w:val="single" w:sz="4" w:space="0" w:color="auto"/>
              <w:right w:val="single" w:sz="4" w:space="0" w:color="auto"/>
            </w:tcBorders>
            <w:vAlign w:val="center"/>
          </w:tcPr>
          <w:p w14:paraId="4C6C946A"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kern w:val="0"/>
              </w:rPr>
              <w:t>3200</w:t>
            </w:r>
            <w:r>
              <w:rPr>
                <w:rFonts w:ascii="仿宋_GB2312" w:eastAsia="仿宋_GB2312" w:hAnsi="仿宋_GB2312" w:cs="仿宋_GB2312" w:hint="eastAsia"/>
                <w:kern w:val="0"/>
              </w:rPr>
              <w:t>元</w:t>
            </w:r>
            <w:r>
              <w:rPr>
                <w:rFonts w:ascii="仿宋_GB2312" w:eastAsia="仿宋_GB2312" w:hAnsi="仿宋_GB2312" w:cs="仿宋_GB2312"/>
                <w:kern w:val="0"/>
              </w:rPr>
              <w:t>/</w:t>
            </w:r>
            <w:r>
              <w:rPr>
                <w:rFonts w:ascii="仿宋_GB2312" w:eastAsia="仿宋_GB2312" w:hAnsi="仿宋_GB2312" w:cs="仿宋_GB2312" w:hint="eastAsia"/>
                <w:kern w:val="0"/>
              </w:rPr>
              <w:t>学期</w:t>
            </w:r>
          </w:p>
        </w:tc>
        <w:tc>
          <w:tcPr>
            <w:tcW w:w="1110" w:type="dxa"/>
            <w:tcBorders>
              <w:top w:val="single" w:sz="4" w:space="0" w:color="auto"/>
              <w:left w:val="single" w:sz="4" w:space="0" w:color="auto"/>
              <w:bottom w:val="single" w:sz="4" w:space="0" w:color="auto"/>
              <w:right w:val="single" w:sz="4" w:space="0" w:color="auto"/>
            </w:tcBorders>
            <w:vAlign w:val="center"/>
          </w:tcPr>
          <w:p w14:paraId="7C86782D"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17350843983</w:t>
            </w:r>
          </w:p>
        </w:tc>
        <w:tc>
          <w:tcPr>
            <w:tcW w:w="1112" w:type="dxa"/>
            <w:tcBorders>
              <w:top w:val="single" w:sz="4" w:space="0" w:color="auto"/>
              <w:left w:val="single" w:sz="4" w:space="0" w:color="auto"/>
              <w:bottom w:val="single" w:sz="4" w:space="0" w:color="auto"/>
              <w:right w:val="single" w:sz="4" w:space="0" w:color="auto"/>
            </w:tcBorders>
            <w:vAlign w:val="center"/>
          </w:tcPr>
          <w:p w14:paraId="4DBD561A"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等级收费</w:t>
            </w:r>
          </w:p>
        </w:tc>
      </w:tr>
      <w:tr w:rsidR="00845CD0" w14:paraId="5A46BAAC" w14:textId="77777777">
        <w:trPr>
          <w:trHeight w:val="1027"/>
        </w:trPr>
        <w:tc>
          <w:tcPr>
            <w:tcW w:w="1088" w:type="dxa"/>
            <w:tcBorders>
              <w:top w:val="single" w:sz="4" w:space="0" w:color="auto"/>
              <w:left w:val="single" w:sz="4" w:space="0" w:color="auto"/>
              <w:bottom w:val="single" w:sz="4" w:space="0" w:color="auto"/>
              <w:right w:val="single" w:sz="4" w:space="0" w:color="auto"/>
            </w:tcBorders>
            <w:vAlign w:val="center"/>
          </w:tcPr>
          <w:p w14:paraId="66F2FF1B"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光华学校</w:t>
            </w:r>
          </w:p>
        </w:tc>
        <w:tc>
          <w:tcPr>
            <w:tcW w:w="1530" w:type="dxa"/>
            <w:tcBorders>
              <w:top w:val="single" w:sz="4" w:space="0" w:color="auto"/>
              <w:left w:val="nil"/>
              <w:bottom w:val="single" w:sz="4" w:space="0" w:color="auto"/>
              <w:right w:val="single" w:sz="4" w:space="0" w:color="auto"/>
            </w:tcBorders>
            <w:vAlign w:val="center"/>
          </w:tcPr>
          <w:p w14:paraId="13319D08"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高崎北三路</w:t>
            </w:r>
            <w:r>
              <w:rPr>
                <w:rFonts w:ascii="仿宋_GB2312" w:eastAsia="仿宋_GB2312" w:hAnsi="仿宋_GB2312" w:cs="仿宋_GB2312"/>
                <w:kern w:val="0"/>
              </w:rPr>
              <w:t>195</w:t>
            </w:r>
            <w:r>
              <w:rPr>
                <w:rFonts w:ascii="仿宋_GB2312" w:eastAsia="仿宋_GB2312" w:hAnsi="仿宋_GB2312" w:cs="仿宋_GB2312" w:hint="eastAsia"/>
                <w:kern w:val="0"/>
              </w:rPr>
              <w:t>号</w:t>
            </w:r>
          </w:p>
        </w:tc>
        <w:tc>
          <w:tcPr>
            <w:tcW w:w="1113" w:type="dxa"/>
            <w:tcBorders>
              <w:top w:val="single" w:sz="4" w:space="0" w:color="auto"/>
              <w:left w:val="nil"/>
              <w:bottom w:val="single" w:sz="4" w:space="0" w:color="auto"/>
              <w:right w:val="single" w:sz="4" w:space="0" w:color="auto"/>
            </w:tcBorders>
            <w:vAlign w:val="center"/>
          </w:tcPr>
          <w:p w14:paraId="7161F6CC"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一级</w:t>
            </w:r>
          </w:p>
        </w:tc>
        <w:tc>
          <w:tcPr>
            <w:tcW w:w="1272" w:type="dxa"/>
            <w:tcBorders>
              <w:top w:val="single" w:sz="4" w:space="0" w:color="auto"/>
              <w:left w:val="single" w:sz="4" w:space="0" w:color="auto"/>
              <w:bottom w:val="single" w:sz="4" w:space="0" w:color="auto"/>
              <w:right w:val="single" w:sz="4" w:space="0" w:color="auto"/>
            </w:tcBorders>
            <w:vAlign w:val="center"/>
          </w:tcPr>
          <w:p w14:paraId="5645E778"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4</w:t>
            </w:r>
            <w:r>
              <w:rPr>
                <w:rFonts w:ascii="仿宋_GB2312" w:eastAsia="仿宋_GB2312" w:hAnsi="仿宋_GB2312" w:cs="仿宋_GB2312" w:hint="eastAsia"/>
                <w:kern w:val="0"/>
              </w:rPr>
              <w:t>班</w:t>
            </w:r>
            <w:r>
              <w:rPr>
                <w:rFonts w:ascii="仿宋_GB2312" w:eastAsia="仿宋_GB2312" w:hAnsi="仿宋_GB2312" w:cs="仿宋_GB2312" w:hint="eastAsia"/>
                <w:kern w:val="0"/>
              </w:rPr>
              <w:t>2</w:t>
            </w:r>
            <w:r>
              <w:rPr>
                <w:rFonts w:ascii="仿宋_GB2312" w:eastAsia="仿宋_GB2312" w:hAnsi="仿宋_GB2312" w:cs="仿宋_GB2312"/>
                <w:kern w:val="0"/>
              </w:rPr>
              <w:t>00</w:t>
            </w:r>
            <w:r>
              <w:rPr>
                <w:rFonts w:ascii="仿宋_GB2312" w:eastAsia="仿宋_GB2312" w:hAnsi="仿宋_GB2312" w:cs="仿宋_GB2312" w:hint="eastAsia"/>
                <w:kern w:val="0"/>
              </w:rPr>
              <w:t>人</w:t>
            </w:r>
            <w:r>
              <w:rPr>
                <w:rFonts w:ascii="仿宋_GB2312" w:eastAsia="仿宋_GB2312" w:hAnsi="仿宋_GB2312" w:cs="仿宋_GB2312" w:hint="eastAsia"/>
                <w:kern w:val="0"/>
              </w:rPr>
              <w:t>（暂定）</w:t>
            </w:r>
          </w:p>
        </w:tc>
        <w:tc>
          <w:tcPr>
            <w:tcW w:w="1635" w:type="dxa"/>
            <w:tcBorders>
              <w:top w:val="single" w:sz="4" w:space="0" w:color="auto"/>
              <w:left w:val="single" w:sz="4" w:space="0" w:color="auto"/>
              <w:bottom w:val="single" w:sz="4" w:space="0" w:color="auto"/>
              <w:right w:val="single" w:sz="4" w:space="0" w:color="auto"/>
            </w:tcBorders>
            <w:vAlign w:val="center"/>
          </w:tcPr>
          <w:p w14:paraId="52CDCE12"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kern w:val="0"/>
              </w:rPr>
              <w:t>3200</w:t>
            </w:r>
            <w:r>
              <w:rPr>
                <w:rFonts w:ascii="仿宋_GB2312" w:eastAsia="仿宋_GB2312" w:hAnsi="仿宋_GB2312" w:cs="仿宋_GB2312" w:hint="eastAsia"/>
                <w:kern w:val="0"/>
              </w:rPr>
              <w:t>元</w:t>
            </w:r>
            <w:r>
              <w:rPr>
                <w:rFonts w:ascii="仿宋_GB2312" w:eastAsia="仿宋_GB2312" w:hAnsi="仿宋_GB2312" w:cs="仿宋_GB2312"/>
                <w:kern w:val="0"/>
              </w:rPr>
              <w:t>/</w:t>
            </w:r>
            <w:r>
              <w:rPr>
                <w:rFonts w:ascii="仿宋_GB2312" w:eastAsia="仿宋_GB2312" w:hAnsi="仿宋_GB2312" w:cs="仿宋_GB2312" w:hint="eastAsia"/>
                <w:kern w:val="0"/>
              </w:rPr>
              <w:t>学期</w:t>
            </w:r>
          </w:p>
        </w:tc>
        <w:tc>
          <w:tcPr>
            <w:tcW w:w="1110" w:type="dxa"/>
            <w:tcBorders>
              <w:top w:val="single" w:sz="4" w:space="0" w:color="auto"/>
              <w:left w:val="single" w:sz="4" w:space="0" w:color="auto"/>
              <w:bottom w:val="single" w:sz="4" w:space="0" w:color="auto"/>
              <w:right w:val="single" w:sz="4" w:space="0" w:color="auto"/>
            </w:tcBorders>
            <w:vAlign w:val="center"/>
          </w:tcPr>
          <w:p w14:paraId="3C675C76"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kern w:val="0"/>
              </w:rPr>
              <w:t>5971680</w:t>
            </w:r>
          </w:p>
        </w:tc>
        <w:tc>
          <w:tcPr>
            <w:tcW w:w="1112" w:type="dxa"/>
            <w:tcBorders>
              <w:top w:val="single" w:sz="4" w:space="0" w:color="auto"/>
              <w:left w:val="single" w:sz="4" w:space="0" w:color="auto"/>
              <w:bottom w:val="single" w:sz="4" w:space="0" w:color="auto"/>
              <w:right w:val="single" w:sz="4" w:space="0" w:color="auto"/>
            </w:tcBorders>
            <w:vAlign w:val="center"/>
          </w:tcPr>
          <w:p w14:paraId="6452DF20"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rPr>
              <w:t>等级收费</w:t>
            </w:r>
          </w:p>
        </w:tc>
      </w:tr>
      <w:tr w:rsidR="00845CD0" w14:paraId="5B72AA07" w14:textId="77777777">
        <w:trPr>
          <w:trHeight w:val="1027"/>
        </w:trPr>
        <w:tc>
          <w:tcPr>
            <w:tcW w:w="1088" w:type="dxa"/>
            <w:tcBorders>
              <w:top w:val="single" w:sz="4" w:space="0" w:color="auto"/>
              <w:left w:val="single" w:sz="4" w:space="0" w:color="auto"/>
              <w:bottom w:val="single" w:sz="4" w:space="0" w:color="auto"/>
              <w:right w:val="single" w:sz="4" w:space="0" w:color="auto"/>
            </w:tcBorders>
            <w:vAlign w:val="center"/>
          </w:tcPr>
          <w:p w14:paraId="66742F79" w14:textId="77777777" w:rsidR="00845CD0" w:rsidRDefault="00622872">
            <w:pPr>
              <w:widowControl/>
              <w:spacing w:line="280" w:lineRule="exact"/>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超强学校</w:t>
            </w:r>
          </w:p>
        </w:tc>
        <w:tc>
          <w:tcPr>
            <w:tcW w:w="1530" w:type="dxa"/>
            <w:tcBorders>
              <w:top w:val="single" w:sz="4" w:space="0" w:color="auto"/>
              <w:left w:val="nil"/>
              <w:bottom w:val="single" w:sz="4" w:space="0" w:color="auto"/>
              <w:right w:val="single" w:sz="4" w:space="0" w:color="auto"/>
            </w:tcBorders>
            <w:vAlign w:val="center"/>
          </w:tcPr>
          <w:p w14:paraId="124E30BE" w14:textId="77777777" w:rsidR="00845CD0" w:rsidRDefault="00622872">
            <w:pPr>
              <w:widowControl/>
              <w:spacing w:line="280" w:lineRule="exact"/>
              <w:jc w:val="center"/>
              <w:rPr>
                <w:rFonts w:ascii="仿宋_GB2312" w:eastAsia="仿宋_GB2312" w:hAnsi="仿宋_GB2312" w:cs="仿宋_GB2312"/>
                <w:kern w:val="0"/>
              </w:rPr>
            </w:pPr>
            <w:r>
              <w:rPr>
                <w:rFonts w:ascii="仿宋_GB2312" w:eastAsia="仿宋_GB2312" w:hAnsi="仿宋_GB2312" w:cs="仿宋_GB2312" w:hint="eastAsia"/>
                <w:kern w:val="0"/>
              </w:rPr>
              <w:t>殿前四组</w:t>
            </w:r>
          </w:p>
        </w:tc>
        <w:tc>
          <w:tcPr>
            <w:tcW w:w="1113" w:type="dxa"/>
            <w:tcBorders>
              <w:top w:val="single" w:sz="4" w:space="0" w:color="auto"/>
              <w:left w:val="nil"/>
              <w:bottom w:val="single" w:sz="4" w:space="0" w:color="auto"/>
              <w:right w:val="single" w:sz="4" w:space="0" w:color="auto"/>
            </w:tcBorders>
            <w:vAlign w:val="center"/>
          </w:tcPr>
          <w:p w14:paraId="5CB09F32" w14:textId="77777777" w:rsidR="00845CD0" w:rsidRDefault="00622872">
            <w:pPr>
              <w:widowControl/>
              <w:spacing w:line="280" w:lineRule="exact"/>
              <w:jc w:val="center"/>
              <w:rPr>
                <w:rFonts w:ascii="仿宋_GB2312" w:eastAsia="仿宋_GB2312" w:hAnsi="仿宋_GB2312" w:cs="仿宋_GB2312"/>
                <w:kern w:val="0"/>
              </w:rPr>
            </w:pPr>
            <w:r>
              <w:rPr>
                <w:rFonts w:ascii="仿宋_GB2312" w:eastAsia="仿宋_GB2312" w:hAnsi="仿宋_GB2312" w:cs="仿宋_GB2312" w:hint="eastAsia"/>
                <w:kern w:val="0"/>
              </w:rPr>
              <w:t>二级</w:t>
            </w:r>
          </w:p>
        </w:tc>
        <w:tc>
          <w:tcPr>
            <w:tcW w:w="1272" w:type="dxa"/>
            <w:tcBorders>
              <w:top w:val="single" w:sz="4" w:space="0" w:color="auto"/>
              <w:left w:val="single" w:sz="4" w:space="0" w:color="auto"/>
              <w:bottom w:val="single" w:sz="4" w:space="0" w:color="auto"/>
              <w:right w:val="single" w:sz="4" w:space="0" w:color="auto"/>
            </w:tcBorders>
            <w:vAlign w:val="center"/>
          </w:tcPr>
          <w:p w14:paraId="7ED82783" w14:textId="77777777" w:rsidR="00845CD0" w:rsidRDefault="00622872">
            <w:pPr>
              <w:widowControl/>
              <w:spacing w:line="280" w:lineRule="exact"/>
              <w:jc w:val="center"/>
              <w:rPr>
                <w:rFonts w:ascii="仿宋_GB2312" w:eastAsia="仿宋_GB2312" w:hAnsi="仿宋_GB2312" w:cs="仿宋_GB2312"/>
                <w:kern w:val="0"/>
              </w:rPr>
            </w:pPr>
            <w:r>
              <w:rPr>
                <w:rFonts w:ascii="仿宋_GB2312" w:eastAsia="仿宋_GB2312" w:hAnsi="仿宋_GB2312" w:cs="仿宋_GB2312"/>
                <w:kern w:val="0"/>
              </w:rPr>
              <w:t>2</w:t>
            </w:r>
            <w:r>
              <w:rPr>
                <w:rFonts w:ascii="仿宋_GB2312" w:eastAsia="仿宋_GB2312" w:hAnsi="仿宋_GB2312" w:cs="仿宋_GB2312" w:hint="eastAsia"/>
                <w:kern w:val="0"/>
              </w:rPr>
              <w:t>班</w:t>
            </w:r>
            <w:r>
              <w:rPr>
                <w:rFonts w:ascii="仿宋_GB2312" w:eastAsia="仿宋_GB2312" w:hAnsi="仿宋_GB2312" w:cs="仿宋_GB2312"/>
                <w:kern w:val="0"/>
              </w:rPr>
              <w:t>100</w:t>
            </w:r>
            <w:r>
              <w:rPr>
                <w:rFonts w:ascii="仿宋_GB2312" w:eastAsia="仿宋_GB2312" w:hAnsi="仿宋_GB2312" w:cs="仿宋_GB2312" w:hint="eastAsia"/>
                <w:kern w:val="0"/>
              </w:rPr>
              <w:t>人</w:t>
            </w:r>
          </w:p>
        </w:tc>
        <w:tc>
          <w:tcPr>
            <w:tcW w:w="1635" w:type="dxa"/>
            <w:tcBorders>
              <w:top w:val="single" w:sz="4" w:space="0" w:color="auto"/>
              <w:left w:val="single" w:sz="4" w:space="0" w:color="auto"/>
              <w:bottom w:val="single" w:sz="4" w:space="0" w:color="auto"/>
              <w:right w:val="single" w:sz="4" w:space="0" w:color="auto"/>
            </w:tcBorders>
            <w:vAlign w:val="center"/>
          </w:tcPr>
          <w:p w14:paraId="4570D170" w14:textId="77777777" w:rsidR="00845CD0" w:rsidRDefault="00622872">
            <w:pPr>
              <w:widowControl/>
              <w:spacing w:line="280" w:lineRule="exact"/>
              <w:jc w:val="center"/>
              <w:rPr>
                <w:rFonts w:ascii="仿宋_GB2312" w:eastAsia="仿宋_GB2312" w:hAnsi="仿宋_GB2312" w:cs="仿宋_GB2312"/>
                <w:kern w:val="0"/>
              </w:rPr>
            </w:pPr>
            <w:r>
              <w:rPr>
                <w:rFonts w:ascii="仿宋_GB2312" w:eastAsia="仿宋_GB2312" w:hAnsi="仿宋_GB2312" w:cs="仿宋_GB2312"/>
                <w:kern w:val="0"/>
              </w:rPr>
              <w:t>3000</w:t>
            </w:r>
            <w:r>
              <w:rPr>
                <w:rFonts w:ascii="仿宋_GB2312" w:eastAsia="仿宋_GB2312" w:hAnsi="仿宋_GB2312" w:cs="仿宋_GB2312" w:hint="eastAsia"/>
                <w:kern w:val="0"/>
              </w:rPr>
              <w:t>元</w:t>
            </w:r>
            <w:r>
              <w:rPr>
                <w:rFonts w:ascii="仿宋_GB2312" w:eastAsia="仿宋_GB2312" w:hAnsi="仿宋_GB2312" w:cs="仿宋_GB2312"/>
                <w:kern w:val="0"/>
              </w:rPr>
              <w:t>/</w:t>
            </w:r>
            <w:r>
              <w:rPr>
                <w:rFonts w:ascii="仿宋_GB2312" w:eastAsia="仿宋_GB2312" w:hAnsi="仿宋_GB2312" w:cs="仿宋_GB2312" w:hint="eastAsia"/>
                <w:kern w:val="0"/>
              </w:rPr>
              <w:t>学期</w:t>
            </w:r>
          </w:p>
        </w:tc>
        <w:tc>
          <w:tcPr>
            <w:tcW w:w="1110" w:type="dxa"/>
            <w:tcBorders>
              <w:top w:val="single" w:sz="4" w:space="0" w:color="auto"/>
              <w:left w:val="single" w:sz="4" w:space="0" w:color="auto"/>
              <w:bottom w:val="single" w:sz="4" w:space="0" w:color="auto"/>
              <w:right w:val="single" w:sz="4" w:space="0" w:color="auto"/>
            </w:tcBorders>
            <w:vAlign w:val="center"/>
          </w:tcPr>
          <w:p w14:paraId="141F917A" w14:textId="77777777" w:rsidR="00845CD0" w:rsidRDefault="00622872">
            <w:pPr>
              <w:widowControl/>
              <w:spacing w:line="280" w:lineRule="exact"/>
              <w:jc w:val="center"/>
              <w:rPr>
                <w:rFonts w:ascii="仿宋_GB2312" w:eastAsia="仿宋_GB2312" w:hAnsi="仿宋_GB2312" w:cs="仿宋_GB2312"/>
                <w:kern w:val="0"/>
              </w:rPr>
            </w:pPr>
            <w:r>
              <w:rPr>
                <w:rFonts w:ascii="仿宋_GB2312" w:eastAsia="仿宋_GB2312" w:hAnsi="仿宋_GB2312" w:cs="仿宋_GB2312"/>
                <w:kern w:val="0"/>
              </w:rPr>
              <w:t>6032373</w:t>
            </w:r>
          </w:p>
        </w:tc>
        <w:tc>
          <w:tcPr>
            <w:tcW w:w="1112" w:type="dxa"/>
            <w:tcBorders>
              <w:top w:val="single" w:sz="4" w:space="0" w:color="auto"/>
              <w:left w:val="single" w:sz="4" w:space="0" w:color="auto"/>
              <w:bottom w:val="single" w:sz="4" w:space="0" w:color="auto"/>
              <w:right w:val="single" w:sz="4" w:space="0" w:color="auto"/>
            </w:tcBorders>
            <w:vAlign w:val="center"/>
          </w:tcPr>
          <w:p w14:paraId="1A1CBC5B" w14:textId="77777777" w:rsidR="00845CD0" w:rsidRDefault="00622872">
            <w:pPr>
              <w:widowControl/>
              <w:spacing w:line="280" w:lineRule="exact"/>
              <w:jc w:val="center"/>
              <w:rPr>
                <w:rFonts w:ascii="仿宋_GB2312" w:eastAsia="仿宋_GB2312" w:hAnsi="仿宋_GB2312" w:cs="仿宋_GB2312"/>
                <w:kern w:val="0"/>
              </w:rPr>
            </w:pPr>
            <w:r>
              <w:rPr>
                <w:rFonts w:ascii="仿宋_GB2312" w:eastAsia="仿宋_GB2312" w:hAnsi="仿宋_GB2312" w:cs="仿宋_GB2312" w:hint="eastAsia"/>
                <w:kern w:val="0"/>
              </w:rPr>
              <w:t>等级收费</w:t>
            </w:r>
          </w:p>
        </w:tc>
      </w:tr>
    </w:tbl>
    <w:p w14:paraId="58F1A682" w14:textId="77777777" w:rsidR="00845CD0" w:rsidRDefault="00845CD0">
      <w:pPr>
        <w:spacing w:line="560" w:lineRule="exact"/>
        <w:jc w:val="left"/>
        <w:textAlignment w:val="baseline"/>
        <w:rPr>
          <w:rFonts w:ascii="宋体" w:hAnsi="宋体"/>
          <w:sz w:val="32"/>
          <w:szCs w:val="32"/>
        </w:rPr>
      </w:pPr>
    </w:p>
    <w:p w14:paraId="498DAC82" w14:textId="77777777" w:rsidR="00845CD0" w:rsidRDefault="00622872">
      <w:pPr>
        <w:spacing w:line="560" w:lineRule="exact"/>
        <w:jc w:val="left"/>
        <w:textAlignment w:val="baseline"/>
        <w:rPr>
          <w:rFonts w:ascii="仿宋_GB2312" w:eastAsia="仿宋_GB2312" w:hAnsi="仿宋_GB2312" w:cs="仿宋_GB2312"/>
          <w:sz w:val="24"/>
          <w:szCs w:val="24"/>
        </w:rPr>
      </w:pPr>
      <w:r>
        <w:rPr>
          <w:rFonts w:ascii="仿宋_GB2312" w:eastAsia="仿宋_GB2312" w:hAnsi="仿宋_GB2312" w:cs="仿宋_GB2312" w:hint="eastAsia"/>
          <w:sz w:val="24"/>
          <w:szCs w:val="24"/>
        </w:rPr>
        <w:t>备注：湖里区侯卿小学已停办，</w:t>
      </w:r>
      <w:r>
        <w:rPr>
          <w:rFonts w:ascii="仿宋_GB2312" w:eastAsia="仿宋_GB2312" w:hAnsi="仿宋_GB2312" w:cs="仿宋_GB2312" w:hint="eastAsia"/>
          <w:sz w:val="24"/>
          <w:szCs w:val="24"/>
        </w:rPr>
        <w:t>2020</w:t>
      </w:r>
      <w:r>
        <w:rPr>
          <w:rFonts w:ascii="仿宋_GB2312" w:eastAsia="仿宋_GB2312" w:hAnsi="仿宋_GB2312" w:cs="仿宋_GB2312" w:hint="eastAsia"/>
          <w:sz w:val="24"/>
          <w:szCs w:val="24"/>
        </w:rPr>
        <w:t>年秋季起不再招生。</w:t>
      </w:r>
    </w:p>
    <w:p w14:paraId="5B1FC48D" w14:textId="77777777" w:rsidR="00845CD0" w:rsidRDefault="00845CD0">
      <w:pPr>
        <w:spacing w:line="560" w:lineRule="exact"/>
        <w:jc w:val="left"/>
        <w:textAlignment w:val="baseline"/>
        <w:rPr>
          <w:rFonts w:ascii="宋体" w:hAnsi="宋体"/>
          <w:sz w:val="32"/>
          <w:szCs w:val="32"/>
        </w:rPr>
      </w:pPr>
    </w:p>
    <w:p w14:paraId="6CC44071" w14:textId="77777777" w:rsidR="00845CD0" w:rsidRDefault="00845CD0">
      <w:pPr>
        <w:spacing w:line="560" w:lineRule="exact"/>
        <w:jc w:val="left"/>
        <w:textAlignment w:val="baseline"/>
        <w:rPr>
          <w:rFonts w:ascii="宋体" w:hAnsi="宋体"/>
          <w:sz w:val="32"/>
          <w:szCs w:val="32"/>
        </w:rPr>
      </w:pPr>
    </w:p>
    <w:p w14:paraId="3FE92C7B" w14:textId="77777777" w:rsidR="00845CD0" w:rsidRDefault="00845CD0">
      <w:pPr>
        <w:spacing w:line="560" w:lineRule="exact"/>
        <w:jc w:val="left"/>
        <w:textAlignment w:val="baseline"/>
        <w:rPr>
          <w:rFonts w:ascii="宋体" w:hAnsi="宋体"/>
          <w:sz w:val="32"/>
          <w:szCs w:val="32"/>
        </w:rPr>
      </w:pPr>
    </w:p>
    <w:p w14:paraId="6F5C4738" w14:textId="77777777" w:rsidR="00845CD0" w:rsidRDefault="00845CD0">
      <w:pPr>
        <w:spacing w:line="560" w:lineRule="exact"/>
        <w:jc w:val="left"/>
        <w:textAlignment w:val="baseline"/>
        <w:rPr>
          <w:rFonts w:ascii="宋体" w:hAnsi="宋体"/>
          <w:sz w:val="32"/>
          <w:szCs w:val="32"/>
        </w:rPr>
      </w:pPr>
    </w:p>
    <w:p w14:paraId="422515B2" w14:textId="77777777" w:rsidR="00845CD0" w:rsidRDefault="00845CD0">
      <w:pPr>
        <w:spacing w:line="560" w:lineRule="exact"/>
        <w:textAlignment w:val="baseline"/>
        <w:rPr>
          <w:rFonts w:ascii="宋体" w:hAnsi="宋体"/>
          <w:sz w:val="32"/>
          <w:szCs w:val="32"/>
        </w:rPr>
      </w:pPr>
    </w:p>
    <w:p w14:paraId="23BE2C4D" w14:textId="77777777" w:rsidR="00845CD0" w:rsidRDefault="00622872">
      <w:pPr>
        <w:pStyle w:val="2"/>
        <w:spacing w:line="560" w:lineRule="exact"/>
        <w:ind w:firstLine="0"/>
        <w:textAlignment w:val="baseline"/>
        <w:rPr>
          <w:rFonts w:hint="default"/>
          <w:szCs w:val="28"/>
        </w:rPr>
      </w:pPr>
      <w:r>
        <w:rPr>
          <w:noProof/>
          <w:szCs w:val="28"/>
        </w:rPr>
        <mc:AlternateContent>
          <mc:Choice Requires="wps">
            <w:drawing>
              <wp:anchor distT="0" distB="0" distL="114300" distR="114300" simplePos="0" relativeHeight="251658240" behindDoc="0" locked="0" layoutInCell="1" allowOverlap="1" wp14:anchorId="0627D61A" wp14:editId="414D4DA1">
                <wp:simplePos x="0" y="0"/>
                <wp:positionH relativeFrom="column">
                  <wp:posOffset>-57150</wp:posOffset>
                </wp:positionH>
                <wp:positionV relativeFrom="paragraph">
                  <wp:posOffset>0</wp:posOffset>
                </wp:positionV>
                <wp:extent cx="5600700" cy="15240"/>
                <wp:effectExtent l="0" t="4445" r="0" b="8890"/>
                <wp:wrapNone/>
                <wp:docPr id="4" name="直接连接符 4"/>
                <wp:cNvGraphicFramePr/>
                <a:graphic xmlns:a="http://schemas.openxmlformats.org/drawingml/2006/main">
                  <a:graphicData uri="http://schemas.microsoft.com/office/word/2010/wordprocessingShape">
                    <wps:wsp>
                      <wps:cNvCnPr/>
                      <wps:spPr>
                        <a:xfrm flipV="1">
                          <a:off x="0" y="0"/>
                          <a:ext cx="5600700" cy="15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C5AC75D" id="直接连接符 4" o:spid="_x0000_s1026" style="position:absolute;left:0;text-align:left;flip:y;z-index:251658240;visibility:visible;mso-wrap-style:square;mso-wrap-distance-left:9pt;mso-wrap-distance-top:0;mso-wrap-distance-right:9pt;mso-wrap-distance-bottom:0;mso-position-horizontal:absolute;mso-position-horizontal-relative:text;mso-position-vertical:absolute;mso-position-vertical-relative:text" from="-4.5pt,0" to="4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"/>
            </w:pict>
          </mc:Fallback>
        </mc:AlternateContent>
      </w:r>
      <w:r>
        <w:rPr>
          <w:szCs w:val="28"/>
        </w:rPr>
        <w:t>抄送：市教育局，区财政局、区经信局、区商务局，各街道办。</w:t>
      </w:r>
    </w:p>
    <w:p w14:paraId="51B64942" w14:textId="77777777" w:rsidR="00845CD0" w:rsidRDefault="00622872">
      <w:pPr>
        <w:pStyle w:val="2"/>
        <w:spacing w:line="560" w:lineRule="exact"/>
        <w:ind w:firstLine="0"/>
        <w:textAlignment w:val="baseline"/>
        <w:rPr>
          <w:rFonts w:hAnsi="仿宋_GB2312" w:cs="仿宋_GB2312" w:hint="default"/>
          <w:kern w:val="0"/>
          <w:sz w:val="32"/>
          <w:szCs w:val="32"/>
        </w:rPr>
      </w:pPr>
      <w:r>
        <w:rPr>
          <w:noProof/>
          <w:szCs w:val="28"/>
        </w:rPr>
        <mc:AlternateContent>
          <mc:Choice Requires="wps">
            <w:drawing>
              <wp:anchor distT="0" distB="0" distL="114300" distR="114300" simplePos="0" relativeHeight="251659264" behindDoc="0" locked="0" layoutInCell="1" allowOverlap="1" wp14:anchorId="4DA7FD71" wp14:editId="40B2BDBB">
                <wp:simplePos x="0" y="0"/>
                <wp:positionH relativeFrom="column">
                  <wp:posOffset>0</wp:posOffset>
                </wp:positionH>
                <wp:positionV relativeFrom="paragraph">
                  <wp:posOffset>403860</wp:posOffset>
                </wp:positionV>
                <wp:extent cx="5600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EA35EF2"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31.8pt" to="441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"/>
            </w:pict>
          </mc:Fallback>
        </mc:AlternateContent>
      </w:r>
      <w:r>
        <w:rPr>
          <w:noProof/>
          <w:szCs w:val="28"/>
        </w:rPr>
        <mc:AlternateContent>
          <mc:Choice Requires="wps">
            <w:drawing>
              <wp:anchor distT="0" distB="0" distL="114300" distR="114300" simplePos="0" relativeHeight="251660288" behindDoc="0" locked="0" layoutInCell="1" allowOverlap="1" wp14:anchorId="24257512" wp14:editId="4C08E79D">
                <wp:simplePos x="0" y="0"/>
                <wp:positionH relativeFrom="column">
                  <wp:posOffset>0</wp:posOffset>
                </wp:positionH>
                <wp:positionV relativeFrom="paragraph">
                  <wp:posOffset>38100</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AF684F2" id="直接连接符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3pt" to="44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"/>
            </w:pict>
          </mc:Fallback>
        </mc:AlternateContent>
      </w:r>
      <w:r>
        <w:rPr>
          <w:szCs w:val="28"/>
        </w:rPr>
        <w:t>湖里区教育局</w:t>
      </w:r>
      <w:r>
        <w:rPr>
          <w:szCs w:val="28"/>
        </w:rPr>
        <w:t xml:space="preserve">                 </w:t>
      </w:r>
      <w:r>
        <w:rPr>
          <w:szCs w:val="28"/>
        </w:rPr>
        <w:t xml:space="preserve">    </w:t>
      </w:r>
      <w:r>
        <w:rPr>
          <w:szCs w:val="28"/>
        </w:rPr>
        <w:t xml:space="preserve">          2020</w:t>
      </w:r>
      <w:r>
        <w:rPr>
          <w:szCs w:val="28"/>
        </w:rPr>
        <w:t>年</w:t>
      </w:r>
      <w:r>
        <w:rPr>
          <w:szCs w:val="28"/>
        </w:rPr>
        <w:t>5</w:t>
      </w:r>
      <w:r>
        <w:rPr>
          <w:szCs w:val="28"/>
        </w:rPr>
        <w:t>月</w:t>
      </w:r>
      <w:r>
        <w:rPr>
          <w:szCs w:val="28"/>
        </w:rPr>
        <w:t>27</w:t>
      </w:r>
      <w:r>
        <w:rPr>
          <w:szCs w:val="28"/>
        </w:rPr>
        <w:t>日印发</w:t>
      </w:r>
    </w:p>
    <w:p w14:paraId="59254729" w14:textId="77777777" w:rsidR="00845CD0" w:rsidRDefault="00845CD0"/>
    <w:sectPr w:rsidR="00845CD0">
      <w:footerReference w:type="even" r:id="rId9"/>
      <w:footerReference w:type="default" r:id="rId10"/>
      <w:pgSz w:w="11906" w:h="16838"/>
      <w:pgMar w:top="1474" w:right="1474" w:bottom="1474" w:left="1588" w:header="851" w:footer="1418"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CB69A" w14:textId="77777777" w:rsidR="00622872" w:rsidRDefault="00622872">
      <w:r>
        <w:separator/>
      </w:r>
    </w:p>
  </w:endnote>
  <w:endnote w:type="continuationSeparator" w:id="0">
    <w:p w14:paraId="6E1C66D7" w14:textId="77777777" w:rsidR="00622872" w:rsidRDefault="0062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方正仿宋">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BCCD" w14:textId="77777777" w:rsidR="00845CD0" w:rsidRDefault="00622872">
    <w:pPr>
      <w:pStyle w:val="a3"/>
    </w:pPr>
    <w:r>
      <w:rPr>
        <w:noProof/>
      </w:rPr>
      <mc:AlternateContent>
        <mc:Choice Requires="wps">
          <w:drawing>
            <wp:anchor distT="0" distB="0" distL="114300" distR="114300" simplePos="0" relativeHeight="251659264" behindDoc="0" locked="0" layoutInCell="1" allowOverlap="1" wp14:anchorId="1B6D434F" wp14:editId="49BBE4EC">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3788FD" w14:textId="77777777" w:rsidR="00845CD0" w:rsidRDefault="00622872">
                          <w:pPr>
                            <w:pStyle w:val="a3"/>
                            <w:rPr>
                              <w:rStyle w:val="a4"/>
                              <w:sz w:val="28"/>
                              <w:szCs w:val="28"/>
                            </w:rPr>
                          </w:pP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10</w:t>
                          </w:r>
                          <w:r>
                            <w:rPr>
                              <w:sz w:val="28"/>
                              <w:szCs w:val="28"/>
                            </w:rPr>
                            <w:fldChar w:fldCharType="end"/>
                          </w:r>
                          <w:r>
                            <w:rPr>
                              <w:rStyle w:val="a4"/>
                              <w:rFonts w:hint="eastAsia"/>
                              <w:sz w:val="28"/>
                              <w:szCs w:val="28"/>
                            </w:rPr>
                            <w:t xml:space="preserve"> </w:t>
                          </w:r>
                          <w:r>
                            <w:rPr>
                              <w:rStyle w:val="a4"/>
                              <w:rFonts w:hint="eastAsia"/>
                              <w:sz w:val="28"/>
                              <w:szCs w:val="28"/>
                            </w:rPr>
                            <w:t>—</w:t>
                          </w:r>
                        </w:p>
                      </w:txbxContent>
                    </wps:txbx>
                    <wps:bodyPr wrap="none" lIns="0" tIns="0" rIns="0" bIns="0">
                      <a:spAutoFit/>
                    </wps:bodyPr>
                  </wps:wsp>
                </a:graphicData>
              </a:graphic>
            </wp:anchor>
          </w:drawing>
        </mc:Choice>
        <mc:Fallback>
          <w:pict>
            <v:shapetype w14:anchorId="1B6D434F"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14:paraId="373788FD" w14:textId="77777777" w:rsidR="00845CD0" w:rsidRDefault="00622872">
                    <w:pPr>
                      <w:pStyle w:val="a3"/>
                      <w:rPr>
                        <w:rStyle w:val="a4"/>
                        <w:sz w:val="28"/>
                        <w:szCs w:val="28"/>
                      </w:rPr>
                    </w:pP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10</w:t>
                    </w:r>
                    <w:r>
                      <w:rPr>
                        <w:sz w:val="28"/>
                        <w:szCs w:val="28"/>
                      </w:rPr>
                      <w:fldChar w:fldCharType="end"/>
                    </w:r>
                    <w:r>
                      <w:rPr>
                        <w:rStyle w:val="a4"/>
                        <w:rFonts w:hint="eastAsia"/>
                        <w:sz w:val="28"/>
                        <w:szCs w:val="28"/>
                      </w:rPr>
                      <w:t xml:space="preserve"> </w:t>
                    </w:r>
                    <w:r>
                      <w:rPr>
                        <w:rStyle w:val="a4"/>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8D9F" w14:textId="77777777" w:rsidR="00845CD0" w:rsidRDefault="00622872">
    <w:pPr>
      <w:pStyle w:val="a3"/>
    </w:pPr>
    <w:r>
      <w:rPr>
        <w:noProof/>
      </w:rPr>
      <mc:AlternateContent>
        <mc:Choice Requires="wps">
          <w:drawing>
            <wp:anchor distT="0" distB="0" distL="114300" distR="114300" simplePos="0" relativeHeight="251658240" behindDoc="0" locked="0" layoutInCell="1" allowOverlap="1" wp14:anchorId="484A068E" wp14:editId="5AEA40BD">
              <wp:simplePos x="0" y="0"/>
              <wp:positionH relativeFrom="margin">
                <wp:align>outside</wp:align>
              </wp:positionH>
              <wp:positionV relativeFrom="paragraph">
                <wp:posOffset>635</wp:posOffset>
              </wp:positionV>
              <wp:extent cx="872490" cy="2305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872490" cy="230505"/>
                      </a:xfrm>
                      <a:prstGeom prst="rect">
                        <a:avLst/>
                      </a:prstGeom>
                      <a:noFill/>
                      <a:ln>
                        <a:noFill/>
                      </a:ln>
                    </wps:spPr>
                    <wps:txbx>
                      <w:txbxContent>
                        <w:p w14:paraId="67C2739E" w14:textId="77777777" w:rsidR="00845CD0" w:rsidRDefault="00622872">
                          <w:pPr>
                            <w:pStyle w:val="a3"/>
                            <w:rPr>
                              <w:rStyle w:val="a4"/>
                              <w:sz w:val="28"/>
                              <w:szCs w:val="28"/>
                            </w:rPr>
                          </w:pP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9</w:t>
                          </w:r>
                          <w:r>
                            <w:rPr>
                              <w:sz w:val="28"/>
                              <w:szCs w:val="28"/>
                            </w:rPr>
                            <w:fldChar w:fldCharType="end"/>
                          </w:r>
                          <w:r>
                            <w:rPr>
                              <w:rStyle w:val="a4"/>
                              <w:rFonts w:hint="eastAsia"/>
                              <w:sz w:val="28"/>
                              <w:szCs w:val="28"/>
                            </w:rPr>
                            <w:t xml:space="preserve"> </w:t>
                          </w:r>
                          <w:r>
                            <w:rPr>
                              <w:rStyle w:val="a4"/>
                              <w:rFonts w:hint="eastAsia"/>
                              <w:sz w:val="28"/>
                              <w:szCs w:val="28"/>
                            </w:rPr>
                            <w:t>—</w:t>
                          </w:r>
                        </w:p>
                      </w:txbxContent>
                    </wps:txbx>
                    <wps:bodyPr lIns="0" tIns="0" rIns="0" bIns="0"/>
                  </wps:wsp>
                </a:graphicData>
              </a:graphic>
            </wp:anchor>
          </w:drawing>
        </mc:Choice>
        <mc:Fallback>
          <w:pict>
            <v:shapetype w14:anchorId="484A068E" id="_x0000_t202" coordsize="21600,21600" o:spt="202" path="m,l,21600r21600,l21600,xe">
              <v:stroke joinstyle="miter"/>
              <v:path gradientshapeok="t" o:connecttype="rect"/>
            </v:shapetype>
            <v:shape id="文本框 5" o:spid="_x0000_s1027" type="#_x0000_t202" style="position:absolute;margin-left:17.5pt;margin-top:.05pt;width:68.7pt;height:18.15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" filled="f" stroked="f">
              <v:textbox inset="0,0,0,0">
                <w:txbxContent>
                  <w:p w14:paraId="67C2739E" w14:textId="77777777" w:rsidR="00845CD0" w:rsidRDefault="00622872">
                    <w:pPr>
                      <w:pStyle w:val="a3"/>
                      <w:rPr>
                        <w:rStyle w:val="a4"/>
                        <w:sz w:val="28"/>
                        <w:szCs w:val="28"/>
                      </w:rPr>
                    </w:pP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9</w:t>
                    </w:r>
                    <w:r>
                      <w:rPr>
                        <w:sz w:val="28"/>
                        <w:szCs w:val="28"/>
                      </w:rPr>
                      <w:fldChar w:fldCharType="end"/>
                    </w:r>
                    <w:r>
                      <w:rPr>
                        <w:rStyle w:val="a4"/>
                        <w:rFonts w:hint="eastAsia"/>
                        <w:sz w:val="28"/>
                        <w:szCs w:val="28"/>
                      </w:rPr>
                      <w:t xml:space="preserve"> </w:t>
                    </w:r>
                    <w:r>
                      <w:rPr>
                        <w:rStyle w:val="a4"/>
                        <w:rFonts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042A" w14:textId="77777777" w:rsidR="00622872" w:rsidRDefault="00622872">
      <w:r>
        <w:separator/>
      </w:r>
    </w:p>
  </w:footnote>
  <w:footnote w:type="continuationSeparator" w:id="0">
    <w:p w14:paraId="13F1EDD5" w14:textId="77777777" w:rsidR="00622872" w:rsidRDefault="00622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D09563B"/>
    <w:rsid w:val="005A3770"/>
    <w:rsid w:val="00622872"/>
    <w:rsid w:val="00845CD0"/>
    <w:rsid w:val="00AF1D3F"/>
    <w:rsid w:val="1217700C"/>
    <w:rsid w:val="1D09563B"/>
    <w:rsid w:val="27DF76C3"/>
    <w:rsid w:val="711F6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2AEF6B"/>
  <w15:docId w15:val="{3268B41F-4F4E-42EE-830F-CF2D8CE6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Body Tex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unhideWhenUsed/>
    <w:qFormat/>
    <w:pPr>
      <w:spacing w:line="500" w:lineRule="atLeast"/>
      <w:ind w:firstLine="555"/>
    </w:pPr>
    <w:rPr>
      <w:rFonts w:ascii="仿宋_GB2312" w:eastAsia="仿宋_GB2312" w:hAnsi="宋体" w:hint="eastAsia"/>
      <w:sz w:val="28"/>
      <w:szCs w:val="20"/>
    </w:rPr>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styleId="a4">
    <w:name w:val="page number"/>
    <w:basedOn w:val="a0"/>
    <w:qFormat/>
  </w:style>
  <w:style w:type="character" w:styleId="a5">
    <w:name w:val="Hyperlink"/>
    <w:basedOn w:val="a0"/>
    <w:rPr>
      <w:color w:val="0000FF"/>
      <w:u w:val="single"/>
    </w:rPr>
  </w:style>
  <w:style w:type="paragraph" w:customStyle="1" w:styleId="pa-5">
    <w:name w:val="pa-5"/>
    <w:basedOn w:val="a"/>
    <w:qFormat/>
    <w:pPr>
      <w:widowControl/>
      <w:spacing w:line="240" w:lineRule="atLeast"/>
    </w:pPr>
    <w:rPr>
      <w:rFonts w:ascii="宋体" w:hAnsi="宋体" w:cs="宋体"/>
      <w:kern w:val="0"/>
      <w:sz w:val="24"/>
      <w:szCs w:val="24"/>
    </w:rPr>
  </w:style>
  <w:style w:type="paragraph" w:customStyle="1" w:styleId="p0">
    <w:name w:val="p0"/>
    <w:basedOn w:val="a"/>
    <w:qFormat/>
    <w:pPr>
      <w:widowControl/>
    </w:pPr>
    <w:rPr>
      <w:rFonts w:ascii="Calibri" w:hAnsi="Calibri" w:cs="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xm.gov.cn" TargetMode="External"/><Relationship Id="rId3" Type="http://schemas.openxmlformats.org/officeDocument/2006/relationships/settings" Target="settings.xml"/><Relationship Id="rId7" Type="http://schemas.openxmlformats.org/officeDocument/2006/relationships/hyperlink" Target="http://www.ixm.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1430</Words>
  <Characters>8155</Characters>
  <Application>Microsoft Office Word</Application>
  <DocSecurity>0</DocSecurity>
  <Lines>67</Lines>
  <Paragraphs>19</Paragraphs>
  <ScaleCrop>false</ScaleCrop>
  <Company>教育局</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Ke</dc:creator>
  <cp:lastModifiedBy>zheng she</cp:lastModifiedBy>
  <cp:revision>2</cp:revision>
  <dcterms:created xsi:type="dcterms:W3CDTF">2020-06-01T05:54:00Z</dcterms:created>
  <dcterms:modified xsi:type="dcterms:W3CDTF">2020-06-01T05:54:00Z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