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6A12B" w14:textId="77777777" w:rsidR="007431A9" w:rsidRDefault="003737EA">
      <w:pPr>
        <w:tabs>
          <w:tab w:val="left" w:pos="6817"/>
        </w:tabs>
        <w:spacing w:before="311"/>
        <w:rPr>
          <w:rFonts w:ascii="仿宋" w:eastAsia="仿宋" w:hAnsi="仿宋"/>
          <w:sz w:val="32"/>
        </w:rPr>
        <w:sectPr w:rsidR="007431A9">
          <w:headerReference w:type="default" r:id="rId8"/>
          <w:footerReference w:type="default" r:id="rId9"/>
          <w:pgSz w:w="11910" w:h="16840"/>
          <w:pgMar w:top="1380" w:right="480" w:bottom="1400" w:left="480" w:header="892" w:footer="1121" w:gutter="0"/>
          <w:cols w:space="720"/>
        </w:sectPr>
      </w:pPr>
      <w:r>
        <w:rPr>
          <w:noProof/>
          <w:lang w:val="en-US" w:bidi="ar-SA"/>
        </w:rPr>
        <mc:AlternateContent>
          <mc:Choice Requires="wps">
            <w:drawing>
              <wp:anchor distT="0" distB="0" distL="0" distR="0" simplePos="0" relativeHeight="251657216" behindDoc="1" locked="0" layoutInCell="1" allowOverlap="1" wp14:anchorId="7D54529D" wp14:editId="26F25835">
                <wp:simplePos x="0" y="0"/>
                <wp:positionH relativeFrom="page">
                  <wp:posOffset>533400</wp:posOffset>
                </wp:positionH>
                <wp:positionV relativeFrom="paragraph">
                  <wp:posOffset>630555</wp:posOffset>
                </wp:positionV>
                <wp:extent cx="5991225" cy="57150"/>
                <wp:effectExtent l="0" t="0" r="28575" b="19050"/>
                <wp:wrapTopAndBottom/>
                <wp:docPr id="1" name="1026"/>
                <wp:cNvGraphicFramePr/>
                <a:graphic xmlns:a="http://schemas.openxmlformats.org/drawingml/2006/main">
                  <a:graphicData uri="http://schemas.microsoft.com/office/word/2010/wordprocessingShape">
                    <wps:wsp>
                      <wps:cNvSpPr/>
                      <wps:spPr>
                        <a:xfrm flipV="1">
                          <a:off x="0" y="0"/>
                          <a:ext cx="5991225" cy="57150"/>
                        </a:xfrm>
                        <a:custGeom>
                          <a:avLst/>
                          <a:gdLst>
                            <a:gd name="txL" fmla="*/ 842 w 9660"/>
                            <a:gd name="txT" fmla="*/ 371 h 0"/>
                            <a:gd name="txR" fmla="*/ 10502 w 9660"/>
                            <a:gd name="txB" fmla="*/ 371 h 0"/>
                          </a:gdLst>
                          <a:ahLst/>
                          <a:cxnLst/>
                          <a:rect l="txL" t="txT" r="txR" b="txB"/>
                          <a:pathLst>
                            <a:path w="9660">
                              <a:moveTo>
                                <a:pt x="0" y="0"/>
                              </a:moveTo>
                              <a:lnTo>
                                <a:pt x="9660" y="0"/>
                              </a:lnTo>
                            </a:path>
                          </a:pathLst>
                        </a:custGeom>
                        <a:noFill/>
                        <a:ln w="28575" cap="flat" cmpd="sng">
                          <a:solidFill>
                            <a:srgbClr val="FF0000"/>
                          </a:solidFill>
                          <a:prstDash val="solid"/>
                          <a:headEnd type="none" w="med" len="med"/>
                          <a:tailEnd type="none" w="med" len="med"/>
                        </a:ln>
                      </wps:spPr>
                      <wps:bodyPr upright="1"/>
                    </wps:wsp>
                  </a:graphicData>
                </a:graphic>
              </wp:anchor>
            </w:drawing>
          </mc:Choice>
          <mc:Fallback xmlns:wpsCustomData="http://www.wps.cn/officeDocument/2013/wpsCustomData">
            <w:pict>
              <v:shape id="1026" o:spid="_x0000_s1026" o:spt="100" style="position:absolute;left:0pt;flip:y;margin-left:42pt;margin-top:49.65pt;height:4.5pt;width:471.75pt;mso-position-horizontal-relative:page;mso-wrap-distance-bottom:0pt;mso-wrap-distance-top:0pt;z-index:-251659264;mso-width-relative:page;mso-height-relative:page;" filled="f" stroked="t" coordsize="9660,1" o:gfxdata="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kt2ET1wAAAAoB&#10;AAAPAAAAAAAAAAEAIAAAACIAAABkcnMvZG93bnJldi54bWxQSwECFAAUAAAACACHTuJAeBmgElUC&#10;AAAABQAADgAAAAAAAAABACAAAAAmAQAAZHJzL2Uyb0RvYy54bWxQSwUGAAAAAAYABgBZAQAA7QUA&#10;AAAA&#10;" path="m0,0l9660,0e">
                <v:fill on="f" focussize="0,0"/>
                <v:stroke weight="2.25pt" color="#FF0000" joinstyle="round"/>
                <v:imagedata o:title=""/>
                <o:lock v:ext="edit" aspectratio="f"/>
                <w10:wrap type="topAndBottom"/>
              </v:shape>
            </w:pict>
          </mc:Fallback>
        </mc:AlternateContent>
      </w:r>
      <w:r>
        <w:rPr>
          <w:rFonts w:ascii="仿宋" w:eastAsia="仿宋" w:hAnsi="仿宋"/>
          <w:noProof/>
          <w:sz w:val="32"/>
          <w:lang w:val="en-US" w:bidi="ar-SA"/>
        </w:rPr>
        <mc:AlternateContent>
          <mc:Choice Requires="wps">
            <w:drawing>
              <wp:anchor distT="0" distB="0" distL="114300" distR="114300" simplePos="0" relativeHeight="251659264" behindDoc="0" locked="0" layoutInCell="1" allowOverlap="1" wp14:anchorId="3A2EB6CE" wp14:editId="2D27D69A">
                <wp:simplePos x="0" y="0"/>
                <wp:positionH relativeFrom="column">
                  <wp:posOffset>4448175</wp:posOffset>
                </wp:positionH>
                <wp:positionV relativeFrom="paragraph">
                  <wp:posOffset>361950</wp:posOffset>
                </wp:positionV>
                <wp:extent cx="1712595" cy="1431290"/>
                <wp:effectExtent l="0" t="0" r="2540" b="16510"/>
                <wp:wrapTopAndBottom/>
                <wp:docPr id="3" name="1029"/>
                <wp:cNvGraphicFramePr/>
                <a:graphic xmlns:a="http://schemas.openxmlformats.org/drawingml/2006/main">
                  <a:graphicData uri="http://schemas.microsoft.com/office/word/2010/wordprocessingShape">
                    <wps:wsp>
                      <wps:cNvSpPr txBox="1"/>
                      <wps:spPr>
                        <a:xfrm>
                          <a:off x="0" y="0"/>
                          <a:ext cx="1712500" cy="1431423"/>
                        </a:xfrm>
                        <a:prstGeom prst="rect">
                          <a:avLst/>
                        </a:prstGeom>
                        <a:noFill/>
                        <a:ln>
                          <a:noFill/>
                        </a:ln>
                      </wps:spPr>
                      <wps:txbx>
                        <w:txbxContent>
                          <w:p w14:paraId="04CC9174" w14:textId="77777777" w:rsidR="007431A9" w:rsidRDefault="007431A9">
                            <w:pPr>
                              <w:spacing w:line="408" w:lineRule="auto"/>
                              <w:rPr>
                                <w:sz w:val="32"/>
                              </w:rPr>
                            </w:pPr>
                          </w:p>
                        </w:txbxContent>
                      </wps:txbx>
                      <wps:bodyPr lIns="0" tIns="0" rIns="0" bIns="0" upright="1"/>
                    </wps:wsp>
                  </a:graphicData>
                </a:graphic>
              </wp:anchor>
            </w:drawing>
          </mc:Choice>
          <mc:Fallback xmlns:wpsCustomData="http://www.wps.cn/officeDocument/2013/wpsCustomData">
            <w:pict>
              <v:shape id="1029" o:spid="_x0000_s1026" o:spt="202" type="#_x0000_t202" style="position:absolute;left:0pt;margin-left:350.25pt;margin-top:28.5pt;height:112.7pt;width:134.85pt;mso-wrap-distance-bottom:0pt;mso-wrap-distance-top:0pt;z-index:251659264;mso-width-relative:page;mso-height-relative:page;" filled="f" stroked="f" coordsize="21600,21600" o:gfxdata="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x6Be9kAAAAKAQAADwAAAAAAAAABACAAAAAiAAAAZHJzL2Rvd25y&#10;ZXYueG1sUEsBAhQAFAAAAAgAh07iQG8ETOWLAQAAHgMAAA4AAAAAAAAAAQAgAAAAKAEAAGRycy9l&#10;Mm9Eb2MueG1sUEsFBgAAAAAGAAYAWQEAACUFAAAAAA==&#10;">
                <v:fill on="f" focussize="0,0"/>
                <v:stroke on="f"/>
                <v:imagedata o:title=""/>
                <o:lock v:ext="edit" aspectratio="f"/>
                <v:textbox inset="0mm,0mm,0mm,0mm">
                  <w:txbxContent>
                    <w:p>
                      <w:pPr>
                        <w:spacing w:line="408" w:lineRule="auto"/>
                        <w:rPr>
                          <w:sz w:val="32"/>
                        </w:rPr>
                      </w:pPr>
                    </w:p>
                  </w:txbxContent>
                </v:textbox>
                <w10:wrap type="topAndBottom"/>
              </v:shape>
            </w:pict>
          </mc:Fallback>
        </mc:AlternateContent>
      </w:r>
    </w:p>
    <w:p w14:paraId="02A1FABE" w14:textId="77777777" w:rsidR="007431A9" w:rsidRDefault="007431A9">
      <w:pPr>
        <w:spacing w:before="148"/>
        <w:rPr>
          <w:sz w:val="30"/>
          <w:szCs w:val="30"/>
        </w:rPr>
      </w:pPr>
    </w:p>
    <w:p w14:paraId="1B1CF1EA" w14:textId="77777777" w:rsidR="007431A9" w:rsidRDefault="003737EA">
      <w:pPr>
        <w:widowControl/>
        <w:shd w:val="clear" w:color="auto" w:fill="FFFFFF"/>
        <w:spacing w:after="210"/>
        <w:ind w:firstLineChars="300" w:firstLine="988"/>
        <w:jc w:val="center"/>
        <w:textAlignment w:val="baseline"/>
        <w:rPr>
          <w:rFonts w:asciiTheme="majorEastAsia" w:eastAsiaTheme="majorEastAsia" w:hAnsiTheme="majorEastAsia"/>
          <w:color w:val="333333"/>
          <w:spacing w:val="8"/>
          <w:sz w:val="32"/>
          <w:szCs w:val="32"/>
        </w:rPr>
      </w:pPr>
      <w:r>
        <w:rPr>
          <w:rFonts w:asciiTheme="majorEastAsia" w:eastAsiaTheme="majorEastAsia" w:hAnsiTheme="majorEastAsia" w:hint="eastAsia"/>
          <w:b/>
          <w:bCs/>
          <w:color w:val="333333"/>
          <w:spacing w:val="8"/>
          <w:sz w:val="32"/>
          <w:szCs w:val="32"/>
        </w:rPr>
        <w:t>厦门市音乐学校</w:t>
      </w:r>
      <w:r>
        <w:rPr>
          <w:rFonts w:asciiTheme="majorEastAsia" w:eastAsiaTheme="majorEastAsia" w:hAnsiTheme="majorEastAsia" w:hint="eastAsia"/>
          <w:b/>
          <w:bCs/>
          <w:color w:val="333333"/>
          <w:spacing w:val="8"/>
          <w:sz w:val="32"/>
          <w:szCs w:val="32"/>
        </w:rPr>
        <w:t xml:space="preserve"> 202</w:t>
      </w:r>
      <w:r>
        <w:rPr>
          <w:rFonts w:asciiTheme="majorEastAsia" w:eastAsiaTheme="majorEastAsia" w:hAnsiTheme="majorEastAsia" w:hint="eastAsia"/>
          <w:b/>
          <w:bCs/>
          <w:color w:val="333333"/>
          <w:spacing w:val="8"/>
          <w:sz w:val="32"/>
          <w:szCs w:val="32"/>
          <w:lang w:val="en-US"/>
        </w:rPr>
        <w:t>1</w:t>
      </w:r>
      <w:r>
        <w:rPr>
          <w:rFonts w:asciiTheme="majorEastAsia" w:eastAsiaTheme="majorEastAsia" w:hAnsiTheme="majorEastAsia" w:hint="eastAsia"/>
          <w:b/>
          <w:bCs/>
          <w:color w:val="333333"/>
          <w:spacing w:val="8"/>
          <w:sz w:val="32"/>
          <w:szCs w:val="32"/>
        </w:rPr>
        <w:t xml:space="preserve"> </w:t>
      </w:r>
      <w:r>
        <w:rPr>
          <w:rFonts w:asciiTheme="majorEastAsia" w:eastAsiaTheme="majorEastAsia" w:hAnsiTheme="majorEastAsia" w:hint="eastAsia"/>
          <w:b/>
          <w:bCs/>
          <w:color w:val="333333"/>
          <w:spacing w:val="8"/>
          <w:sz w:val="32"/>
          <w:szCs w:val="32"/>
        </w:rPr>
        <w:t>年中职招生简章</w:t>
      </w:r>
    </w:p>
    <w:p w14:paraId="40795BE7" w14:textId="77777777" w:rsidR="007431A9" w:rsidRDefault="003737EA">
      <w:pPr>
        <w:widowControl/>
        <w:numPr>
          <w:ilvl w:val="0"/>
          <w:numId w:val="1"/>
        </w:numPr>
        <w:shd w:val="clear" w:color="auto" w:fill="FFFFFF"/>
        <w:autoSpaceDE/>
        <w:autoSpaceDN/>
        <w:textAlignment w:val="baseline"/>
        <w:rPr>
          <w:rFonts w:ascii="仿宋" w:eastAsia="仿宋" w:hAnsi="仿宋" w:cs="Helvetica"/>
          <w:color w:val="000000"/>
          <w:spacing w:val="23"/>
          <w:sz w:val="32"/>
          <w:szCs w:val="32"/>
        </w:rPr>
      </w:pPr>
      <w:r>
        <w:rPr>
          <w:rFonts w:ascii="仿宋" w:eastAsia="仿宋" w:hAnsi="仿宋" w:cs="Helvetica"/>
          <w:b/>
          <w:bCs/>
          <w:color w:val="000000"/>
          <w:spacing w:val="23"/>
          <w:sz w:val="32"/>
          <w:szCs w:val="32"/>
        </w:rPr>
        <w:t>培养目</w:t>
      </w:r>
      <w:r>
        <w:rPr>
          <w:rFonts w:ascii="仿宋" w:eastAsia="仿宋" w:hAnsi="仿宋" w:cs="Helvetica"/>
          <w:color w:val="000000"/>
          <w:spacing w:val="23"/>
          <w:sz w:val="32"/>
          <w:szCs w:val="32"/>
        </w:rPr>
        <w:t>标</w:t>
      </w:r>
    </w:p>
    <w:p w14:paraId="0AC778C0"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中职阶段为国内外高等院校输送具有</w:t>
      </w:r>
      <w:r>
        <w:rPr>
          <w:rFonts w:ascii="仿宋" w:eastAsia="仿宋" w:hAnsi="仿宋" w:cs="Helvetica"/>
          <w:b/>
          <w:bCs/>
          <w:color w:val="000000"/>
          <w:spacing w:val="8"/>
          <w:sz w:val="32"/>
          <w:szCs w:val="32"/>
        </w:rPr>
        <w:t>音乐专长</w:t>
      </w:r>
      <w:r>
        <w:rPr>
          <w:rFonts w:ascii="仿宋" w:eastAsia="仿宋" w:hAnsi="仿宋" w:cs="Helvetica"/>
          <w:color w:val="000000"/>
          <w:spacing w:val="8"/>
          <w:sz w:val="32"/>
          <w:szCs w:val="32"/>
        </w:rPr>
        <w:t>、德智体美劳全面发展的艺术人才。</w:t>
      </w:r>
    </w:p>
    <w:p w14:paraId="21700A56" w14:textId="77777777" w:rsidR="007431A9" w:rsidRDefault="003737EA">
      <w:pPr>
        <w:widowControl/>
        <w:shd w:val="clear" w:color="auto" w:fill="FFFFFF"/>
        <w:ind w:firstLineChars="200" w:firstLine="688"/>
        <w:textAlignment w:val="baseline"/>
        <w:rPr>
          <w:rFonts w:ascii="仿宋" w:eastAsia="仿宋" w:hAnsi="仿宋" w:cs="Helvetica"/>
          <w:b/>
          <w:bCs/>
          <w:color w:val="000000"/>
          <w:spacing w:val="23"/>
          <w:sz w:val="32"/>
          <w:szCs w:val="32"/>
        </w:rPr>
      </w:pPr>
      <w:r>
        <w:rPr>
          <w:rFonts w:ascii="仿宋" w:eastAsia="仿宋" w:hAnsi="仿宋" w:cs="Helvetica"/>
          <w:b/>
          <w:bCs/>
          <w:color w:val="000000"/>
          <w:spacing w:val="23"/>
          <w:sz w:val="32"/>
          <w:szCs w:val="32"/>
        </w:rPr>
        <w:t>二、招生名额</w:t>
      </w:r>
    </w:p>
    <w:p w14:paraId="62493BA3" w14:textId="77777777" w:rsidR="007431A9" w:rsidRDefault="003737EA">
      <w:pPr>
        <w:widowControl/>
        <w:shd w:val="clear" w:color="auto" w:fill="FFFFFF"/>
        <w:ind w:firstLineChars="200" w:firstLine="656"/>
        <w:textAlignment w:val="baseline"/>
        <w:rPr>
          <w:rFonts w:ascii="仿宋" w:eastAsia="仿宋" w:hAnsi="仿宋" w:cs="Helvetica"/>
          <w:b/>
          <w:bCs/>
          <w:color w:val="000000"/>
          <w:spacing w:val="8"/>
          <w:sz w:val="32"/>
          <w:szCs w:val="32"/>
        </w:rPr>
      </w:pPr>
      <w:r>
        <w:rPr>
          <w:rFonts w:ascii="仿宋" w:eastAsia="仿宋" w:hAnsi="仿宋" w:cs="Helvetica"/>
          <w:color w:val="000000"/>
          <w:spacing w:val="8"/>
          <w:sz w:val="32"/>
          <w:szCs w:val="32"/>
        </w:rPr>
        <w:t>中职一年级学生：</w:t>
      </w:r>
      <w:r>
        <w:rPr>
          <w:rFonts w:ascii="仿宋" w:eastAsia="仿宋" w:hAnsi="仿宋" w:cs="Helvetica"/>
          <w:b/>
          <w:bCs/>
          <w:color w:val="000000"/>
          <w:spacing w:val="8"/>
          <w:sz w:val="32"/>
          <w:szCs w:val="32"/>
        </w:rPr>
        <w:t xml:space="preserve">75 </w:t>
      </w:r>
      <w:r>
        <w:rPr>
          <w:rFonts w:ascii="仿宋" w:eastAsia="仿宋" w:hAnsi="仿宋" w:cs="Helvetica"/>
          <w:b/>
          <w:bCs/>
          <w:color w:val="000000"/>
          <w:spacing w:val="8"/>
          <w:sz w:val="32"/>
          <w:szCs w:val="32"/>
        </w:rPr>
        <w:t>名</w:t>
      </w:r>
      <w:r>
        <w:rPr>
          <w:rFonts w:ascii="仿宋" w:eastAsia="仿宋" w:hAnsi="仿宋" w:cs="Helvetica"/>
          <w:color w:val="000000"/>
          <w:spacing w:val="8"/>
          <w:sz w:val="32"/>
          <w:szCs w:val="32"/>
        </w:rPr>
        <w:t>（含本校直升名额）。办学地点：</w:t>
      </w:r>
      <w:r>
        <w:rPr>
          <w:rFonts w:ascii="仿宋" w:eastAsia="仿宋" w:hAnsi="仿宋" w:cs="Helvetica"/>
          <w:b/>
          <w:bCs/>
          <w:color w:val="000000"/>
          <w:spacing w:val="8"/>
          <w:sz w:val="32"/>
          <w:szCs w:val="32"/>
        </w:rPr>
        <w:t>鼓浪屿校区。</w:t>
      </w:r>
    </w:p>
    <w:p w14:paraId="2E81D779" w14:textId="77777777" w:rsidR="007431A9" w:rsidRDefault="003737EA">
      <w:pPr>
        <w:widowControl/>
        <w:shd w:val="clear" w:color="auto" w:fill="FFFFFF"/>
        <w:ind w:firstLineChars="200" w:firstLine="688"/>
        <w:textAlignment w:val="baseline"/>
        <w:rPr>
          <w:rFonts w:ascii="仿宋" w:eastAsia="仿宋" w:hAnsi="仿宋" w:cs="Helvetica"/>
          <w:b/>
          <w:bCs/>
          <w:color w:val="000000"/>
          <w:spacing w:val="23"/>
          <w:sz w:val="32"/>
          <w:szCs w:val="32"/>
        </w:rPr>
      </w:pPr>
      <w:r>
        <w:rPr>
          <w:rFonts w:ascii="仿宋" w:eastAsia="仿宋" w:hAnsi="仿宋" w:cs="Helvetica"/>
          <w:b/>
          <w:bCs/>
          <w:color w:val="000000"/>
          <w:spacing w:val="23"/>
          <w:sz w:val="32"/>
          <w:szCs w:val="32"/>
        </w:rPr>
        <w:t>三、招生对象</w:t>
      </w:r>
    </w:p>
    <w:p w14:paraId="46340F14" w14:textId="77777777" w:rsidR="007431A9" w:rsidRDefault="003737EA">
      <w:pPr>
        <w:widowControl/>
        <w:shd w:val="clear" w:color="auto" w:fill="FFFFFF"/>
        <w:ind w:firstLineChars="200" w:firstLine="656"/>
        <w:textAlignment w:val="baseline"/>
        <w:rPr>
          <w:rFonts w:ascii="仿宋" w:eastAsia="仿宋" w:hAnsi="仿宋" w:cs="Helvetica"/>
          <w:color w:val="000000"/>
          <w:spacing w:val="8"/>
          <w:sz w:val="32"/>
          <w:szCs w:val="32"/>
        </w:rPr>
      </w:pPr>
      <w:r>
        <w:rPr>
          <w:rFonts w:ascii="仿宋" w:eastAsia="仿宋" w:hAnsi="仿宋" w:cs="Helvetica"/>
          <w:color w:val="000000"/>
          <w:spacing w:val="8"/>
          <w:sz w:val="32"/>
          <w:szCs w:val="32"/>
        </w:rPr>
        <w:t>面向厦门市及其他地区应届初三毕业生招生。</w:t>
      </w:r>
    </w:p>
    <w:p w14:paraId="56334F1A"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说明：根据《福建省高等学校招生委员会福建省教育厅关于福建省普通高考报名有关事项的通知》（闽招委〔</w:t>
      </w:r>
      <w:r>
        <w:rPr>
          <w:rFonts w:ascii="仿宋" w:eastAsia="仿宋" w:hAnsi="仿宋" w:cs="Helvetica"/>
          <w:color w:val="000000"/>
          <w:spacing w:val="8"/>
          <w:sz w:val="32"/>
          <w:szCs w:val="32"/>
        </w:rPr>
        <w:t>2018</w:t>
      </w:r>
      <w:r>
        <w:rPr>
          <w:rFonts w:ascii="仿宋" w:eastAsia="仿宋" w:hAnsi="仿宋" w:cs="Helvetica"/>
          <w:color w:val="000000"/>
          <w:spacing w:val="8"/>
          <w:sz w:val="32"/>
          <w:szCs w:val="32"/>
        </w:rPr>
        <w:t>〕</w:t>
      </w:r>
      <w:r>
        <w:rPr>
          <w:rFonts w:ascii="仿宋" w:eastAsia="仿宋" w:hAnsi="仿宋" w:cs="Helvetica"/>
          <w:color w:val="000000"/>
          <w:spacing w:val="8"/>
          <w:sz w:val="32"/>
          <w:szCs w:val="32"/>
        </w:rPr>
        <w:t>7</w:t>
      </w:r>
      <w:r>
        <w:rPr>
          <w:rFonts w:ascii="仿宋" w:eastAsia="仿宋" w:hAnsi="仿宋" w:cs="Helvetica"/>
          <w:color w:val="000000"/>
          <w:spacing w:val="8"/>
          <w:sz w:val="32"/>
          <w:szCs w:val="32"/>
        </w:rPr>
        <w:t>号</w:t>
      </w:r>
      <w:r>
        <w:rPr>
          <w:rFonts w:ascii="仿宋" w:eastAsia="仿宋" w:hAnsi="仿宋" w:cs="Helvetica"/>
          <w:color w:val="000000"/>
          <w:spacing w:val="8"/>
          <w:sz w:val="32"/>
          <w:szCs w:val="32"/>
        </w:rPr>
        <w:t>)</w:t>
      </w:r>
      <w:r>
        <w:rPr>
          <w:rFonts w:ascii="仿宋" w:eastAsia="仿宋" w:hAnsi="仿宋" w:cs="Helvetica"/>
          <w:color w:val="000000"/>
          <w:spacing w:val="8"/>
          <w:sz w:val="32"/>
          <w:szCs w:val="32"/>
        </w:rPr>
        <w:t>文件，外省籍学生应满足六种条件之一才能在闽报名参加高考。凡报考我校中职一年级的外省籍考生，报考前应了解相关政策规定，不符合在闽参加高考条件的，需返回生源地报名参加高考。根据厦门市教育局高中阶段各类学校招生工作方案文件要求，考生报考厦门市音乐学校、艺术学校、钢琴学校、体育学校等艺术类、体育类中职专业只能选报一所学校，不得兼报。凡报考我校中职一年级的考生，应了解有关政策。</w:t>
      </w:r>
      <w:r>
        <w:rPr>
          <w:rFonts w:ascii="仿宋" w:eastAsia="仿宋" w:hAnsi="仿宋" w:cs="Helvetica"/>
          <w:color w:val="000000"/>
          <w:spacing w:val="8"/>
          <w:sz w:val="32"/>
          <w:szCs w:val="32"/>
        </w:rPr>
        <w:br/>
      </w:r>
      <w:r>
        <w:rPr>
          <w:rFonts w:ascii="仿宋" w:eastAsia="仿宋" w:hAnsi="仿宋"/>
          <w:noProof/>
          <w:sz w:val="32"/>
          <w:szCs w:val="32"/>
          <w:lang w:val="en-US" w:bidi="ar-SA"/>
        </w:rPr>
        <mc:AlternateContent>
          <mc:Choice Requires="wps">
            <w:drawing>
              <wp:inline distT="0" distB="0" distL="0" distR="0" wp14:anchorId="6C609CA5" wp14:editId="516669D1">
                <wp:extent cx="308610" cy="308610"/>
                <wp:effectExtent l="0" t="0" r="0" b="0"/>
                <wp:docPr id="1026" name="AutoShape 46"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46"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mhNV0wAAAAMBAAAPAAAAAAAAAAEAIAAAACIAAABkcnMvZG93&#10;bnJldi54bWxQSwECFAAUAAAACACHTuJAKb4pZswBAABWAwAADgAAAAAAAAABACAAAAAiAQAAZHJz&#10;L2Uyb0RvYy54bWxQSwUGAAAAAAYABgBZAQAAYAUAAAAA&#10;">
                <v:fill on="f" focussize="0,0"/>
                <v:stroke on="f"/>
                <v:imagedata o:title=""/>
                <o:lock v:ext="edit" aspectratio="f"/>
                <w10:wrap type="none"/>
                <w10:anchorlock/>
              </v:rect>
            </w:pict>
          </mc:Fallback>
        </mc:AlternateContent>
      </w:r>
      <w:r>
        <w:rPr>
          <w:rFonts w:ascii="仿宋" w:eastAsia="仿宋" w:hAnsi="仿宋" w:cs="Helvetica"/>
          <w:b/>
          <w:bCs/>
          <w:color w:val="000000"/>
          <w:spacing w:val="23"/>
          <w:sz w:val="32"/>
          <w:szCs w:val="32"/>
        </w:rPr>
        <w:t>四、招生专业</w:t>
      </w:r>
      <w:r>
        <w:rPr>
          <w:rFonts w:ascii="仿宋" w:eastAsia="仿宋" w:hAnsi="仿宋"/>
          <w:noProof/>
          <w:sz w:val="32"/>
          <w:szCs w:val="32"/>
          <w:lang w:val="en-US" w:bidi="ar-SA"/>
        </w:rPr>
        <mc:AlternateContent>
          <mc:Choice Requires="wps">
            <w:drawing>
              <wp:inline distT="0" distB="0" distL="0" distR="0" wp14:anchorId="60F644C6" wp14:editId="62B95591">
                <wp:extent cx="308610" cy="308610"/>
                <wp:effectExtent l="0" t="0" r="0" b="0"/>
                <wp:docPr id="1028" name="AutoShape 47"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47"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mhNV0wAAAAMBAAAPAAAAAAAAAAEAIAAAACIAAABkcnMvZG93&#10;bnJldi54bWxQSwECFAAUAAAACACHTuJA/cwka8wBAABWAwAADgAAAAAAAAABACAAAAAiAQAAZHJz&#10;L2Uyb0RvYy54bWxQSwUGAAAAAAYABgBZAQAAYAUAAAAA&#10;">
                <v:fill on="f" focussize="0,0"/>
                <v:stroke on="f"/>
                <v:imagedata o:title=""/>
                <o:lock v:ext="edit" aspectratio="f"/>
                <w10:wrap type="none"/>
                <w10:anchorlock/>
              </v:rect>
            </w:pict>
          </mc:Fallback>
        </mc:AlternateContent>
      </w:r>
    </w:p>
    <w:tbl>
      <w:tblPr>
        <w:tblW w:w="9631" w:type="dxa"/>
        <w:tblCellMar>
          <w:left w:w="0" w:type="dxa"/>
          <w:right w:w="0" w:type="dxa"/>
        </w:tblCellMar>
        <w:tblLook w:val="04A0" w:firstRow="1" w:lastRow="0" w:firstColumn="1" w:lastColumn="0" w:noHBand="0" w:noVBand="1"/>
      </w:tblPr>
      <w:tblGrid>
        <w:gridCol w:w="1819"/>
        <w:gridCol w:w="7812"/>
      </w:tblGrid>
      <w:tr w:rsidR="007431A9" w14:paraId="1AD0583E" w14:textId="77777777">
        <w:trPr>
          <w:trHeight w:val="405"/>
        </w:trPr>
        <w:tc>
          <w:tcPr>
            <w:tcW w:w="1819" w:type="dxa"/>
            <w:tcBorders>
              <w:top w:val="single" w:sz="6" w:space="0" w:color="auto"/>
              <w:left w:val="single" w:sz="6" w:space="0" w:color="auto"/>
              <w:bottom w:val="single" w:sz="6" w:space="0" w:color="auto"/>
              <w:right w:val="single" w:sz="6" w:space="0" w:color="auto"/>
            </w:tcBorders>
          </w:tcPr>
          <w:p w14:paraId="096E7450" w14:textId="77777777" w:rsidR="007431A9" w:rsidRDefault="003737EA">
            <w:pPr>
              <w:widowControl/>
              <w:ind w:left="8"/>
              <w:textAlignment w:val="baseline"/>
              <w:rPr>
                <w:rFonts w:ascii="仿宋" w:eastAsia="仿宋" w:hAnsi="仿宋"/>
                <w:sz w:val="32"/>
                <w:szCs w:val="32"/>
              </w:rPr>
            </w:pPr>
            <w:r>
              <w:rPr>
                <w:rFonts w:ascii="仿宋" w:eastAsia="仿宋" w:hAnsi="仿宋" w:cs="Helvetica"/>
                <w:color w:val="000000"/>
                <w:sz w:val="32"/>
                <w:szCs w:val="32"/>
              </w:rPr>
              <w:t>专业</w:t>
            </w:r>
          </w:p>
        </w:tc>
        <w:tc>
          <w:tcPr>
            <w:tcW w:w="7812" w:type="dxa"/>
            <w:tcBorders>
              <w:top w:val="single" w:sz="6" w:space="0" w:color="auto"/>
              <w:left w:val="nil"/>
              <w:bottom w:val="single" w:sz="6" w:space="0" w:color="auto"/>
              <w:right w:val="single" w:sz="6" w:space="0" w:color="auto"/>
            </w:tcBorders>
          </w:tcPr>
          <w:p w14:paraId="6D70C8B2" w14:textId="77777777" w:rsidR="007431A9" w:rsidRDefault="003737EA">
            <w:pPr>
              <w:widowControl/>
              <w:textAlignment w:val="baseline"/>
              <w:rPr>
                <w:rFonts w:ascii="仿宋" w:eastAsia="仿宋" w:hAnsi="仿宋"/>
                <w:sz w:val="32"/>
                <w:szCs w:val="32"/>
              </w:rPr>
            </w:pPr>
            <w:r>
              <w:rPr>
                <w:rFonts w:ascii="仿宋" w:eastAsia="仿宋" w:hAnsi="仿宋" w:cs="Helvetica"/>
                <w:color w:val="000000"/>
                <w:sz w:val="32"/>
                <w:szCs w:val="32"/>
              </w:rPr>
              <w:t>方向</w:t>
            </w:r>
          </w:p>
        </w:tc>
      </w:tr>
      <w:tr w:rsidR="007431A9" w14:paraId="0DF06D10" w14:textId="77777777">
        <w:trPr>
          <w:trHeight w:val="371"/>
        </w:trPr>
        <w:tc>
          <w:tcPr>
            <w:tcW w:w="1819" w:type="dxa"/>
            <w:vMerge w:val="restart"/>
            <w:tcBorders>
              <w:top w:val="nil"/>
              <w:left w:val="single" w:sz="6" w:space="0" w:color="auto"/>
              <w:bottom w:val="single" w:sz="6" w:space="0" w:color="auto"/>
              <w:right w:val="single" w:sz="6" w:space="0" w:color="auto"/>
            </w:tcBorders>
          </w:tcPr>
          <w:p w14:paraId="45D5F480" w14:textId="77777777" w:rsidR="007431A9" w:rsidRDefault="003737EA">
            <w:pPr>
              <w:widowControl/>
              <w:textAlignment w:val="baseline"/>
              <w:rPr>
                <w:rFonts w:ascii="仿宋" w:eastAsia="仿宋" w:hAnsi="仿宋"/>
                <w:sz w:val="32"/>
                <w:szCs w:val="32"/>
              </w:rPr>
            </w:pPr>
            <w:r>
              <w:rPr>
                <w:rFonts w:ascii="仿宋" w:eastAsia="仿宋" w:hAnsi="仿宋" w:cs="Helvetica"/>
                <w:color w:val="000000"/>
                <w:sz w:val="32"/>
                <w:szCs w:val="32"/>
              </w:rPr>
              <w:t>音乐</w:t>
            </w:r>
          </w:p>
        </w:tc>
        <w:tc>
          <w:tcPr>
            <w:tcW w:w="7812" w:type="dxa"/>
            <w:tcBorders>
              <w:top w:val="nil"/>
              <w:left w:val="nil"/>
              <w:bottom w:val="single" w:sz="6" w:space="0" w:color="auto"/>
              <w:right w:val="single" w:sz="6" w:space="0" w:color="auto"/>
            </w:tcBorders>
          </w:tcPr>
          <w:p w14:paraId="3C11B242" w14:textId="77777777" w:rsidR="007431A9" w:rsidRDefault="003737EA">
            <w:pPr>
              <w:widowControl/>
              <w:textAlignment w:val="baseline"/>
              <w:rPr>
                <w:rFonts w:ascii="仿宋" w:eastAsia="仿宋" w:hAnsi="仿宋"/>
                <w:sz w:val="32"/>
                <w:szCs w:val="32"/>
              </w:rPr>
            </w:pPr>
            <w:r>
              <w:rPr>
                <w:rFonts w:ascii="仿宋" w:eastAsia="仿宋" w:hAnsi="仿宋" w:cs="Helvetica"/>
                <w:color w:val="000000"/>
                <w:sz w:val="32"/>
                <w:szCs w:val="32"/>
              </w:rPr>
              <w:t>键盘（钢琴、手风琴）</w:t>
            </w:r>
          </w:p>
        </w:tc>
      </w:tr>
      <w:tr w:rsidR="007431A9" w14:paraId="311B78E1" w14:textId="77777777">
        <w:trPr>
          <w:trHeight w:val="375"/>
        </w:trPr>
        <w:tc>
          <w:tcPr>
            <w:tcW w:w="0" w:type="auto"/>
            <w:vMerge/>
            <w:tcBorders>
              <w:top w:val="nil"/>
              <w:left w:val="single" w:sz="6" w:space="0" w:color="auto"/>
              <w:bottom w:val="single" w:sz="6" w:space="0" w:color="auto"/>
              <w:right w:val="single" w:sz="6" w:space="0" w:color="auto"/>
            </w:tcBorders>
            <w:vAlign w:val="center"/>
          </w:tcPr>
          <w:p w14:paraId="5B94C58B"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756B5151" w14:textId="77777777" w:rsidR="007431A9" w:rsidRDefault="003737EA">
            <w:pPr>
              <w:widowControl/>
              <w:spacing w:line="345" w:lineRule="atLeast"/>
              <w:textAlignment w:val="baseline"/>
              <w:rPr>
                <w:rFonts w:ascii="仿宋" w:eastAsia="仿宋" w:hAnsi="仿宋"/>
                <w:sz w:val="32"/>
                <w:szCs w:val="32"/>
              </w:rPr>
            </w:pPr>
            <w:r>
              <w:rPr>
                <w:rFonts w:ascii="仿宋" w:eastAsia="仿宋" w:hAnsi="仿宋" w:cs="Helvetica"/>
                <w:color w:val="000000"/>
                <w:sz w:val="32"/>
                <w:szCs w:val="32"/>
              </w:rPr>
              <w:t>弦乐（小提琴、大提琴、中提琴、低音提琴、竖琴等）</w:t>
            </w:r>
          </w:p>
        </w:tc>
      </w:tr>
      <w:tr w:rsidR="007431A9" w14:paraId="5C755A3F" w14:textId="77777777">
        <w:trPr>
          <w:trHeight w:val="435"/>
        </w:trPr>
        <w:tc>
          <w:tcPr>
            <w:tcW w:w="0" w:type="auto"/>
            <w:vMerge/>
            <w:tcBorders>
              <w:top w:val="nil"/>
              <w:left w:val="single" w:sz="6" w:space="0" w:color="auto"/>
              <w:bottom w:val="single" w:sz="6" w:space="0" w:color="auto"/>
              <w:right w:val="single" w:sz="6" w:space="0" w:color="auto"/>
            </w:tcBorders>
            <w:vAlign w:val="center"/>
          </w:tcPr>
          <w:p w14:paraId="05F90B4F"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3E3398B0" w14:textId="77777777" w:rsidR="007431A9" w:rsidRDefault="003737EA">
            <w:pPr>
              <w:widowControl/>
              <w:textAlignment w:val="baseline"/>
              <w:rPr>
                <w:rFonts w:ascii="仿宋" w:eastAsia="仿宋" w:hAnsi="仿宋"/>
                <w:sz w:val="32"/>
                <w:szCs w:val="32"/>
              </w:rPr>
            </w:pPr>
            <w:r>
              <w:rPr>
                <w:rFonts w:ascii="仿宋" w:eastAsia="仿宋" w:hAnsi="仿宋" w:cs="Helvetica"/>
                <w:color w:val="000000"/>
                <w:sz w:val="32"/>
                <w:szCs w:val="32"/>
              </w:rPr>
              <w:t>中国乐器（古筝、</w:t>
            </w:r>
            <w:r>
              <w:rPr>
                <w:rFonts w:ascii="仿宋" w:eastAsia="仿宋" w:hAnsi="仿宋" w:cs="Helvetica"/>
                <w:color w:val="000000"/>
                <w:sz w:val="32"/>
                <w:szCs w:val="32"/>
              </w:rPr>
              <w:t xml:space="preserve"> </w:t>
            </w:r>
            <w:r>
              <w:rPr>
                <w:rFonts w:ascii="Calibri" w:eastAsia="仿宋" w:hAnsi="Calibri" w:cs="Calibri"/>
                <w:color w:val="000000"/>
                <w:sz w:val="32"/>
                <w:szCs w:val="32"/>
              </w:rPr>
              <w:t> </w:t>
            </w:r>
            <w:r>
              <w:rPr>
                <w:rFonts w:ascii="仿宋" w:eastAsia="仿宋" w:hAnsi="仿宋" w:cs="Helvetica"/>
                <w:color w:val="000000"/>
                <w:sz w:val="32"/>
                <w:szCs w:val="32"/>
              </w:rPr>
              <w:t>琵琶</w:t>
            </w:r>
            <w:r>
              <w:rPr>
                <w:rFonts w:ascii="仿宋" w:eastAsia="仿宋" w:hAnsi="仿宋" w:cs="Helvetica"/>
                <w:color w:val="000000"/>
                <w:sz w:val="32"/>
                <w:szCs w:val="32"/>
              </w:rPr>
              <w:t xml:space="preserve"> </w:t>
            </w:r>
            <w:r>
              <w:rPr>
                <w:rFonts w:ascii="仿宋" w:eastAsia="仿宋" w:hAnsi="仿宋" w:cs="Helvetica"/>
                <w:color w:val="000000"/>
                <w:sz w:val="32"/>
                <w:szCs w:val="32"/>
              </w:rPr>
              <w:t>、阮、二胡、</w:t>
            </w:r>
            <w:r>
              <w:rPr>
                <w:rFonts w:ascii="仿宋" w:eastAsia="仿宋" w:hAnsi="仿宋" w:cs="Helvetica"/>
                <w:color w:val="000000"/>
                <w:sz w:val="32"/>
                <w:szCs w:val="32"/>
              </w:rPr>
              <w:t xml:space="preserve"> </w:t>
            </w:r>
            <w:r>
              <w:rPr>
                <w:rFonts w:ascii="仿宋" w:eastAsia="仿宋" w:hAnsi="仿宋" w:cs="Helvetica"/>
                <w:color w:val="000000"/>
                <w:sz w:val="32"/>
                <w:szCs w:val="32"/>
              </w:rPr>
              <w:t>竹笛、扬琴、柳琴、笙、唢呐）</w:t>
            </w:r>
          </w:p>
        </w:tc>
      </w:tr>
      <w:tr w:rsidR="007431A9" w14:paraId="74C68CD1" w14:textId="77777777">
        <w:trPr>
          <w:trHeight w:val="450"/>
        </w:trPr>
        <w:tc>
          <w:tcPr>
            <w:tcW w:w="0" w:type="auto"/>
            <w:vMerge/>
            <w:tcBorders>
              <w:top w:val="nil"/>
              <w:left w:val="single" w:sz="6" w:space="0" w:color="auto"/>
              <w:bottom w:val="single" w:sz="6" w:space="0" w:color="auto"/>
              <w:right w:val="single" w:sz="6" w:space="0" w:color="auto"/>
            </w:tcBorders>
            <w:vAlign w:val="center"/>
          </w:tcPr>
          <w:p w14:paraId="1D141993"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2725EB74" w14:textId="77777777" w:rsidR="007431A9" w:rsidRDefault="003737EA">
            <w:pPr>
              <w:widowControl/>
              <w:ind w:left="105"/>
              <w:textAlignment w:val="baseline"/>
              <w:rPr>
                <w:rFonts w:ascii="仿宋" w:eastAsia="仿宋" w:hAnsi="仿宋"/>
                <w:sz w:val="32"/>
                <w:szCs w:val="32"/>
              </w:rPr>
            </w:pPr>
            <w:r>
              <w:rPr>
                <w:rFonts w:ascii="仿宋" w:eastAsia="仿宋" w:hAnsi="仿宋" w:cs="Helvetica"/>
                <w:color w:val="000000"/>
                <w:spacing w:val="5"/>
                <w:sz w:val="32"/>
                <w:szCs w:val="32"/>
              </w:rPr>
              <w:t>管乐器（长笛、单簧管、双簧管、大管、长号</w:t>
            </w:r>
            <w:r>
              <w:rPr>
                <w:rFonts w:ascii="仿宋" w:eastAsia="仿宋" w:hAnsi="仿宋" w:cs="Helvetica"/>
                <w:color w:val="000000"/>
                <w:sz w:val="32"/>
                <w:szCs w:val="32"/>
              </w:rPr>
              <w:t>、</w:t>
            </w:r>
            <w:r>
              <w:rPr>
                <w:rFonts w:ascii="仿宋" w:eastAsia="仿宋" w:hAnsi="仿宋" w:cs="Helvetica"/>
                <w:color w:val="000000"/>
                <w:spacing w:val="5"/>
                <w:sz w:val="32"/>
                <w:szCs w:val="32"/>
              </w:rPr>
              <w:t>小号</w:t>
            </w:r>
            <w:r>
              <w:rPr>
                <w:rFonts w:ascii="仿宋" w:eastAsia="仿宋" w:hAnsi="仿宋" w:cs="Helvetica"/>
                <w:color w:val="000000"/>
                <w:sz w:val="32"/>
                <w:szCs w:val="32"/>
              </w:rPr>
              <w:t>、</w:t>
            </w:r>
            <w:r>
              <w:rPr>
                <w:rFonts w:ascii="仿宋" w:eastAsia="仿宋" w:hAnsi="仿宋" w:cs="Helvetica"/>
                <w:color w:val="000000"/>
                <w:spacing w:val="5"/>
                <w:sz w:val="32"/>
                <w:szCs w:val="32"/>
              </w:rPr>
              <w:t>圆号、大</w:t>
            </w:r>
            <w:r>
              <w:rPr>
                <w:rFonts w:ascii="仿宋" w:eastAsia="仿宋" w:hAnsi="仿宋" w:cs="Helvetica"/>
                <w:color w:val="000000"/>
                <w:sz w:val="32"/>
                <w:szCs w:val="32"/>
              </w:rPr>
              <w:t>号、次中音号、萨克斯）</w:t>
            </w:r>
          </w:p>
        </w:tc>
      </w:tr>
      <w:tr w:rsidR="007431A9" w14:paraId="58AF040D" w14:textId="77777777">
        <w:trPr>
          <w:trHeight w:val="435"/>
        </w:trPr>
        <w:tc>
          <w:tcPr>
            <w:tcW w:w="0" w:type="auto"/>
            <w:vMerge/>
            <w:tcBorders>
              <w:top w:val="nil"/>
              <w:left w:val="single" w:sz="6" w:space="0" w:color="auto"/>
              <w:bottom w:val="single" w:sz="6" w:space="0" w:color="auto"/>
              <w:right w:val="single" w:sz="6" w:space="0" w:color="auto"/>
            </w:tcBorders>
            <w:vAlign w:val="center"/>
          </w:tcPr>
          <w:p w14:paraId="0015194D"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44785DB0" w14:textId="77777777" w:rsidR="007431A9" w:rsidRDefault="003737EA">
            <w:pPr>
              <w:widowControl/>
              <w:spacing w:line="118" w:lineRule="atLeast"/>
              <w:ind w:right="180"/>
              <w:textAlignment w:val="baseline"/>
              <w:rPr>
                <w:rFonts w:ascii="仿宋" w:eastAsia="仿宋" w:hAnsi="仿宋"/>
                <w:sz w:val="32"/>
                <w:szCs w:val="32"/>
              </w:rPr>
            </w:pPr>
            <w:r>
              <w:rPr>
                <w:rFonts w:ascii="仿宋" w:eastAsia="仿宋" w:hAnsi="仿宋" w:cs="Helvetica"/>
                <w:color w:val="000000"/>
                <w:sz w:val="32"/>
                <w:szCs w:val="32"/>
              </w:rPr>
              <w:t>现代器乐与打击乐（打击乐）</w:t>
            </w:r>
          </w:p>
        </w:tc>
      </w:tr>
      <w:tr w:rsidR="007431A9" w14:paraId="07E95D0A" w14:textId="77777777">
        <w:trPr>
          <w:trHeight w:val="390"/>
        </w:trPr>
        <w:tc>
          <w:tcPr>
            <w:tcW w:w="0" w:type="auto"/>
            <w:vMerge/>
            <w:tcBorders>
              <w:top w:val="nil"/>
              <w:left w:val="single" w:sz="6" w:space="0" w:color="auto"/>
              <w:bottom w:val="single" w:sz="6" w:space="0" w:color="auto"/>
              <w:right w:val="single" w:sz="6" w:space="0" w:color="auto"/>
            </w:tcBorders>
            <w:vAlign w:val="center"/>
          </w:tcPr>
          <w:p w14:paraId="4D3B4967"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767BD6B9" w14:textId="77777777" w:rsidR="007431A9" w:rsidRDefault="003737EA">
            <w:pPr>
              <w:widowControl/>
              <w:spacing w:line="345" w:lineRule="atLeast"/>
              <w:textAlignment w:val="baseline"/>
              <w:rPr>
                <w:rFonts w:ascii="仿宋" w:eastAsia="仿宋" w:hAnsi="仿宋"/>
                <w:sz w:val="32"/>
                <w:szCs w:val="32"/>
              </w:rPr>
            </w:pPr>
            <w:r>
              <w:rPr>
                <w:rFonts w:ascii="仿宋" w:eastAsia="仿宋" w:hAnsi="仿宋" w:cs="Helvetica"/>
                <w:color w:val="000000"/>
                <w:sz w:val="32"/>
                <w:szCs w:val="32"/>
              </w:rPr>
              <w:t>声乐</w:t>
            </w:r>
            <w:r>
              <w:rPr>
                <w:rFonts w:ascii="仿宋" w:eastAsia="仿宋" w:hAnsi="仿宋" w:cs="Helvetica"/>
                <w:color w:val="000000"/>
                <w:sz w:val="32"/>
                <w:szCs w:val="32"/>
              </w:rPr>
              <w:t xml:space="preserve"> </w:t>
            </w:r>
            <w:r>
              <w:rPr>
                <w:rFonts w:ascii="仿宋" w:eastAsia="仿宋" w:hAnsi="仿宋" w:cs="Helvetica"/>
                <w:color w:val="000000"/>
                <w:sz w:val="32"/>
                <w:szCs w:val="32"/>
              </w:rPr>
              <w:t>（美声唱法、民族唱法、通俗唱法）</w:t>
            </w:r>
          </w:p>
        </w:tc>
      </w:tr>
      <w:tr w:rsidR="007431A9" w14:paraId="1FE9BB2C" w14:textId="77777777">
        <w:trPr>
          <w:trHeight w:val="555"/>
        </w:trPr>
        <w:tc>
          <w:tcPr>
            <w:tcW w:w="0" w:type="auto"/>
            <w:vMerge/>
            <w:tcBorders>
              <w:top w:val="nil"/>
              <w:left w:val="single" w:sz="6" w:space="0" w:color="auto"/>
              <w:bottom w:val="single" w:sz="6" w:space="0" w:color="auto"/>
              <w:right w:val="single" w:sz="6" w:space="0" w:color="auto"/>
            </w:tcBorders>
            <w:vAlign w:val="center"/>
          </w:tcPr>
          <w:p w14:paraId="1EA2F66B"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6CD419AC" w14:textId="77777777" w:rsidR="007431A9" w:rsidRDefault="003737EA">
            <w:pPr>
              <w:widowControl/>
              <w:spacing w:line="118" w:lineRule="atLeast"/>
              <w:ind w:right="180"/>
              <w:textAlignment w:val="baseline"/>
              <w:rPr>
                <w:rFonts w:ascii="仿宋" w:eastAsia="仿宋" w:hAnsi="仿宋"/>
                <w:sz w:val="32"/>
                <w:szCs w:val="32"/>
              </w:rPr>
            </w:pPr>
            <w:r>
              <w:rPr>
                <w:rFonts w:ascii="仿宋" w:eastAsia="仿宋" w:hAnsi="仿宋" w:cs="Helvetica"/>
                <w:color w:val="000000"/>
                <w:sz w:val="32"/>
                <w:szCs w:val="32"/>
              </w:rPr>
              <w:t>音乐教育</w:t>
            </w:r>
          </w:p>
        </w:tc>
      </w:tr>
      <w:tr w:rsidR="007431A9" w14:paraId="525677ED" w14:textId="77777777">
        <w:trPr>
          <w:trHeight w:val="540"/>
        </w:trPr>
        <w:tc>
          <w:tcPr>
            <w:tcW w:w="0" w:type="auto"/>
            <w:vMerge/>
            <w:tcBorders>
              <w:top w:val="nil"/>
              <w:left w:val="single" w:sz="6" w:space="0" w:color="auto"/>
              <w:bottom w:val="single" w:sz="6" w:space="0" w:color="auto"/>
              <w:right w:val="single" w:sz="6" w:space="0" w:color="auto"/>
            </w:tcBorders>
            <w:vAlign w:val="center"/>
          </w:tcPr>
          <w:p w14:paraId="64BE38CF" w14:textId="77777777" w:rsidR="007431A9" w:rsidRDefault="007431A9">
            <w:pPr>
              <w:widowControl/>
              <w:textAlignment w:val="baseline"/>
              <w:rPr>
                <w:rFonts w:ascii="仿宋" w:eastAsia="仿宋" w:hAnsi="仿宋"/>
                <w:sz w:val="32"/>
                <w:szCs w:val="32"/>
              </w:rPr>
            </w:pPr>
          </w:p>
        </w:tc>
        <w:tc>
          <w:tcPr>
            <w:tcW w:w="7812" w:type="dxa"/>
            <w:tcBorders>
              <w:top w:val="nil"/>
              <w:left w:val="nil"/>
              <w:bottom w:val="single" w:sz="6" w:space="0" w:color="auto"/>
              <w:right w:val="single" w:sz="6" w:space="0" w:color="auto"/>
            </w:tcBorders>
          </w:tcPr>
          <w:p w14:paraId="70965562" w14:textId="77777777" w:rsidR="007431A9" w:rsidRDefault="003737EA">
            <w:pPr>
              <w:widowControl/>
              <w:textAlignment w:val="baseline"/>
              <w:rPr>
                <w:rFonts w:ascii="仿宋" w:eastAsia="仿宋" w:hAnsi="仿宋"/>
                <w:sz w:val="32"/>
                <w:szCs w:val="32"/>
              </w:rPr>
            </w:pPr>
            <w:r>
              <w:rPr>
                <w:rFonts w:ascii="仿宋" w:eastAsia="仿宋" w:hAnsi="仿宋" w:cs="Helvetica"/>
                <w:color w:val="000000"/>
                <w:sz w:val="32"/>
                <w:szCs w:val="32"/>
              </w:rPr>
              <w:t>音乐基础理论（作曲</w:t>
            </w:r>
            <w:r>
              <w:rPr>
                <w:rFonts w:ascii="仿宋" w:eastAsia="仿宋" w:hAnsi="仿宋" w:cs="Helvetica"/>
                <w:color w:val="000000"/>
                <w:sz w:val="32"/>
                <w:szCs w:val="32"/>
              </w:rPr>
              <w:t xml:space="preserve"> </w:t>
            </w:r>
            <w:r>
              <w:rPr>
                <w:rFonts w:ascii="仿宋" w:eastAsia="仿宋" w:hAnsi="仿宋" w:cs="Helvetica"/>
                <w:color w:val="000000"/>
                <w:sz w:val="32"/>
                <w:szCs w:val="32"/>
              </w:rPr>
              <w:t>、电子音乐作曲）</w:t>
            </w:r>
          </w:p>
        </w:tc>
      </w:tr>
    </w:tbl>
    <w:p w14:paraId="5A43AB85" w14:textId="77777777" w:rsidR="007431A9" w:rsidRDefault="003737EA">
      <w:pPr>
        <w:widowControl/>
        <w:shd w:val="clear" w:color="auto" w:fill="FFFFFF"/>
        <w:textAlignment w:val="baseline"/>
        <w:rPr>
          <w:rFonts w:ascii="仿宋" w:eastAsia="仿宋" w:hAnsi="仿宋"/>
          <w:color w:val="333333"/>
          <w:spacing w:val="8"/>
          <w:sz w:val="32"/>
          <w:szCs w:val="32"/>
        </w:rPr>
      </w:pPr>
      <w:r>
        <w:rPr>
          <w:rFonts w:ascii="仿宋" w:eastAsia="仿宋" w:hAnsi="仿宋" w:hint="eastAsia"/>
          <w:sz w:val="32"/>
          <w:szCs w:val="32"/>
        </w:rPr>
        <w:t xml:space="preserve">    </w:t>
      </w:r>
      <w:r>
        <w:rPr>
          <w:rFonts w:ascii="仿宋" w:eastAsia="仿宋" w:hAnsi="仿宋" w:cs="Helvetica"/>
          <w:b/>
          <w:bCs/>
          <w:color w:val="000000"/>
          <w:spacing w:val="23"/>
          <w:sz w:val="32"/>
          <w:szCs w:val="32"/>
        </w:rPr>
        <w:t>五、报考条件</w:t>
      </w:r>
      <w:r>
        <w:rPr>
          <w:rFonts w:ascii="仿宋" w:eastAsia="仿宋" w:hAnsi="仿宋"/>
          <w:noProof/>
          <w:sz w:val="32"/>
          <w:szCs w:val="32"/>
          <w:lang w:val="en-US" w:bidi="ar-SA"/>
        </w:rPr>
        <mc:AlternateContent>
          <mc:Choice Requires="wps">
            <w:drawing>
              <wp:inline distT="0" distB="0" distL="0" distR="0" wp14:anchorId="7B147C41" wp14:editId="5BEFCEFC">
                <wp:extent cx="308610" cy="308610"/>
                <wp:effectExtent l="0" t="0" r="0" b="0"/>
                <wp:docPr id="1030" name="AutoShape 49"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49"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5oTVdMAAAADAQAADwAAAAAAAAABACAAAAAiAAAAZHJzL2Rv&#10;d25yZXYueG1sUEsBAhQAFAAAAAgAh07iQC/CPFnNAQAAVgMAAA4AAAAAAAAAAQAgAAAAIgEAAGRy&#10;cy9lMm9Eb2MueG1sUEsFBgAAAAAGAAYAWQEAAGEFAAAAAA==&#10;">
                <v:fill on="f" focussize="0,0"/>
                <v:stroke on="f"/>
                <v:imagedata o:title=""/>
                <o:lock v:ext="edit" aspectratio="f"/>
                <w10:wrap type="none"/>
                <w10:anchorlock/>
              </v:rect>
            </w:pict>
          </mc:Fallback>
        </mc:AlternateContent>
      </w:r>
    </w:p>
    <w:p w14:paraId="7117E0C9" w14:textId="77777777" w:rsidR="007431A9" w:rsidRDefault="003737EA">
      <w:pPr>
        <w:widowControl/>
        <w:shd w:val="clear" w:color="auto" w:fill="FFFFFF"/>
        <w:ind w:firstLine="690"/>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（一）品德优良，身心健康，身材匀称，五官端正。</w:t>
      </w:r>
    </w:p>
    <w:p w14:paraId="3C176632" w14:textId="77777777" w:rsidR="007431A9" w:rsidRDefault="003737EA">
      <w:pPr>
        <w:widowControl/>
        <w:shd w:val="clear" w:color="auto" w:fill="FFFFFF"/>
        <w:ind w:firstLine="690"/>
        <w:textAlignment w:val="baseline"/>
        <w:rPr>
          <w:rFonts w:ascii="仿宋" w:eastAsia="仿宋" w:hAnsi="仿宋"/>
          <w:spacing w:val="8"/>
          <w:sz w:val="32"/>
          <w:szCs w:val="32"/>
        </w:rPr>
      </w:pPr>
      <w:r>
        <w:rPr>
          <w:rFonts w:ascii="仿宋" w:eastAsia="仿宋" w:hAnsi="仿宋" w:cs="Helvetica"/>
          <w:color w:val="000000"/>
          <w:spacing w:val="8"/>
          <w:sz w:val="32"/>
          <w:szCs w:val="32"/>
        </w:rPr>
        <w:t>（二）</w:t>
      </w:r>
      <w:r>
        <w:rPr>
          <w:rFonts w:ascii="仿宋" w:eastAsia="仿宋" w:hAnsi="仿宋" w:cs="Helvetica"/>
          <w:spacing w:val="8"/>
          <w:sz w:val="32"/>
          <w:szCs w:val="32"/>
        </w:rPr>
        <w:t>具有一定的演奏演唱基础，听音、节奏感、乐感、音乐记忆力较好，反应较快，具有学习专业的优秀条件（报考管乐专业者，手、牙、唇必须适合专业训练要求）。</w:t>
      </w:r>
    </w:p>
    <w:p w14:paraId="68B86AA5" w14:textId="77777777" w:rsidR="007431A9" w:rsidRDefault="003737EA">
      <w:pPr>
        <w:widowControl/>
        <w:shd w:val="clear" w:color="auto" w:fill="FFFFFF"/>
        <w:ind w:firstLine="690"/>
        <w:textAlignment w:val="baseline"/>
        <w:rPr>
          <w:rFonts w:ascii="仿宋" w:eastAsia="仿宋" w:hAnsi="仿宋" w:cs="Helvetica"/>
          <w:spacing w:val="8"/>
          <w:sz w:val="32"/>
          <w:szCs w:val="32"/>
        </w:rPr>
      </w:pPr>
      <w:r>
        <w:rPr>
          <w:rFonts w:ascii="仿宋" w:eastAsia="仿宋" w:hAnsi="仿宋" w:cs="Helvetica"/>
          <w:b/>
          <w:bCs/>
          <w:spacing w:val="23"/>
          <w:sz w:val="32"/>
          <w:szCs w:val="32"/>
        </w:rPr>
        <w:t>六、报名要求</w:t>
      </w:r>
      <w:r>
        <w:rPr>
          <w:rFonts w:ascii="仿宋" w:eastAsia="仿宋" w:hAnsi="仿宋" w:hint="eastAsia"/>
          <w:sz w:val="32"/>
          <w:szCs w:val="32"/>
        </w:rPr>
        <w:t>：</w:t>
      </w:r>
      <w:r>
        <w:rPr>
          <w:rFonts w:ascii="仿宋" w:eastAsia="仿宋" w:hAnsi="仿宋" w:cs="Helvetica"/>
          <w:spacing w:val="8"/>
          <w:sz w:val="32"/>
          <w:szCs w:val="32"/>
        </w:rPr>
        <w:t>采用</w:t>
      </w:r>
      <w:r>
        <w:rPr>
          <w:rFonts w:ascii="仿宋" w:eastAsia="仿宋" w:hAnsi="仿宋" w:cs="Helvetica"/>
          <w:b/>
          <w:bCs/>
          <w:spacing w:val="8"/>
          <w:sz w:val="32"/>
          <w:szCs w:val="32"/>
        </w:rPr>
        <w:t>网上报名</w:t>
      </w:r>
      <w:r>
        <w:rPr>
          <w:rFonts w:ascii="仿宋" w:eastAsia="仿宋" w:hAnsi="仿宋" w:cs="Helvetica"/>
          <w:spacing w:val="8"/>
          <w:sz w:val="32"/>
          <w:szCs w:val="32"/>
        </w:rPr>
        <w:t>方式。</w:t>
      </w:r>
    </w:p>
    <w:p w14:paraId="05E03E05" w14:textId="77777777" w:rsidR="007431A9" w:rsidRDefault="003737EA">
      <w:pPr>
        <w:widowControl/>
        <w:shd w:val="clear" w:color="auto" w:fill="FFFFFF"/>
        <w:ind w:firstLine="690"/>
        <w:textAlignment w:val="baseline"/>
        <w:rPr>
          <w:rFonts w:ascii="仿宋" w:eastAsia="仿宋" w:hAnsi="仿宋"/>
          <w:spacing w:val="8"/>
          <w:sz w:val="32"/>
          <w:szCs w:val="32"/>
        </w:rPr>
      </w:pPr>
      <w:r>
        <w:rPr>
          <w:rFonts w:ascii="仿宋" w:eastAsia="仿宋" w:hAnsi="仿宋" w:cs="Helvetica"/>
          <w:b/>
          <w:bCs/>
          <w:spacing w:val="8"/>
          <w:sz w:val="32"/>
          <w:szCs w:val="32"/>
        </w:rPr>
        <w:t>（一）报名网址</w:t>
      </w:r>
      <w:r>
        <w:rPr>
          <w:rFonts w:ascii="仿宋" w:eastAsia="仿宋" w:hAnsi="仿宋" w:hint="eastAsia"/>
          <w:spacing w:val="8"/>
          <w:sz w:val="32"/>
          <w:szCs w:val="32"/>
        </w:rPr>
        <w:t>：</w:t>
      </w:r>
      <w:hyperlink r:id="rId10" w:history="1">
        <w:r>
          <w:rPr>
            <w:rFonts w:ascii="仿宋" w:eastAsia="仿宋" w:hAnsi="仿宋" w:cs="Helvetica"/>
            <w:spacing w:val="8"/>
            <w:sz w:val="32"/>
            <w:szCs w:val="32"/>
            <w:u w:val="single"/>
          </w:rPr>
          <w:t>http://www.xmyyxx.com</w:t>
        </w:r>
      </w:hyperlink>
    </w:p>
    <w:p w14:paraId="06B805E2" w14:textId="77777777" w:rsidR="007431A9" w:rsidRDefault="003737EA">
      <w:pPr>
        <w:widowControl/>
        <w:shd w:val="clear" w:color="auto" w:fill="FFFFFF"/>
        <w:ind w:firstLine="690"/>
        <w:textAlignment w:val="baseline"/>
        <w:rPr>
          <w:rFonts w:ascii="仿宋" w:eastAsia="仿宋" w:hAnsi="仿宋"/>
          <w:spacing w:val="8"/>
          <w:sz w:val="32"/>
          <w:szCs w:val="32"/>
        </w:rPr>
      </w:pPr>
      <w:r>
        <w:rPr>
          <w:rFonts w:ascii="仿宋" w:eastAsia="仿宋" w:hAnsi="仿宋" w:cs="Helvetica"/>
          <w:b/>
          <w:bCs/>
          <w:spacing w:val="8"/>
          <w:sz w:val="32"/>
          <w:szCs w:val="32"/>
        </w:rPr>
        <w:t>（二）报名时间</w:t>
      </w:r>
      <w:r>
        <w:rPr>
          <w:rFonts w:ascii="仿宋" w:eastAsia="仿宋" w:hAnsi="仿宋" w:hint="eastAsia"/>
          <w:spacing w:val="8"/>
          <w:sz w:val="32"/>
          <w:szCs w:val="32"/>
        </w:rPr>
        <w:t>：</w:t>
      </w:r>
      <w:r>
        <w:rPr>
          <w:rFonts w:ascii="仿宋" w:eastAsia="仿宋" w:hAnsi="仿宋" w:cs="Helvetica"/>
          <w:spacing w:val="8"/>
          <w:sz w:val="32"/>
          <w:szCs w:val="32"/>
        </w:rPr>
        <w:t>202</w:t>
      </w:r>
      <w:r>
        <w:rPr>
          <w:rFonts w:ascii="仿宋" w:eastAsia="仿宋" w:hAnsi="仿宋" w:cs="Helvetica" w:hint="eastAsia"/>
          <w:spacing w:val="8"/>
          <w:sz w:val="32"/>
          <w:szCs w:val="32"/>
          <w:lang w:val="en-US"/>
        </w:rPr>
        <w:t>1</w:t>
      </w:r>
      <w:r>
        <w:rPr>
          <w:rFonts w:ascii="仿宋" w:eastAsia="仿宋" w:hAnsi="仿宋" w:cs="Helvetica"/>
          <w:spacing w:val="8"/>
          <w:sz w:val="32"/>
          <w:szCs w:val="32"/>
        </w:rPr>
        <w:t>年</w:t>
      </w:r>
      <w:r>
        <w:rPr>
          <w:rFonts w:ascii="仿宋" w:eastAsia="仿宋" w:hAnsi="仿宋" w:cs="Helvetica" w:hint="eastAsia"/>
          <w:spacing w:val="8"/>
          <w:sz w:val="32"/>
          <w:szCs w:val="32"/>
          <w:lang w:val="en-US"/>
        </w:rPr>
        <w:t xml:space="preserve"> 3 </w:t>
      </w:r>
      <w:r>
        <w:rPr>
          <w:rFonts w:ascii="仿宋" w:eastAsia="仿宋" w:hAnsi="仿宋" w:cs="Helvetica"/>
          <w:spacing w:val="8"/>
          <w:sz w:val="32"/>
          <w:szCs w:val="32"/>
        </w:rPr>
        <w:t>月</w:t>
      </w:r>
      <w:r>
        <w:rPr>
          <w:rFonts w:ascii="仿宋" w:eastAsia="仿宋" w:hAnsi="仿宋" w:cs="Helvetica" w:hint="eastAsia"/>
          <w:spacing w:val="8"/>
          <w:sz w:val="32"/>
          <w:szCs w:val="32"/>
          <w:lang w:val="en-US"/>
        </w:rPr>
        <w:t xml:space="preserve"> 15 </w:t>
      </w:r>
      <w:r>
        <w:rPr>
          <w:rFonts w:ascii="仿宋" w:eastAsia="仿宋" w:hAnsi="仿宋" w:cs="Helvetica"/>
          <w:spacing w:val="8"/>
          <w:sz w:val="32"/>
          <w:szCs w:val="32"/>
        </w:rPr>
        <w:t>日</w:t>
      </w:r>
      <w:r>
        <w:rPr>
          <w:rFonts w:ascii="仿宋" w:eastAsia="仿宋" w:hAnsi="仿宋" w:cs="Helvetica"/>
          <w:spacing w:val="8"/>
          <w:sz w:val="32"/>
          <w:szCs w:val="32"/>
        </w:rPr>
        <w:t>—</w:t>
      </w:r>
      <w:r>
        <w:rPr>
          <w:rFonts w:ascii="仿宋" w:eastAsia="仿宋" w:hAnsi="仿宋" w:cs="Helvetica" w:hint="eastAsia"/>
          <w:spacing w:val="8"/>
          <w:sz w:val="32"/>
          <w:szCs w:val="32"/>
          <w:lang w:val="en-US"/>
        </w:rPr>
        <w:t xml:space="preserve"> 4</w:t>
      </w:r>
      <w:r>
        <w:rPr>
          <w:rFonts w:ascii="仿宋" w:eastAsia="仿宋" w:hAnsi="仿宋" w:cs="Helvetica"/>
          <w:spacing w:val="8"/>
          <w:sz w:val="32"/>
          <w:szCs w:val="32"/>
        </w:rPr>
        <w:t>月</w:t>
      </w:r>
      <w:r>
        <w:rPr>
          <w:rFonts w:ascii="仿宋" w:eastAsia="仿宋" w:hAnsi="仿宋" w:cs="Helvetica" w:hint="eastAsia"/>
          <w:spacing w:val="8"/>
          <w:sz w:val="32"/>
          <w:szCs w:val="32"/>
          <w:lang w:val="en-US"/>
        </w:rPr>
        <w:t xml:space="preserve"> 19</w:t>
      </w:r>
      <w:r>
        <w:rPr>
          <w:rFonts w:ascii="仿宋" w:eastAsia="仿宋" w:hAnsi="仿宋" w:cs="Helvetica"/>
          <w:spacing w:val="8"/>
          <w:sz w:val="32"/>
          <w:szCs w:val="32"/>
        </w:rPr>
        <w:t>日</w:t>
      </w:r>
    </w:p>
    <w:p w14:paraId="5CC66E31" w14:textId="77777777" w:rsidR="007431A9" w:rsidRDefault="003737EA">
      <w:pPr>
        <w:widowControl/>
        <w:shd w:val="clear" w:color="auto" w:fill="FFFFFF"/>
        <w:ind w:firstLineChars="200" w:firstLine="656"/>
        <w:textAlignment w:val="baseline"/>
        <w:rPr>
          <w:rFonts w:ascii="仿宋" w:eastAsia="仿宋" w:hAnsi="仿宋"/>
          <w:spacing w:val="8"/>
          <w:sz w:val="32"/>
          <w:szCs w:val="32"/>
        </w:rPr>
      </w:pPr>
      <w:r>
        <w:rPr>
          <w:rFonts w:ascii="仿宋" w:eastAsia="仿宋" w:hAnsi="仿宋" w:cs="Helvetica"/>
          <w:spacing w:val="8"/>
          <w:sz w:val="32"/>
          <w:szCs w:val="32"/>
        </w:rPr>
        <w:t>声乐考生报名时应持有医院开具的喉镜检测报告。</w:t>
      </w:r>
    </w:p>
    <w:p w14:paraId="437E2564" w14:textId="77777777" w:rsidR="007431A9" w:rsidRDefault="003737EA">
      <w:pPr>
        <w:widowControl/>
        <w:shd w:val="clear" w:color="auto" w:fill="FFFFFF"/>
        <w:ind w:firstLineChars="200" w:firstLine="658"/>
        <w:textAlignment w:val="baseline"/>
        <w:rPr>
          <w:rFonts w:ascii="仿宋" w:eastAsia="仿宋" w:hAnsi="仿宋"/>
          <w:spacing w:val="8"/>
          <w:sz w:val="32"/>
          <w:szCs w:val="32"/>
        </w:rPr>
      </w:pPr>
      <w:r>
        <w:rPr>
          <w:rFonts w:ascii="仿宋" w:eastAsia="仿宋" w:hAnsi="仿宋" w:cs="Helvetica"/>
          <w:b/>
          <w:bCs/>
          <w:spacing w:val="8"/>
          <w:sz w:val="32"/>
          <w:szCs w:val="32"/>
        </w:rPr>
        <w:t>考生必须按照网上的提示和要求如实填写本人报名信息，凡是不按照要求报名，网报信息因误填、错填或填报虚假信息而造成不能考试或影响录取的，后果由考生本人承担。</w:t>
      </w:r>
    </w:p>
    <w:p w14:paraId="596D5421" w14:textId="77777777" w:rsidR="007431A9" w:rsidRDefault="003737EA">
      <w:pPr>
        <w:widowControl/>
        <w:shd w:val="clear" w:color="auto" w:fill="FFFFFF"/>
        <w:spacing w:line="360" w:lineRule="exact"/>
        <w:ind w:firstLineChars="200" w:firstLine="658"/>
        <w:textAlignment w:val="baseline"/>
        <w:rPr>
          <w:rFonts w:ascii="仿宋" w:eastAsia="仿宋" w:hAnsi="仿宋"/>
          <w:spacing w:val="8"/>
          <w:sz w:val="32"/>
          <w:szCs w:val="32"/>
        </w:rPr>
      </w:pPr>
      <w:r>
        <w:rPr>
          <w:rFonts w:ascii="仿宋" w:eastAsia="仿宋" w:hAnsi="仿宋" w:cs="Helvetica"/>
          <w:b/>
          <w:bCs/>
          <w:spacing w:val="8"/>
          <w:sz w:val="32"/>
          <w:szCs w:val="32"/>
        </w:rPr>
        <w:t>考生录取我校后，升学资格均以毕业当年升学文件要求为准。</w:t>
      </w:r>
    </w:p>
    <w:p w14:paraId="524157EB" w14:textId="77777777" w:rsidR="007431A9" w:rsidRDefault="003737EA">
      <w:pPr>
        <w:widowControl/>
        <w:shd w:val="clear" w:color="auto" w:fill="FFFFFF"/>
        <w:spacing w:line="360" w:lineRule="exact"/>
        <w:ind w:firstLineChars="200" w:firstLine="658"/>
        <w:textAlignment w:val="baseline"/>
        <w:rPr>
          <w:rFonts w:ascii="仿宋" w:eastAsia="仿宋" w:hAnsi="仿宋"/>
          <w:spacing w:val="8"/>
          <w:sz w:val="32"/>
          <w:szCs w:val="32"/>
        </w:rPr>
      </w:pPr>
      <w:r>
        <w:rPr>
          <w:rFonts w:ascii="仿宋" w:eastAsia="仿宋" w:hAnsi="仿宋" w:cs="Helvetica"/>
          <w:b/>
          <w:bCs/>
          <w:spacing w:val="8"/>
          <w:sz w:val="32"/>
          <w:szCs w:val="32"/>
        </w:rPr>
        <w:t>请考生关注报名时间，逾期将不再接受报名。</w:t>
      </w:r>
    </w:p>
    <w:p w14:paraId="2FD6BBB9" w14:textId="77777777" w:rsidR="007431A9" w:rsidRDefault="003737EA">
      <w:pPr>
        <w:widowControl/>
        <w:shd w:val="clear" w:color="auto" w:fill="FFFFFF"/>
        <w:spacing w:line="360" w:lineRule="exact"/>
        <w:ind w:firstLineChars="200" w:firstLine="658"/>
        <w:textAlignment w:val="baseline"/>
        <w:rPr>
          <w:rFonts w:ascii="仿宋" w:eastAsia="仿宋" w:hAnsi="仿宋" w:cs="Helvetica"/>
          <w:b/>
          <w:bCs/>
          <w:spacing w:val="8"/>
          <w:sz w:val="32"/>
          <w:szCs w:val="32"/>
        </w:rPr>
      </w:pPr>
      <w:r>
        <w:rPr>
          <w:rFonts w:ascii="仿宋" w:eastAsia="仿宋" w:hAnsi="仿宋" w:cs="Helvetica"/>
          <w:b/>
          <w:bCs/>
          <w:spacing w:val="8"/>
          <w:sz w:val="32"/>
          <w:szCs w:val="32"/>
        </w:rPr>
        <w:t>考生报名后请关注学校网页</w:t>
      </w:r>
      <w:r>
        <w:rPr>
          <w:rFonts w:ascii="仿宋" w:eastAsia="仿宋" w:hAnsi="仿宋" w:cs="Helvetica"/>
          <w:b/>
          <w:bCs/>
          <w:spacing w:val="8"/>
          <w:sz w:val="32"/>
          <w:szCs w:val="32"/>
        </w:rPr>
        <w:t xml:space="preserve"> http://www.xmyyxx.com </w:t>
      </w:r>
      <w:r>
        <w:rPr>
          <w:rFonts w:ascii="仿宋" w:eastAsia="仿宋" w:hAnsi="仿宋" w:cs="Helvetica"/>
          <w:b/>
          <w:bCs/>
          <w:spacing w:val="8"/>
          <w:sz w:val="32"/>
          <w:szCs w:val="32"/>
        </w:rPr>
        <w:t>及厦门市音乐学校</w:t>
      </w:r>
      <w:r>
        <w:rPr>
          <w:rFonts w:ascii="仿宋" w:eastAsia="仿宋" w:hAnsi="仿宋" w:cs="Helvetica" w:hint="eastAsia"/>
          <w:b/>
          <w:bCs/>
          <w:spacing w:val="8"/>
          <w:sz w:val="32"/>
          <w:szCs w:val="32"/>
        </w:rPr>
        <w:t>微信</w:t>
      </w:r>
      <w:r>
        <w:rPr>
          <w:rFonts w:ascii="仿宋" w:eastAsia="仿宋" w:hAnsi="仿宋" w:cs="Helvetica"/>
          <w:b/>
          <w:bCs/>
          <w:spacing w:val="8"/>
          <w:sz w:val="32"/>
          <w:szCs w:val="32"/>
        </w:rPr>
        <w:t>公众号，及时接收考试信息。</w:t>
      </w:r>
    </w:p>
    <w:p w14:paraId="5BEC6A84" w14:textId="77777777" w:rsidR="007431A9" w:rsidRDefault="003737EA">
      <w:pPr>
        <w:widowControl/>
        <w:shd w:val="clear" w:color="auto" w:fill="FFFFFF"/>
        <w:spacing w:line="360" w:lineRule="exact"/>
        <w:ind w:firstLineChars="200" w:firstLine="640"/>
        <w:rPr>
          <w:rFonts w:ascii="仿宋" w:eastAsia="仿宋" w:hAnsi="仿宋"/>
          <w:spacing w:val="23"/>
          <w:sz w:val="32"/>
          <w:szCs w:val="32"/>
        </w:rPr>
      </w:pPr>
      <w:r>
        <w:rPr>
          <w:rFonts w:ascii="仿宋" w:eastAsia="仿宋" w:hAnsi="仿宋"/>
          <w:noProof/>
          <w:spacing w:val="23"/>
          <w:sz w:val="32"/>
          <w:szCs w:val="32"/>
        </w:rPr>
        <w:drawing>
          <wp:anchor distT="0" distB="0" distL="114300" distR="114300" simplePos="0" relativeHeight="251670528" behindDoc="0" locked="0" layoutInCell="1" allowOverlap="1" wp14:anchorId="19E47FAD" wp14:editId="6E02D96D">
            <wp:simplePos x="0" y="0"/>
            <wp:positionH relativeFrom="margin">
              <wp:align>center</wp:align>
            </wp:positionH>
            <wp:positionV relativeFrom="paragraph">
              <wp:posOffset>674370</wp:posOffset>
            </wp:positionV>
            <wp:extent cx="1534160" cy="1544320"/>
            <wp:effectExtent l="0" t="0" r="8890" b="17780"/>
            <wp:wrapTopAndBottom/>
            <wp:docPr id="14" name="图片 14" descr="C:\Users\DELL\AppData\Local\Temp\WeChat Files\a0e758af79b33bfcef7ad3544f74f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DELL\AppData\Local\Temp\WeChat Files\a0e758af79b33bfcef7ad3544f74f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34385" cy="1544128"/>
                    </a:xfrm>
                    <a:prstGeom prst="rect">
                      <a:avLst/>
                    </a:prstGeom>
                    <a:noFill/>
                    <a:ln>
                      <a:noFill/>
                    </a:ln>
                  </pic:spPr>
                </pic:pic>
              </a:graphicData>
            </a:graphic>
          </wp:anchor>
        </w:drawing>
      </w:r>
      <w:r>
        <w:rPr>
          <w:rFonts w:ascii="仿宋" w:eastAsia="仿宋" w:hAnsi="仿宋" w:hint="eastAsia"/>
          <w:spacing w:val="23"/>
          <w:sz w:val="32"/>
          <w:szCs w:val="32"/>
        </w:rPr>
        <w:t>＊欢迎拨打咨询电话</w:t>
      </w:r>
      <w:r>
        <w:rPr>
          <w:rFonts w:ascii="仿宋" w:eastAsia="仿宋" w:hAnsi="仿宋" w:hint="eastAsia"/>
          <w:spacing w:val="23"/>
          <w:sz w:val="32"/>
          <w:szCs w:val="32"/>
        </w:rPr>
        <w:t>5572790</w:t>
      </w:r>
      <w:r>
        <w:rPr>
          <w:rFonts w:ascii="仿宋" w:eastAsia="仿宋" w:hAnsi="仿宋" w:hint="eastAsia"/>
          <w:spacing w:val="23"/>
          <w:sz w:val="32"/>
          <w:szCs w:val="32"/>
        </w:rPr>
        <w:t>、</w:t>
      </w:r>
      <w:r>
        <w:rPr>
          <w:rFonts w:ascii="仿宋" w:eastAsia="仿宋" w:hAnsi="仿宋" w:hint="eastAsia"/>
          <w:spacing w:val="23"/>
          <w:sz w:val="32"/>
          <w:szCs w:val="32"/>
        </w:rPr>
        <w:t>5572793</w:t>
      </w:r>
      <w:r>
        <w:rPr>
          <w:rFonts w:ascii="仿宋" w:eastAsia="仿宋" w:hAnsi="仿宋" w:hint="eastAsia"/>
          <w:spacing w:val="23"/>
          <w:sz w:val="32"/>
          <w:szCs w:val="32"/>
          <w:lang w:val="en-US"/>
        </w:rPr>
        <w:t>(</w:t>
      </w:r>
      <w:r>
        <w:rPr>
          <w:rFonts w:ascii="仿宋" w:eastAsia="仿宋" w:hAnsi="仿宋" w:hint="eastAsia"/>
          <w:spacing w:val="23"/>
          <w:sz w:val="32"/>
          <w:szCs w:val="32"/>
          <w:lang w:val="en-US"/>
        </w:rPr>
        <w:t>周一至周五</w:t>
      </w:r>
      <w:r>
        <w:rPr>
          <w:rFonts w:ascii="仿宋" w:eastAsia="仿宋" w:hAnsi="仿宋" w:hint="eastAsia"/>
          <w:spacing w:val="23"/>
          <w:sz w:val="32"/>
          <w:szCs w:val="32"/>
          <w:lang w:val="en-US"/>
        </w:rPr>
        <w:t xml:space="preserve"> 8:30--11:30  14:30--17:00</w:t>
      </w:r>
      <w:r>
        <w:rPr>
          <w:rFonts w:ascii="仿宋" w:eastAsia="仿宋" w:hAnsi="仿宋" w:hint="eastAsia"/>
          <w:spacing w:val="23"/>
          <w:sz w:val="32"/>
          <w:szCs w:val="32"/>
          <w:lang w:val="en-US"/>
        </w:rPr>
        <w:t>）</w:t>
      </w:r>
      <w:r>
        <w:rPr>
          <w:rFonts w:ascii="仿宋" w:eastAsia="仿宋" w:hAnsi="仿宋" w:hint="eastAsia"/>
          <w:spacing w:val="23"/>
          <w:sz w:val="32"/>
          <w:szCs w:val="32"/>
        </w:rPr>
        <w:t>或扫码添加我校招生微信号留言咨询。</w:t>
      </w:r>
    </w:p>
    <w:p w14:paraId="17BF40A4" w14:textId="77777777" w:rsidR="007431A9" w:rsidRDefault="007431A9">
      <w:pPr>
        <w:widowControl/>
        <w:shd w:val="clear" w:color="auto" w:fill="FFFFFF"/>
        <w:spacing w:line="360" w:lineRule="exact"/>
        <w:ind w:firstLineChars="200" w:firstLine="686"/>
        <w:rPr>
          <w:rFonts w:ascii="仿宋" w:eastAsia="仿宋" w:hAnsi="仿宋"/>
          <w:spacing w:val="23"/>
          <w:sz w:val="32"/>
          <w:szCs w:val="32"/>
        </w:rPr>
      </w:pPr>
    </w:p>
    <w:p w14:paraId="1F1FA2A1" w14:textId="77777777" w:rsidR="007431A9" w:rsidRDefault="007431A9">
      <w:pPr>
        <w:widowControl/>
        <w:shd w:val="clear" w:color="auto" w:fill="FFFFFF"/>
        <w:spacing w:line="360" w:lineRule="exact"/>
        <w:ind w:firstLineChars="200" w:firstLine="686"/>
        <w:rPr>
          <w:rFonts w:ascii="仿宋" w:eastAsia="仿宋" w:hAnsi="仿宋"/>
          <w:spacing w:val="23"/>
          <w:sz w:val="32"/>
          <w:szCs w:val="32"/>
        </w:rPr>
      </w:pPr>
    </w:p>
    <w:p w14:paraId="1BAEC62B" w14:textId="77777777" w:rsidR="007431A9" w:rsidRDefault="003737EA">
      <w:pPr>
        <w:widowControl/>
        <w:shd w:val="clear" w:color="auto" w:fill="FFFFFF"/>
        <w:spacing w:line="360" w:lineRule="exact"/>
        <w:ind w:firstLineChars="200" w:firstLine="688"/>
        <w:textAlignment w:val="baseline"/>
        <w:rPr>
          <w:rFonts w:ascii="仿宋" w:eastAsia="仿宋" w:hAnsi="仿宋"/>
          <w:spacing w:val="8"/>
          <w:sz w:val="32"/>
          <w:szCs w:val="32"/>
        </w:rPr>
      </w:pPr>
      <w:r>
        <w:rPr>
          <w:rFonts w:ascii="仿宋" w:eastAsia="仿宋" w:hAnsi="仿宋" w:cs="Helvetica"/>
          <w:b/>
          <w:bCs/>
          <w:spacing w:val="23"/>
          <w:sz w:val="32"/>
          <w:szCs w:val="32"/>
        </w:rPr>
        <w:t>七、考试办法</w:t>
      </w:r>
      <w:r>
        <w:rPr>
          <w:rFonts w:ascii="仿宋" w:eastAsia="仿宋" w:hAnsi="仿宋"/>
          <w:noProof/>
          <w:sz w:val="32"/>
          <w:szCs w:val="32"/>
          <w:lang w:val="en-US" w:bidi="ar-SA"/>
        </w:rPr>
        <mc:AlternateContent>
          <mc:Choice Requires="wps">
            <w:drawing>
              <wp:inline distT="0" distB="0" distL="0" distR="0" wp14:anchorId="7E5C12AB" wp14:editId="2D4535DD">
                <wp:extent cx="308610" cy="308610"/>
                <wp:effectExtent l="0" t="0" r="0" b="0"/>
                <wp:docPr id="1032" name="AutoShape 57"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57"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5oTVdMAAAADAQAADwAAAAAAAAABACAAAAAiAAAAZHJzL2Rv&#10;d25yZXYueG1sUEsBAhQAFAAAAAgAh07iQDmPlZvNAQAAVgMAAA4AAAAAAAAAAQAgAAAAIgEAAGRy&#10;cy9lMm9Eb2MueG1sUEsFBgAAAAAGAAYAWQEAAGEFAAAAAA==&#10;">
                <v:fill on="f" focussize="0,0"/>
                <v:stroke on="f"/>
                <v:imagedata o:title=""/>
                <o:lock v:ext="edit" aspectratio="f"/>
                <w10:wrap type="none"/>
                <w10:anchorlock/>
              </v:rect>
            </w:pict>
          </mc:Fallback>
        </mc:AlternateContent>
      </w:r>
    </w:p>
    <w:p w14:paraId="1AF524A2" w14:textId="77777777" w:rsidR="007431A9" w:rsidRDefault="003737EA">
      <w:pPr>
        <w:widowControl/>
        <w:shd w:val="clear" w:color="auto" w:fill="FFFFFF"/>
        <w:ind w:firstLineChars="200" w:firstLine="658"/>
        <w:textAlignment w:val="baseline"/>
        <w:rPr>
          <w:rFonts w:ascii="仿宋" w:eastAsia="仿宋" w:hAnsi="仿宋" w:cs="Helvetica"/>
          <w:b/>
          <w:bCs/>
          <w:spacing w:val="8"/>
          <w:sz w:val="32"/>
          <w:szCs w:val="32"/>
        </w:rPr>
      </w:pPr>
      <w:r>
        <w:rPr>
          <w:rFonts w:ascii="仿宋" w:eastAsia="仿宋" w:hAnsi="仿宋" w:cs="Helvetica"/>
          <w:b/>
          <w:bCs/>
          <w:spacing w:val="8"/>
          <w:sz w:val="32"/>
          <w:szCs w:val="32"/>
        </w:rPr>
        <w:t>（一）考试时间</w:t>
      </w:r>
    </w:p>
    <w:p w14:paraId="498B197E" w14:textId="77777777" w:rsidR="007431A9" w:rsidRDefault="003737EA">
      <w:pPr>
        <w:widowControl/>
        <w:shd w:val="clear" w:color="auto" w:fill="FFFFFF"/>
        <w:ind w:firstLineChars="200" w:firstLine="656"/>
        <w:textAlignment w:val="baseline"/>
        <w:rPr>
          <w:rFonts w:ascii="仿宋" w:eastAsia="仿宋" w:hAnsi="仿宋"/>
          <w:spacing w:val="8"/>
          <w:sz w:val="32"/>
          <w:szCs w:val="32"/>
        </w:rPr>
      </w:pPr>
      <w:r>
        <w:rPr>
          <w:rFonts w:ascii="仿宋" w:eastAsia="仿宋" w:hAnsi="仿宋" w:cs="Helvetica"/>
          <w:spacing w:val="8"/>
          <w:sz w:val="32"/>
          <w:szCs w:val="32"/>
        </w:rPr>
        <w:t>5</w:t>
      </w:r>
      <w:r>
        <w:rPr>
          <w:rFonts w:ascii="仿宋" w:eastAsia="仿宋" w:hAnsi="仿宋" w:cs="Helvetica" w:hint="eastAsia"/>
          <w:b/>
          <w:bCs/>
          <w:spacing w:val="8"/>
          <w:sz w:val="32"/>
          <w:szCs w:val="32"/>
          <w:lang w:val="en-US"/>
        </w:rPr>
        <w:t xml:space="preserve"> </w:t>
      </w:r>
      <w:r>
        <w:rPr>
          <w:rFonts w:ascii="仿宋" w:eastAsia="仿宋" w:hAnsi="仿宋" w:cs="Helvetica"/>
          <w:b/>
          <w:bCs/>
          <w:spacing w:val="8"/>
          <w:sz w:val="32"/>
          <w:szCs w:val="32"/>
        </w:rPr>
        <w:t>月</w:t>
      </w:r>
      <w:r>
        <w:rPr>
          <w:rFonts w:ascii="仿宋" w:eastAsia="仿宋" w:hAnsi="仿宋" w:cs="Helvetica" w:hint="eastAsia"/>
          <w:b/>
          <w:bCs/>
          <w:spacing w:val="8"/>
          <w:sz w:val="32"/>
          <w:szCs w:val="32"/>
          <w:lang w:val="en-US"/>
        </w:rPr>
        <w:t>4</w:t>
      </w:r>
      <w:r>
        <w:rPr>
          <w:rFonts w:ascii="仿宋" w:eastAsia="仿宋" w:hAnsi="仿宋" w:cs="Helvetica" w:hint="eastAsia"/>
          <w:b/>
          <w:bCs/>
          <w:spacing w:val="8"/>
          <w:sz w:val="32"/>
          <w:szCs w:val="32"/>
          <w:lang w:val="en-US"/>
        </w:rPr>
        <w:t>日——</w:t>
      </w:r>
      <w:r>
        <w:rPr>
          <w:rFonts w:ascii="仿宋" w:eastAsia="仿宋" w:hAnsi="仿宋" w:cs="Helvetica" w:hint="eastAsia"/>
          <w:b/>
          <w:bCs/>
          <w:spacing w:val="8"/>
          <w:sz w:val="32"/>
          <w:szCs w:val="32"/>
          <w:lang w:val="en-US"/>
        </w:rPr>
        <w:t>5</w:t>
      </w:r>
      <w:r>
        <w:rPr>
          <w:rFonts w:ascii="仿宋" w:eastAsia="仿宋" w:hAnsi="仿宋" w:cs="Helvetica" w:hint="eastAsia"/>
          <w:b/>
          <w:bCs/>
          <w:spacing w:val="8"/>
          <w:sz w:val="32"/>
          <w:szCs w:val="32"/>
          <w:lang w:val="en-US"/>
        </w:rPr>
        <w:t>日</w:t>
      </w:r>
      <w:r>
        <w:rPr>
          <w:rFonts w:ascii="仿宋" w:eastAsia="仿宋" w:hAnsi="仿宋" w:cs="Helvetica" w:hint="eastAsia"/>
          <w:b/>
          <w:bCs/>
          <w:spacing w:val="8"/>
          <w:sz w:val="32"/>
          <w:szCs w:val="32"/>
          <w:lang w:val="en-US"/>
        </w:rPr>
        <w:t xml:space="preserve"> </w:t>
      </w:r>
    </w:p>
    <w:p w14:paraId="785DCAEA" w14:textId="77777777" w:rsidR="007431A9" w:rsidRDefault="003737EA">
      <w:pPr>
        <w:widowControl/>
        <w:shd w:val="clear" w:color="auto" w:fill="FFFFFF"/>
        <w:ind w:firstLineChars="200" w:firstLine="658"/>
        <w:textAlignment w:val="baseline"/>
        <w:rPr>
          <w:rFonts w:ascii="仿宋" w:eastAsia="仿宋" w:hAnsi="仿宋"/>
          <w:spacing w:val="8"/>
          <w:sz w:val="32"/>
          <w:szCs w:val="32"/>
        </w:rPr>
      </w:pPr>
      <w:r>
        <w:rPr>
          <w:rFonts w:ascii="仿宋" w:eastAsia="仿宋" w:hAnsi="仿宋" w:cs="Helvetica"/>
          <w:b/>
          <w:bCs/>
          <w:spacing w:val="8"/>
          <w:sz w:val="32"/>
          <w:szCs w:val="32"/>
        </w:rPr>
        <w:t>（二）考试内容和要求</w:t>
      </w:r>
    </w:p>
    <w:p w14:paraId="413E7289" w14:textId="77777777" w:rsidR="007431A9" w:rsidRDefault="003737EA">
      <w:pPr>
        <w:widowControl/>
        <w:shd w:val="clear" w:color="auto" w:fill="FFFFFF"/>
        <w:ind w:firstLineChars="200" w:firstLine="658"/>
        <w:textAlignment w:val="baseline"/>
        <w:rPr>
          <w:rFonts w:ascii="仿宋" w:eastAsia="仿宋" w:hAnsi="仿宋"/>
          <w:color w:val="333333"/>
          <w:spacing w:val="8"/>
          <w:sz w:val="32"/>
          <w:szCs w:val="32"/>
        </w:rPr>
      </w:pPr>
      <w:r>
        <w:rPr>
          <w:rFonts w:ascii="仿宋" w:eastAsia="仿宋" w:hAnsi="仿宋" w:cs="Helvetica"/>
          <w:b/>
          <w:bCs/>
          <w:color w:val="000000"/>
          <w:spacing w:val="8"/>
          <w:sz w:val="32"/>
          <w:szCs w:val="32"/>
        </w:rPr>
        <w:t xml:space="preserve">1. </w:t>
      </w:r>
      <w:r>
        <w:rPr>
          <w:rFonts w:ascii="仿宋" w:eastAsia="仿宋" w:hAnsi="仿宋" w:cs="Helvetica"/>
          <w:b/>
          <w:bCs/>
          <w:color w:val="000000"/>
          <w:spacing w:val="8"/>
          <w:sz w:val="32"/>
          <w:szCs w:val="32"/>
        </w:rPr>
        <w:t>专业素质测试</w:t>
      </w:r>
    </w:p>
    <w:p w14:paraId="13BCD19B" w14:textId="77777777" w:rsidR="007431A9" w:rsidRDefault="003737EA">
      <w:pPr>
        <w:widowControl/>
        <w:shd w:val="clear" w:color="auto" w:fill="FFFFFF"/>
        <w:ind w:firstLineChars="200" w:firstLine="656"/>
        <w:textAlignment w:val="baseline"/>
        <w:rPr>
          <w:rFonts w:ascii="仿宋" w:eastAsia="仿宋" w:hAnsi="仿宋" w:cs="Helvetica"/>
          <w:color w:val="000000"/>
          <w:spacing w:val="8"/>
          <w:sz w:val="32"/>
          <w:szCs w:val="32"/>
        </w:rPr>
      </w:pPr>
      <w:r>
        <w:rPr>
          <w:rFonts w:ascii="仿宋" w:eastAsia="仿宋" w:hAnsi="仿宋" w:cs="Helvetica"/>
          <w:color w:val="000000"/>
          <w:spacing w:val="8"/>
          <w:sz w:val="32"/>
          <w:szCs w:val="32"/>
        </w:rPr>
        <w:t>音乐素质和演奏、演唱水平测试。参见附录：音乐素质和演奏、演唱测试内容。</w:t>
      </w:r>
    </w:p>
    <w:p w14:paraId="4DC1E6FF" w14:textId="77777777" w:rsidR="007431A9" w:rsidRDefault="003737EA">
      <w:pPr>
        <w:widowControl/>
        <w:shd w:val="clear" w:color="auto" w:fill="FFFFFF"/>
        <w:ind w:firstLineChars="200" w:firstLine="656"/>
        <w:textAlignment w:val="baseline"/>
        <w:rPr>
          <w:rFonts w:ascii="仿宋" w:eastAsia="仿宋" w:hAnsi="仿宋" w:cs="Helvetica"/>
          <w:color w:val="000000"/>
          <w:spacing w:val="8"/>
          <w:sz w:val="32"/>
          <w:szCs w:val="32"/>
        </w:rPr>
      </w:pPr>
      <w:r>
        <w:rPr>
          <w:rFonts w:ascii="仿宋" w:eastAsia="仿宋" w:hAnsi="仿宋" w:cs="Helvetica"/>
          <w:color w:val="000000"/>
          <w:spacing w:val="8"/>
          <w:sz w:val="32"/>
          <w:szCs w:val="32"/>
        </w:rPr>
        <w:t>考试需脱谱演奏、演唱。</w:t>
      </w:r>
    </w:p>
    <w:p w14:paraId="22C7AD9D" w14:textId="77777777" w:rsidR="007431A9" w:rsidRDefault="003737EA">
      <w:pPr>
        <w:widowControl/>
        <w:shd w:val="clear" w:color="auto" w:fill="FFFFFF"/>
        <w:ind w:firstLineChars="200" w:firstLine="656"/>
        <w:textAlignment w:val="baseline"/>
        <w:rPr>
          <w:rFonts w:ascii="仿宋" w:eastAsia="仿宋" w:hAnsi="仿宋" w:cs="Helvetica"/>
          <w:color w:val="000000"/>
          <w:spacing w:val="8"/>
          <w:sz w:val="32"/>
          <w:szCs w:val="32"/>
        </w:rPr>
      </w:pPr>
      <w:r>
        <w:rPr>
          <w:rFonts w:ascii="仿宋" w:eastAsia="仿宋" w:hAnsi="仿宋" w:hint="eastAsia"/>
          <w:spacing w:val="8"/>
          <w:sz w:val="32"/>
          <w:szCs w:val="32"/>
        </w:rPr>
        <w:t>考试现场提供钢琴、扬琴、古筝、马林巴、小军鼓，其它乐器需自备。</w:t>
      </w:r>
    </w:p>
    <w:p w14:paraId="615C25DE" w14:textId="77777777" w:rsidR="007431A9" w:rsidRDefault="003737EA">
      <w:pPr>
        <w:widowControl/>
        <w:numPr>
          <w:ilvl w:val="0"/>
          <w:numId w:val="2"/>
        </w:numPr>
        <w:shd w:val="clear" w:color="auto" w:fill="FFFFFF"/>
        <w:textAlignment w:val="baseline"/>
        <w:rPr>
          <w:rFonts w:ascii="仿宋" w:eastAsia="仿宋" w:hAnsi="仿宋" w:cs="Helvetica"/>
          <w:color w:val="000000"/>
          <w:spacing w:val="8"/>
          <w:sz w:val="32"/>
          <w:szCs w:val="32"/>
        </w:rPr>
      </w:pPr>
      <w:r>
        <w:rPr>
          <w:rFonts w:ascii="仿宋" w:eastAsia="仿宋" w:hAnsi="仿宋" w:cs="Helvetica"/>
          <w:b/>
          <w:bCs/>
          <w:color w:val="000000"/>
          <w:spacing w:val="8"/>
          <w:sz w:val="32"/>
          <w:szCs w:val="32"/>
        </w:rPr>
        <w:t>综合素质测试</w:t>
      </w:r>
    </w:p>
    <w:p w14:paraId="27259A94" w14:textId="77777777" w:rsidR="007431A9" w:rsidRDefault="003737EA">
      <w:pPr>
        <w:widowControl/>
        <w:shd w:val="clear" w:color="auto" w:fill="FFFFFF"/>
        <w:ind w:firstLineChars="200" w:firstLine="656"/>
        <w:textAlignment w:val="baseline"/>
        <w:rPr>
          <w:rFonts w:ascii="仿宋" w:eastAsia="仿宋" w:hAnsi="仿宋" w:cs="Helvetica"/>
          <w:color w:val="000000"/>
          <w:spacing w:val="8"/>
          <w:sz w:val="32"/>
          <w:szCs w:val="32"/>
        </w:rPr>
      </w:pPr>
      <w:r>
        <w:rPr>
          <w:rFonts w:ascii="仿宋" w:eastAsia="仿宋" w:hAnsi="仿宋" w:cs="Helvetica"/>
          <w:color w:val="000000"/>
          <w:spacing w:val="8"/>
          <w:sz w:val="32"/>
          <w:szCs w:val="32"/>
        </w:rPr>
        <w:t>考试科目为语文、数学、英语。学生应参加上述两项测试。</w:t>
      </w:r>
    </w:p>
    <w:p w14:paraId="68A7ECF1" w14:textId="77777777" w:rsidR="007431A9" w:rsidRDefault="003737EA">
      <w:pPr>
        <w:widowControl/>
        <w:shd w:val="clear" w:color="auto" w:fill="FFFFFF"/>
        <w:ind w:firstLineChars="200" w:firstLine="658"/>
        <w:textAlignment w:val="baseline"/>
        <w:rPr>
          <w:rFonts w:ascii="仿宋" w:eastAsia="仿宋" w:hAnsi="仿宋" w:cs="Helvetica"/>
          <w:color w:val="000000"/>
          <w:spacing w:val="8"/>
          <w:sz w:val="32"/>
          <w:szCs w:val="32"/>
        </w:rPr>
      </w:pPr>
      <w:r>
        <w:rPr>
          <w:rFonts w:ascii="仿宋" w:eastAsia="仿宋" w:hAnsi="仿宋" w:cs="Helvetica" w:hint="eastAsia"/>
          <w:b/>
          <w:color w:val="000000"/>
          <w:spacing w:val="8"/>
          <w:sz w:val="32"/>
          <w:szCs w:val="32"/>
        </w:rPr>
        <w:t>（三）</w:t>
      </w:r>
      <w:r>
        <w:rPr>
          <w:rFonts w:ascii="仿宋" w:eastAsia="仿宋" w:hAnsi="仿宋" w:cs="Helvetica"/>
          <w:b/>
          <w:bCs/>
          <w:color w:val="000000"/>
          <w:spacing w:val="23"/>
          <w:sz w:val="32"/>
          <w:szCs w:val="32"/>
        </w:rPr>
        <w:t>考试地点</w:t>
      </w:r>
    </w:p>
    <w:p w14:paraId="0D39B6D7" w14:textId="77777777" w:rsidR="007431A9" w:rsidRDefault="003737EA">
      <w:pPr>
        <w:widowControl/>
        <w:shd w:val="clear" w:color="auto" w:fill="FFFFFF"/>
        <w:ind w:firstLineChars="200" w:firstLine="656"/>
        <w:textAlignment w:val="baseline"/>
        <w:rPr>
          <w:rFonts w:ascii="仿宋" w:eastAsia="仿宋" w:hAnsi="仿宋"/>
          <w:color w:val="000000"/>
          <w:spacing w:val="8"/>
          <w:sz w:val="32"/>
          <w:szCs w:val="32"/>
        </w:rPr>
      </w:pPr>
      <w:r>
        <w:rPr>
          <w:rFonts w:ascii="仿宋" w:eastAsia="仿宋" w:hAnsi="仿宋" w:cs="Helvetica"/>
          <w:color w:val="000000"/>
          <w:spacing w:val="8"/>
          <w:sz w:val="32"/>
          <w:szCs w:val="32"/>
        </w:rPr>
        <w:t>厦门市音乐学校</w:t>
      </w:r>
      <w:r>
        <w:rPr>
          <w:rFonts w:ascii="仿宋" w:eastAsia="仿宋" w:hAnsi="仿宋" w:cs="Helvetica"/>
          <w:b/>
          <w:bCs/>
          <w:color w:val="000000"/>
          <w:spacing w:val="8"/>
          <w:sz w:val="32"/>
          <w:szCs w:val="32"/>
        </w:rPr>
        <w:t>五通校区</w:t>
      </w:r>
      <w:r>
        <w:rPr>
          <w:rFonts w:ascii="仿宋" w:eastAsia="仿宋" w:hAnsi="仿宋" w:cs="Helvetica" w:hint="eastAsia"/>
          <w:b/>
          <w:bCs/>
          <w:color w:val="000000"/>
          <w:spacing w:val="8"/>
          <w:sz w:val="32"/>
          <w:szCs w:val="32"/>
        </w:rPr>
        <w:t>。</w:t>
      </w:r>
    </w:p>
    <w:p w14:paraId="7A280F0C" w14:textId="77777777" w:rsidR="007431A9" w:rsidRDefault="003737EA">
      <w:pPr>
        <w:widowControl/>
        <w:shd w:val="clear" w:color="auto" w:fill="FFFFFF"/>
        <w:ind w:firstLineChars="300" w:firstLine="984"/>
        <w:textAlignment w:val="baseline"/>
        <w:rPr>
          <w:rFonts w:ascii="仿宋" w:eastAsia="仿宋" w:hAnsi="仿宋" w:cs="Helvetica"/>
          <w:color w:val="000000"/>
          <w:spacing w:val="8"/>
          <w:sz w:val="32"/>
          <w:szCs w:val="32"/>
        </w:rPr>
      </w:pPr>
      <w:r>
        <w:rPr>
          <w:rFonts w:ascii="仿宋" w:eastAsia="仿宋" w:hAnsi="仿宋" w:hint="eastAsia"/>
          <w:color w:val="333333"/>
          <w:spacing w:val="8"/>
          <w:sz w:val="32"/>
          <w:szCs w:val="32"/>
        </w:rPr>
        <w:t>八</w:t>
      </w:r>
      <w:r>
        <w:rPr>
          <w:rFonts w:ascii="仿宋" w:eastAsia="仿宋" w:hAnsi="仿宋" w:cs="Helvetica"/>
          <w:b/>
          <w:bCs/>
          <w:color w:val="000000"/>
          <w:spacing w:val="23"/>
          <w:sz w:val="32"/>
          <w:szCs w:val="32"/>
        </w:rPr>
        <w:t>、录取</w:t>
      </w:r>
      <w:r>
        <w:rPr>
          <w:rFonts w:ascii="仿宋" w:eastAsia="仿宋" w:hAnsi="仿宋"/>
          <w:noProof/>
          <w:sz w:val="32"/>
          <w:szCs w:val="32"/>
          <w:lang w:val="en-US" w:bidi="ar-SA"/>
        </w:rPr>
        <mc:AlternateContent>
          <mc:Choice Requires="wps">
            <w:drawing>
              <wp:inline distT="0" distB="0" distL="0" distR="0" wp14:anchorId="53302FFB" wp14:editId="7AADA212">
                <wp:extent cx="308610" cy="308610"/>
                <wp:effectExtent l="0" t="0" r="0" b="0"/>
                <wp:docPr id="1034" name="AutoShape 59"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59"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5oTVdMAAAADAQAADwAAAAAAAAABACAAAAAiAAAAZHJzL2Rv&#10;d25yZXYueG1sUEsBAhQAFAAAAAgAh07iQPTzPNTNAQAAVgMAAA4AAAAAAAAAAQAgAAAAIgEAAGRy&#10;cy9lMm9Eb2MueG1sUEsFBgAAAAAGAAYAWQEAAGEFAAAAAA==&#10;">
                <v:fill on="f" focussize="0,0"/>
                <v:stroke on="f"/>
                <v:imagedata o:title=""/>
                <o:lock v:ext="edit" aspectratio="f"/>
                <w10:wrap type="none"/>
                <w10:anchorlock/>
              </v:rect>
            </w:pict>
          </mc:Fallback>
        </mc:AlternateContent>
      </w:r>
    </w:p>
    <w:p w14:paraId="6DD6415C" w14:textId="77777777" w:rsidR="007431A9" w:rsidRDefault="003737EA">
      <w:pPr>
        <w:widowControl/>
        <w:shd w:val="clear" w:color="auto" w:fill="FFFFFF"/>
        <w:ind w:firstLineChars="300" w:firstLine="984"/>
        <w:textAlignment w:val="baseline"/>
        <w:rPr>
          <w:rFonts w:ascii="仿宋" w:eastAsia="仿宋" w:hAnsi="仿宋" w:cs="Helvetica"/>
          <w:color w:val="000000"/>
          <w:spacing w:val="8"/>
          <w:sz w:val="32"/>
          <w:szCs w:val="32"/>
          <w:lang w:val="en-US"/>
        </w:rPr>
      </w:pPr>
      <w:r>
        <w:rPr>
          <w:rFonts w:ascii="仿宋" w:eastAsia="仿宋" w:hAnsi="仿宋" w:cs="Helvetica"/>
          <w:color w:val="000000"/>
          <w:spacing w:val="8"/>
          <w:sz w:val="32"/>
          <w:szCs w:val="32"/>
          <w:lang w:val="en-US"/>
        </w:rPr>
        <w:t>按音乐专业测试</w:t>
      </w:r>
      <w:r>
        <w:rPr>
          <w:rFonts w:ascii="仿宋" w:eastAsia="仿宋" w:hAnsi="仿宋" w:cs="Helvetica"/>
          <w:color w:val="000000"/>
          <w:spacing w:val="8"/>
          <w:sz w:val="32"/>
          <w:szCs w:val="32"/>
          <w:lang w:val="en-US"/>
        </w:rPr>
        <w:t xml:space="preserve"> 60%+</w:t>
      </w:r>
      <w:r>
        <w:rPr>
          <w:rFonts w:ascii="仿宋" w:eastAsia="仿宋" w:hAnsi="仿宋" w:cs="Helvetica"/>
          <w:color w:val="000000"/>
          <w:spacing w:val="8"/>
          <w:sz w:val="32"/>
          <w:szCs w:val="32"/>
          <w:lang w:val="en-US"/>
        </w:rPr>
        <w:t>综合素质测试</w:t>
      </w:r>
      <w:r>
        <w:rPr>
          <w:rFonts w:ascii="仿宋" w:eastAsia="仿宋" w:hAnsi="仿宋" w:cs="Helvetica"/>
          <w:color w:val="000000"/>
          <w:spacing w:val="8"/>
          <w:sz w:val="32"/>
          <w:szCs w:val="32"/>
          <w:lang w:val="en-US"/>
        </w:rPr>
        <w:t xml:space="preserve"> </w:t>
      </w:r>
      <w:r>
        <w:rPr>
          <w:rFonts w:ascii="仿宋" w:eastAsia="仿宋" w:hAnsi="仿宋" w:cs="Helvetica"/>
          <w:color w:val="000000"/>
          <w:spacing w:val="8"/>
          <w:sz w:val="32"/>
          <w:szCs w:val="32"/>
          <w:lang w:val="en-US"/>
        </w:rPr>
        <w:t>40%</w:t>
      </w:r>
      <w:r>
        <w:rPr>
          <w:rFonts w:ascii="仿宋" w:eastAsia="仿宋" w:hAnsi="仿宋" w:cs="Helvetica"/>
          <w:color w:val="000000"/>
          <w:spacing w:val="8"/>
          <w:sz w:val="32"/>
          <w:szCs w:val="32"/>
          <w:lang w:val="en-US"/>
        </w:rPr>
        <w:t>计算考生得分择优录取。考生未达到专业合格线不予录取。专业测试合格考生如少于招生计划数，不予递补。</w:t>
      </w:r>
    </w:p>
    <w:p w14:paraId="4F9645F4" w14:textId="77777777" w:rsidR="007431A9" w:rsidRDefault="003737EA">
      <w:pPr>
        <w:widowControl/>
        <w:shd w:val="clear" w:color="auto" w:fill="FFFFFF"/>
        <w:ind w:firstLineChars="300" w:firstLine="984"/>
        <w:textAlignment w:val="baseline"/>
        <w:rPr>
          <w:rFonts w:ascii="仿宋" w:eastAsia="仿宋" w:hAnsi="仿宋" w:cs="Helvetica"/>
          <w:color w:val="000000"/>
          <w:spacing w:val="8"/>
          <w:sz w:val="32"/>
          <w:szCs w:val="32"/>
          <w:lang w:val="en-US"/>
        </w:rPr>
      </w:pPr>
      <w:r>
        <w:rPr>
          <w:rFonts w:ascii="仿宋" w:eastAsia="仿宋" w:hAnsi="仿宋" w:cs="Helvetica"/>
          <w:color w:val="000000"/>
          <w:spacing w:val="8"/>
          <w:sz w:val="32"/>
          <w:szCs w:val="32"/>
          <w:lang w:val="en-US"/>
        </w:rPr>
        <w:t>经学校招生领导小组审定，报市教育局审批，学校公示无异后，</w:t>
      </w:r>
      <w:r>
        <w:rPr>
          <w:rFonts w:ascii="仿宋" w:eastAsia="仿宋" w:hAnsi="仿宋" w:cs="Helvetica"/>
          <w:color w:val="000000"/>
          <w:spacing w:val="8"/>
          <w:sz w:val="32"/>
          <w:szCs w:val="32"/>
          <w:lang w:val="en-US"/>
        </w:rPr>
        <w:t xml:space="preserve"> </w:t>
      </w:r>
      <w:r>
        <w:rPr>
          <w:rFonts w:ascii="仿宋" w:eastAsia="仿宋" w:hAnsi="仿宋" w:cs="Helvetica"/>
          <w:color w:val="000000"/>
          <w:spacing w:val="8"/>
          <w:sz w:val="32"/>
          <w:szCs w:val="32"/>
          <w:lang w:val="en-US"/>
        </w:rPr>
        <w:t>发放录取通知书，并报市区教育局和市招办备案。</w:t>
      </w:r>
    </w:p>
    <w:p w14:paraId="53069242" w14:textId="77777777" w:rsidR="007431A9" w:rsidRDefault="003737EA">
      <w:pPr>
        <w:widowControl/>
        <w:shd w:val="clear" w:color="auto" w:fill="FFFFFF"/>
        <w:ind w:firstLineChars="300" w:firstLine="984"/>
        <w:textAlignment w:val="baseline"/>
        <w:rPr>
          <w:rFonts w:ascii="仿宋" w:eastAsia="仿宋" w:hAnsi="仿宋" w:cs="Helvetica"/>
          <w:color w:val="000000"/>
          <w:spacing w:val="8"/>
          <w:sz w:val="32"/>
          <w:szCs w:val="32"/>
          <w:lang w:val="en-US"/>
        </w:rPr>
      </w:pPr>
      <w:r>
        <w:rPr>
          <w:rFonts w:ascii="仿宋" w:eastAsia="仿宋" w:hAnsi="仿宋" w:cs="Helvetica"/>
          <w:color w:val="000000"/>
          <w:spacing w:val="8"/>
          <w:sz w:val="32"/>
          <w:szCs w:val="32"/>
          <w:lang w:val="en-US"/>
        </w:rPr>
        <w:t>本市考生被我校录取后，均需参加中考</w:t>
      </w:r>
      <w:r>
        <w:rPr>
          <w:rFonts w:ascii="仿宋" w:eastAsia="仿宋" w:hAnsi="仿宋" w:cs="Helvetica" w:hint="eastAsia"/>
          <w:color w:val="000000"/>
          <w:spacing w:val="8"/>
          <w:sz w:val="32"/>
          <w:szCs w:val="32"/>
          <w:lang w:val="en-US"/>
        </w:rPr>
        <w:t>，并在第一志愿填报我校</w:t>
      </w:r>
      <w:r>
        <w:rPr>
          <w:rFonts w:ascii="仿宋" w:eastAsia="仿宋" w:hAnsi="仿宋" w:cs="Helvetica"/>
          <w:color w:val="000000"/>
          <w:spacing w:val="8"/>
          <w:sz w:val="32"/>
          <w:szCs w:val="32"/>
          <w:lang w:val="en-US"/>
        </w:rPr>
        <w:t>。外地市考生专业考试合格的，发给专业预录取通知书，参加当地中考后须在第一志愿填报我校。</w:t>
      </w:r>
      <w:r>
        <w:rPr>
          <w:rFonts w:ascii="仿宋" w:eastAsia="仿宋" w:hAnsi="仿宋" w:cs="Helvetica"/>
          <w:color w:val="000000"/>
          <w:spacing w:val="8"/>
          <w:sz w:val="32"/>
          <w:szCs w:val="32"/>
          <w:lang w:val="en-US"/>
        </w:rPr>
        <w:t xml:space="preserve">          </w:t>
      </w:r>
    </w:p>
    <w:p w14:paraId="3E25C80A" w14:textId="77777777" w:rsidR="007431A9" w:rsidRDefault="003737EA">
      <w:pPr>
        <w:widowControl/>
        <w:shd w:val="clear" w:color="auto" w:fill="FFFFFF"/>
        <w:ind w:firstLineChars="300" w:firstLine="984"/>
        <w:textAlignment w:val="baseline"/>
        <w:rPr>
          <w:rFonts w:ascii="仿宋" w:eastAsia="仿宋" w:hAnsi="仿宋" w:cs="Helvetica"/>
          <w:color w:val="000000"/>
          <w:spacing w:val="8"/>
          <w:sz w:val="32"/>
          <w:szCs w:val="32"/>
        </w:rPr>
      </w:pPr>
      <w:r>
        <w:rPr>
          <w:rFonts w:ascii="仿宋" w:eastAsia="仿宋" w:hAnsi="仿宋" w:cs="Helvetica"/>
          <w:color w:val="000000"/>
          <w:spacing w:val="8"/>
          <w:sz w:val="32"/>
          <w:szCs w:val="32"/>
          <w:lang w:val="en-US"/>
        </w:rPr>
        <w:t>所有报考中职一年级的考生必须取得初中毕业证书。</w:t>
      </w:r>
    </w:p>
    <w:p w14:paraId="4A780E36" w14:textId="77777777" w:rsidR="007431A9" w:rsidRDefault="007431A9">
      <w:pPr>
        <w:widowControl/>
        <w:shd w:val="clear" w:color="auto" w:fill="FFFFFF"/>
        <w:textAlignment w:val="baseline"/>
        <w:rPr>
          <w:rFonts w:ascii="仿宋" w:eastAsia="仿宋" w:hAnsi="仿宋"/>
          <w:color w:val="000000"/>
          <w:spacing w:val="8"/>
          <w:sz w:val="32"/>
          <w:szCs w:val="32"/>
        </w:rPr>
      </w:pPr>
    </w:p>
    <w:p w14:paraId="7AC5FAA4"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hint="eastAsia"/>
          <w:color w:val="333333"/>
          <w:spacing w:val="8"/>
          <w:sz w:val="32"/>
          <w:szCs w:val="32"/>
        </w:rPr>
        <w:t>九</w:t>
      </w:r>
      <w:r>
        <w:rPr>
          <w:rFonts w:ascii="仿宋" w:eastAsia="仿宋" w:hAnsi="仿宋" w:cs="Helvetica"/>
          <w:b/>
          <w:bCs/>
          <w:color w:val="000000"/>
          <w:spacing w:val="23"/>
          <w:sz w:val="32"/>
          <w:szCs w:val="32"/>
        </w:rPr>
        <w:t>、说明</w:t>
      </w:r>
      <w:r>
        <w:rPr>
          <w:rFonts w:ascii="仿宋" w:eastAsia="仿宋" w:hAnsi="仿宋"/>
          <w:noProof/>
          <w:sz w:val="32"/>
          <w:szCs w:val="32"/>
          <w:lang w:val="en-US" w:bidi="ar-SA"/>
        </w:rPr>
        <mc:AlternateContent>
          <mc:Choice Requires="wps">
            <w:drawing>
              <wp:inline distT="0" distB="0" distL="0" distR="0" wp14:anchorId="722F9056" wp14:editId="25C12091">
                <wp:extent cx="308610" cy="308610"/>
                <wp:effectExtent l="0" t="0" r="0" b="0"/>
                <wp:docPr id="1036" name="AutoShape 61" descr="data:image/gif;base64,iVBORw0KGgoAAAANSUhEUgAAAAEAAAABCAYAAAAfFcSJAAAADUlEQVQImWNgYGBgAAAABQABh6FO1AAAAABJRU5ErkJggg=="/>
                <wp:cNvGraphicFramePr/>
                <a:graphic xmlns:a="http://schemas.openxmlformats.org/drawingml/2006/main">
                  <a:graphicData uri="http://schemas.microsoft.com/office/word/2010/wordprocessingShape">
                    <wps:wsp>
                      <wps:cNvSpPr/>
                      <wps:spPr>
                        <a:xfrm>
                          <a:off x="0" y="0"/>
                          <a:ext cx="308610" cy="308610"/>
                        </a:xfrm>
                        <a:prstGeom prst="rect">
                          <a:avLst/>
                        </a:prstGeom>
                        <a:ln>
                          <a:noFill/>
                        </a:ln>
                      </wps:spPr>
                      <wps:bodyPr/>
                    </wps:wsp>
                  </a:graphicData>
                </a:graphic>
              </wp:inline>
            </w:drawing>
          </mc:Choice>
          <mc:Fallback xmlns:wpsCustomData="http://www.wps.cn/officeDocument/2013/wpsCustomData">
            <w:pict>
              <v:rect id="AutoShape 61"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5oTVdMAAAADAQAADwAAAAAAAAABACAAAAAiAAAAZHJzL2Rv&#10;d25yZXYueG1sUEsBAhQAFAAAAAgAh07iQJKPRp7NAQAAVgMAAA4AAAAAAAAAAQAgAAAAIgEAAGRy&#10;cy9lMm9Eb2MueG1sUEsFBgAAAAAGAAYAWQEAAGEFAAAAAA==&#10;">
                <v:fill on="f" focussize="0,0"/>
                <v:stroke on="f"/>
                <v:imagedata o:title=""/>
                <o:lock v:ext="edit" aspectratio="f"/>
                <w10:wrap type="none"/>
                <w10:anchorlock/>
              </v:rect>
            </w:pict>
          </mc:Fallback>
        </mc:AlternateContent>
      </w:r>
    </w:p>
    <w:p w14:paraId="182D5B4B"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（一）经复查，凡不符合报考条件或有营私舞弊行为者，取消入学资格。</w:t>
      </w:r>
    </w:p>
    <w:p w14:paraId="1F140D83"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（二）中职阶段以专业学习为主，文化课按普高课程标准设置。</w:t>
      </w:r>
    </w:p>
    <w:p w14:paraId="5F571615"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lang w:val="en-US"/>
        </w:rPr>
      </w:pPr>
      <w:r>
        <w:rPr>
          <w:rFonts w:ascii="仿宋" w:eastAsia="仿宋" w:hAnsi="仿宋" w:cs="Helvetica"/>
          <w:color w:val="000000"/>
          <w:spacing w:val="8"/>
          <w:sz w:val="32"/>
          <w:szCs w:val="32"/>
        </w:rPr>
        <w:t>（三）根据厦</w:t>
      </w:r>
      <w:r>
        <w:rPr>
          <w:rFonts w:ascii="仿宋" w:eastAsia="仿宋" w:hAnsi="仿宋" w:cs="Helvetica" w:hint="eastAsia"/>
          <w:color w:val="000000"/>
          <w:spacing w:val="8"/>
          <w:sz w:val="32"/>
          <w:szCs w:val="32"/>
        </w:rPr>
        <w:t>财教</w:t>
      </w:r>
      <w:r>
        <w:rPr>
          <w:rFonts w:ascii="仿宋" w:eastAsia="仿宋" w:hAnsi="仿宋" w:cs="Helvetica"/>
          <w:color w:val="000000"/>
          <w:spacing w:val="8"/>
          <w:sz w:val="32"/>
          <w:szCs w:val="32"/>
        </w:rPr>
        <w:t>〔</w:t>
      </w:r>
      <w:r>
        <w:rPr>
          <w:rFonts w:ascii="仿宋" w:eastAsia="仿宋" w:hAnsi="仿宋" w:cs="Helvetica"/>
          <w:color w:val="000000"/>
          <w:spacing w:val="8"/>
          <w:sz w:val="32"/>
          <w:szCs w:val="32"/>
        </w:rPr>
        <w:t>20</w:t>
      </w:r>
      <w:r>
        <w:rPr>
          <w:rFonts w:ascii="仿宋" w:eastAsia="仿宋" w:hAnsi="仿宋" w:cs="Helvetica"/>
          <w:color w:val="000000"/>
          <w:spacing w:val="8"/>
          <w:sz w:val="32"/>
          <w:szCs w:val="32"/>
          <w:lang w:val="en-US"/>
        </w:rPr>
        <w:t>12</w:t>
      </w:r>
      <w:r>
        <w:rPr>
          <w:rFonts w:ascii="仿宋" w:eastAsia="仿宋" w:hAnsi="仿宋" w:cs="Helvetica"/>
          <w:color w:val="000000"/>
          <w:spacing w:val="8"/>
          <w:sz w:val="32"/>
          <w:szCs w:val="32"/>
        </w:rPr>
        <w:t>〕</w:t>
      </w:r>
      <w:r>
        <w:rPr>
          <w:rFonts w:ascii="仿宋" w:eastAsia="仿宋" w:hAnsi="仿宋" w:cs="Helvetica"/>
          <w:color w:val="000000"/>
          <w:spacing w:val="8"/>
          <w:sz w:val="32"/>
          <w:szCs w:val="32"/>
          <w:lang w:val="en-US"/>
        </w:rPr>
        <w:t>6</w:t>
      </w:r>
      <w:r>
        <w:rPr>
          <w:rFonts w:ascii="仿宋" w:eastAsia="仿宋" w:hAnsi="仿宋" w:cs="Helvetica"/>
          <w:color w:val="000000"/>
          <w:spacing w:val="8"/>
          <w:sz w:val="32"/>
          <w:szCs w:val="32"/>
        </w:rPr>
        <w:t>号文件规定，中职阶段学费根据国家规定免费入学。</w:t>
      </w:r>
    </w:p>
    <w:p w14:paraId="2AF70603"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olor w:val="333333"/>
          <w:spacing w:val="8"/>
          <w:sz w:val="32"/>
          <w:szCs w:val="32"/>
          <w:lang w:val="en-US"/>
        </w:rPr>
        <w:t>（四）考生入学后凡安排一对一授课的，专业期中考试、期末考试，成绩低于</w:t>
      </w:r>
      <w:r>
        <w:rPr>
          <w:rFonts w:ascii="仿宋" w:eastAsia="仿宋" w:hAnsi="仿宋"/>
          <w:color w:val="333333"/>
          <w:spacing w:val="8"/>
          <w:sz w:val="32"/>
          <w:szCs w:val="32"/>
          <w:lang w:val="en-US"/>
        </w:rPr>
        <w:t>75</w:t>
      </w:r>
      <w:r>
        <w:rPr>
          <w:rFonts w:ascii="仿宋" w:eastAsia="仿宋" w:hAnsi="仿宋"/>
          <w:color w:val="333333"/>
          <w:spacing w:val="8"/>
          <w:sz w:val="32"/>
          <w:szCs w:val="32"/>
          <w:lang w:val="en-US"/>
        </w:rPr>
        <w:t>分（不含</w:t>
      </w:r>
      <w:r>
        <w:rPr>
          <w:rFonts w:ascii="仿宋" w:eastAsia="仿宋" w:hAnsi="仿宋"/>
          <w:color w:val="333333"/>
          <w:spacing w:val="8"/>
          <w:sz w:val="32"/>
          <w:szCs w:val="32"/>
          <w:lang w:val="en-US"/>
        </w:rPr>
        <w:t>75</w:t>
      </w:r>
      <w:r>
        <w:rPr>
          <w:rFonts w:ascii="仿宋" w:eastAsia="仿宋" w:hAnsi="仿宋"/>
          <w:color w:val="333333"/>
          <w:spacing w:val="8"/>
          <w:sz w:val="32"/>
          <w:szCs w:val="32"/>
          <w:lang w:val="en-US"/>
        </w:rPr>
        <w:t>分），取消专业一对一小课资格，转为专业一对多授课。成绩低于</w:t>
      </w:r>
      <w:r>
        <w:rPr>
          <w:rFonts w:ascii="仿宋" w:eastAsia="仿宋" w:hAnsi="仿宋"/>
          <w:color w:val="333333"/>
          <w:spacing w:val="8"/>
          <w:sz w:val="32"/>
          <w:szCs w:val="32"/>
          <w:lang w:val="en-US"/>
        </w:rPr>
        <w:t>60</w:t>
      </w:r>
      <w:r>
        <w:rPr>
          <w:rFonts w:ascii="仿宋" w:eastAsia="仿宋" w:hAnsi="仿宋"/>
          <w:color w:val="333333"/>
          <w:spacing w:val="8"/>
          <w:sz w:val="32"/>
          <w:szCs w:val="32"/>
          <w:lang w:val="en-US"/>
        </w:rPr>
        <w:t>分（不含</w:t>
      </w:r>
      <w:r>
        <w:rPr>
          <w:rFonts w:ascii="仿宋" w:eastAsia="仿宋" w:hAnsi="仿宋"/>
          <w:color w:val="333333"/>
          <w:spacing w:val="8"/>
          <w:sz w:val="32"/>
          <w:szCs w:val="32"/>
          <w:lang w:val="en-US"/>
        </w:rPr>
        <w:t>60</w:t>
      </w:r>
      <w:r>
        <w:rPr>
          <w:rFonts w:ascii="仿宋" w:eastAsia="仿宋" w:hAnsi="仿宋"/>
          <w:color w:val="333333"/>
          <w:spacing w:val="8"/>
          <w:sz w:val="32"/>
          <w:szCs w:val="32"/>
          <w:lang w:val="en-US"/>
        </w:rPr>
        <w:t>分），取消专业排课资格。</w:t>
      </w:r>
    </w:p>
    <w:p w14:paraId="61AE6785" w14:textId="77777777" w:rsidR="007431A9" w:rsidRDefault="003737EA">
      <w:pPr>
        <w:widowControl/>
        <w:shd w:val="clear" w:color="auto" w:fill="FFFFFF"/>
        <w:ind w:firstLineChars="200" w:firstLine="656"/>
        <w:textAlignment w:val="baseline"/>
        <w:rPr>
          <w:rFonts w:ascii="仿宋" w:eastAsia="仿宋" w:hAnsi="仿宋"/>
          <w:color w:val="333333"/>
          <w:spacing w:val="8"/>
          <w:sz w:val="32"/>
          <w:szCs w:val="32"/>
        </w:rPr>
      </w:pPr>
      <w:r>
        <w:rPr>
          <w:rFonts w:ascii="仿宋" w:eastAsia="仿宋" w:hAnsi="仿宋" w:cs="Helvetica"/>
          <w:color w:val="000000"/>
          <w:spacing w:val="8"/>
          <w:sz w:val="32"/>
          <w:szCs w:val="32"/>
        </w:rPr>
        <w:t>（</w:t>
      </w:r>
      <w:r>
        <w:rPr>
          <w:rFonts w:ascii="仿宋" w:eastAsia="仿宋" w:hAnsi="仿宋" w:cs="Helvetica" w:hint="eastAsia"/>
          <w:color w:val="000000"/>
          <w:spacing w:val="8"/>
          <w:sz w:val="32"/>
          <w:szCs w:val="32"/>
        </w:rPr>
        <w:t>五</w:t>
      </w:r>
      <w:r>
        <w:rPr>
          <w:rFonts w:ascii="仿宋" w:eastAsia="仿宋" w:hAnsi="仿宋" w:cs="Helvetica"/>
          <w:color w:val="000000"/>
          <w:spacing w:val="8"/>
          <w:sz w:val="32"/>
          <w:szCs w:val="32"/>
        </w:rPr>
        <w:t>）本简章由厦门市音乐学校负责解释。</w:t>
      </w:r>
    </w:p>
    <w:p w14:paraId="7AC64FA0" w14:textId="77777777" w:rsidR="007431A9" w:rsidRDefault="007431A9">
      <w:pPr>
        <w:widowControl/>
        <w:shd w:val="clear" w:color="auto" w:fill="FFFFFF"/>
        <w:ind w:firstLineChars="200" w:firstLine="656"/>
        <w:textAlignment w:val="baseline"/>
        <w:rPr>
          <w:rFonts w:ascii="仿宋" w:eastAsia="仿宋" w:hAnsi="仿宋"/>
          <w:color w:val="333333"/>
          <w:spacing w:val="8"/>
          <w:sz w:val="32"/>
          <w:szCs w:val="32"/>
        </w:rPr>
      </w:pPr>
    </w:p>
    <w:p w14:paraId="24E9A610" w14:textId="77777777" w:rsidR="007431A9" w:rsidRDefault="007431A9">
      <w:pPr>
        <w:widowControl/>
        <w:shd w:val="clear" w:color="auto" w:fill="FFFFFF"/>
        <w:ind w:firstLineChars="200" w:firstLine="656"/>
        <w:textAlignment w:val="baseline"/>
        <w:rPr>
          <w:rFonts w:ascii="仿宋" w:eastAsia="仿宋" w:hAnsi="仿宋"/>
          <w:color w:val="333333"/>
          <w:spacing w:val="8"/>
          <w:sz w:val="32"/>
          <w:szCs w:val="32"/>
        </w:rPr>
      </w:pPr>
    </w:p>
    <w:p w14:paraId="32946DE2" w14:textId="77777777" w:rsidR="007431A9" w:rsidRDefault="007431A9">
      <w:pPr>
        <w:widowControl/>
        <w:shd w:val="clear" w:color="auto" w:fill="FFFFFF"/>
        <w:ind w:firstLineChars="200" w:firstLine="656"/>
        <w:textAlignment w:val="baseline"/>
        <w:rPr>
          <w:rFonts w:ascii="仿宋" w:eastAsia="仿宋" w:hAnsi="仿宋"/>
          <w:color w:val="333333"/>
          <w:spacing w:val="8"/>
          <w:sz w:val="32"/>
          <w:szCs w:val="32"/>
        </w:rPr>
      </w:pPr>
    </w:p>
    <w:p w14:paraId="0348482E" w14:textId="77777777" w:rsidR="007431A9" w:rsidRDefault="003737EA">
      <w:pPr>
        <w:widowControl/>
        <w:shd w:val="clear" w:color="auto" w:fill="FFFFFF"/>
        <w:textAlignment w:val="baseline"/>
        <w:rPr>
          <w:rFonts w:ascii="仿宋" w:eastAsia="仿宋" w:hAnsi="仿宋" w:cs="Helvetica"/>
          <w:color w:val="000000"/>
          <w:spacing w:val="23"/>
          <w:sz w:val="32"/>
          <w:szCs w:val="32"/>
        </w:rPr>
      </w:pPr>
      <w:r>
        <w:rPr>
          <w:rFonts w:ascii="仿宋" w:eastAsia="仿宋" w:hAnsi="仿宋" w:cs="Helvetica"/>
          <w:color w:val="000000"/>
          <w:spacing w:val="23"/>
          <w:sz w:val="32"/>
          <w:szCs w:val="32"/>
        </w:rPr>
        <w:t>附录</w:t>
      </w:r>
    </w:p>
    <w:p w14:paraId="0705AE5C" w14:textId="77777777" w:rsidR="007431A9" w:rsidRDefault="003737EA">
      <w:pPr>
        <w:widowControl/>
        <w:shd w:val="clear" w:color="auto" w:fill="FFFFFF"/>
        <w:spacing w:line="360" w:lineRule="exact"/>
        <w:jc w:val="center"/>
        <w:textAlignment w:val="baseline"/>
        <w:rPr>
          <w:rFonts w:ascii="仿宋" w:eastAsia="仿宋" w:hAnsi="仿宋"/>
          <w:color w:val="333333"/>
          <w:spacing w:val="8"/>
          <w:sz w:val="32"/>
          <w:szCs w:val="32"/>
        </w:rPr>
      </w:pPr>
      <w:r>
        <w:rPr>
          <w:rFonts w:ascii="仿宋" w:eastAsia="仿宋" w:hAnsi="仿宋" w:cs="Helvetica"/>
          <w:b/>
          <w:bCs/>
          <w:color w:val="000000"/>
          <w:spacing w:val="23"/>
          <w:sz w:val="32"/>
          <w:szCs w:val="32"/>
        </w:rPr>
        <w:t>厦门市音乐学校</w:t>
      </w:r>
      <w:r>
        <w:rPr>
          <w:rFonts w:ascii="仿宋" w:eastAsia="仿宋" w:hAnsi="仿宋" w:cs="Helvetica"/>
          <w:b/>
          <w:bCs/>
          <w:color w:val="000000"/>
          <w:spacing w:val="23"/>
          <w:sz w:val="32"/>
          <w:szCs w:val="32"/>
        </w:rPr>
        <w:t>202</w:t>
      </w:r>
      <w:r>
        <w:rPr>
          <w:rFonts w:ascii="仿宋" w:eastAsia="仿宋" w:hAnsi="仿宋" w:cs="Helvetica" w:hint="eastAsia"/>
          <w:b/>
          <w:bCs/>
          <w:color w:val="000000"/>
          <w:spacing w:val="23"/>
          <w:sz w:val="32"/>
          <w:szCs w:val="32"/>
          <w:lang w:val="en-US"/>
        </w:rPr>
        <w:t>1</w:t>
      </w:r>
      <w:r>
        <w:rPr>
          <w:rFonts w:ascii="仿宋" w:eastAsia="仿宋" w:hAnsi="仿宋" w:cs="Helvetica"/>
          <w:b/>
          <w:bCs/>
          <w:color w:val="000000"/>
          <w:spacing w:val="23"/>
          <w:sz w:val="32"/>
          <w:szCs w:val="32"/>
        </w:rPr>
        <w:t>专业招生要求</w:t>
      </w:r>
      <w:r>
        <w:rPr>
          <w:rFonts w:ascii="仿宋" w:eastAsia="仿宋" w:hAnsi="仿宋" w:cs="Helvetica"/>
          <w:b/>
          <w:bCs/>
          <w:color w:val="000000"/>
          <w:spacing w:val="23"/>
          <w:sz w:val="32"/>
          <w:szCs w:val="32"/>
        </w:rPr>
        <w:t xml:space="preserve"> </w:t>
      </w:r>
      <w:r>
        <w:rPr>
          <w:rFonts w:ascii="仿宋" w:eastAsia="仿宋" w:hAnsi="仿宋" w:cs="Helvetica"/>
          <w:b/>
          <w:bCs/>
          <w:color w:val="000000"/>
          <w:spacing w:val="23"/>
          <w:sz w:val="32"/>
          <w:szCs w:val="32"/>
        </w:rPr>
        <w:t>（中职一年级）</w:t>
      </w:r>
    </w:p>
    <w:p w14:paraId="7FFEA1E3" w14:textId="77777777" w:rsidR="007431A9" w:rsidRDefault="003737EA">
      <w:pPr>
        <w:widowControl/>
        <w:shd w:val="clear" w:color="auto" w:fill="FFFFFF"/>
        <w:spacing w:line="360" w:lineRule="exact"/>
        <w:jc w:val="center"/>
        <w:textAlignment w:val="baseline"/>
        <w:rPr>
          <w:rFonts w:ascii="仿宋" w:eastAsia="仿宋" w:hAnsi="仿宋"/>
          <w:color w:val="333333"/>
          <w:spacing w:val="8"/>
          <w:sz w:val="32"/>
          <w:szCs w:val="32"/>
        </w:rPr>
      </w:pPr>
      <w:r>
        <w:rPr>
          <w:rFonts w:ascii="仿宋" w:eastAsia="仿宋" w:hAnsi="仿宋" w:cs="Helvetica"/>
          <w:b/>
          <w:bCs/>
          <w:color w:val="000000"/>
          <w:spacing w:val="8"/>
          <w:sz w:val="32"/>
          <w:szCs w:val="32"/>
        </w:rPr>
        <w:t>一、音乐素质测试</w:t>
      </w:r>
      <w:r>
        <w:rPr>
          <w:rFonts w:ascii="仿宋" w:eastAsia="仿宋" w:hAnsi="仿宋"/>
          <w:noProof/>
          <w:sz w:val="32"/>
          <w:szCs w:val="32"/>
          <w:lang w:val="en-US" w:bidi="ar-SA"/>
        </w:rPr>
        <mc:AlternateContent>
          <mc:Choice Requires="wps">
            <w:drawing>
              <wp:inline distT="0" distB="0" distL="0" distR="0" wp14:anchorId="7D0B0EBF" wp14:editId="2C41BECF">
                <wp:extent cx="308610" cy="308610"/>
                <wp:effectExtent l="0" t="0" r="0" b="0"/>
                <wp:docPr id="46" name="AutoShape 6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AutoShape 65"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OaE1XTAAAAAwEAAA8AAAAAAAAAAQAgAAAAIgAA&#10;AGRycy9kb3ducmV2LnhtbFBLAQIUABQAAAAIAIdO4kD8JPCORgIAAEUEAAAOAAAAAAAAAAEAIAAA&#10;ACIBAABkcnMvZTJvRG9jLnhtbFBLBQYAAAAABgAGAFkBAADaBQAAAAA=&#10;">
                <v:fill on="f" focussize="0,0"/>
                <v:stroke on="f"/>
                <v:imagedata o:title=""/>
                <o:lock v:ext="edit" aspectratio="t"/>
                <w10:wrap type="none"/>
                <w10:anchorlock/>
              </v:rect>
            </w:pict>
          </mc:Fallback>
        </mc:AlternateContent>
      </w:r>
    </w:p>
    <w:tbl>
      <w:tblPr>
        <w:tblW w:w="9915" w:type="dxa"/>
        <w:tblCellMar>
          <w:left w:w="0" w:type="dxa"/>
          <w:right w:w="0" w:type="dxa"/>
        </w:tblCellMar>
        <w:tblLook w:val="04A0" w:firstRow="1" w:lastRow="0" w:firstColumn="1" w:lastColumn="0" w:noHBand="0" w:noVBand="1"/>
      </w:tblPr>
      <w:tblGrid>
        <w:gridCol w:w="2119"/>
        <w:gridCol w:w="7796"/>
      </w:tblGrid>
      <w:tr w:rsidR="007431A9" w14:paraId="517E270D" w14:textId="77777777">
        <w:trPr>
          <w:trHeight w:val="360"/>
        </w:trPr>
        <w:tc>
          <w:tcPr>
            <w:tcW w:w="2119" w:type="dxa"/>
            <w:tcBorders>
              <w:top w:val="single" w:sz="6" w:space="0" w:color="000000"/>
              <w:left w:val="single" w:sz="6" w:space="0" w:color="000000"/>
              <w:bottom w:val="single" w:sz="6" w:space="0" w:color="000000"/>
              <w:right w:val="single" w:sz="6" w:space="0" w:color="000000"/>
            </w:tcBorders>
          </w:tcPr>
          <w:p w14:paraId="66958793"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测试项目</w:t>
            </w:r>
          </w:p>
        </w:tc>
        <w:tc>
          <w:tcPr>
            <w:tcW w:w="7796" w:type="dxa"/>
            <w:tcBorders>
              <w:top w:val="single" w:sz="6" w:space="0" w:color="000000"/>
              <w:left w:val="nil"/>
              <w:bottom w:val="single" w:sz="6" w:space="0" w:color="000000"/>
              <w:right w:val="single" w:sz="6" w:space="0" w:color="000000"/>
            </w:tcBorders>
          </w:tcPr>
          <w:p w14:paraId="117F08B8"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hint="eastAsia"/>
                <w:sz w:val="32"/>
                <w:szCs w:val="32"/>
              </w:rPr>
              <w:t>测试内容</w:t>
            </w:r>
          </w:p>
        </w:tc>
      </w:tr>
      <w:tr w:rsidR="007431A9" w14:paraId="582DB4FE" w14:textId="77777777">
        <w:trPr>
          <w:trHeight w:val="720"/>
        </w:trPr>
        <w:tc>
          <w:tcPr>
            <w:tcW w:w="2119" w:type="dxa"/>
            <w:tcBorders>
              <w:top w:val="nil"/>
              <w:left w:val="single" w:sz="6" w:space="0" w:color="000000"/>
              <w:bottom w:val="single" w:sz="6" w:space="0" w:color="000000"/>
              <w:right w:val="single" w:sz="6" w:space="0" w:color="000000"/>
            </w:tcBorders>
          </w:tcPr>
          <w:p w14:paraId="6FACFE01"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基础乐理</w:t>
            </w:r>
          </w:p>
          <w:p w14:paraId="5A9955DC"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笔试</w:t>
            </w:r>
          </w:p>
        </w:tc>
        <w:tc>
          <w:tcPr>
            <w:tcW w:w="7796" w:type="dxa"/>
            <w:tcBorders>
              <w:top w:val="nil"/>
              <w:left w:val="nil"/>
              <w:bottom w:val="single" w:sz="6" w:space="0" w:color="000000"/>
              <w:right w:val="single" w:sz="6" w:space="0" w:color="000000"/>
            </w:tcBorders>
            <w:vAlign w:val="center"/>
          </w:tcPr>
          <w:p w14:paraId="477FCF89" w14:textId="77777777" w:rsidR="007431A9" w:rsidRDefault="003737EA">
            <w:pPr>
              <w:widowControl/>
              <w:spacing w:line="360" w:lineRule="exact"/>
              <w:ind w:right="120"/>
              <w:textAlignment w:val="baseline"/>
              <w:rPr>
                <w:rFonts w:ascii="仿宋" w:eastAsia="仿宋" w:hAnsi="仿宋" w:cs="Helvetica"/>
                <w:color w:val="000000"/>
                <w:sz w:val="32"/>
                <w:szCs w:val="32"/>
              </w:rPr>
            </w:pPr>
            <w:r>
              <w:rPr>
                <w:rFonts w:ascii="仿宋" w:eastAsia="仿宋" w:hAnsi="仿宋" w:cs="Helvetica" w:hint="eastAsia"/>
                <w:color w:val="000000"/>
                <w:sz w:val="32"/>
                <w:szCs w:val="32"/>
              </w:rPr>
              <w:t>听音：</w:t>
            </w:r>
            <w:r>
              <w:rPr>
                <w:rFonts w:ascii="仿宋" w:eastAsia="仿宋" w:hAnsi="仿宋" w:cs="Helvetica" w:hint="eastAsia"/>
                <w:color w:val="000000"/>
                <w:sz w:val="32"/>
                <w:szCs w:val="32"/>
              </w:rPr>
              <w:t>1.</w:t>
            </w:r>
            <w:r>
              <w:rPr>
                <w:rFonts w:ascii="仿宋" w:eastAsia="仿宋" w:hAnsi="仿宋" w:cs="Helvetica" w:hint="eastAsia"/>
                <w:color w:val="000000"/>
                <w:sz w:val="32"/>
                <w:szCs w:val="32"/>
              </w:rPr>
              <w:t>音程</w:t>
            </w:r>
            <w:r>
              <w:rPr>
                <w:rFonts w:ascii="仿宋" w:eastAsia="仿宋" w:hAnsi="仿宋" w:cs="Helvetica" w:hint="eastAsia"/>
                <w:color w:val="000000"/>
                <w:sz w:val="32"/>
                <w:szCs w:val="32"/>
              </w:rPr>
              <w:t xml:space="preserve"> 2.</w:t>
            </w:r>
            <w:r>
              <w:rPr>
                <w:rFonts w:ascii="仿宋" w:eastAsia="仿宋" w:hAnsi="仿宋" w:cs="Helvetica" w:hint="eastAsia"/>
                <w:color w:val="000000"/>
                <w:sz w:val="32"/>
                <w:szCs w:val="32"/>
              </w:rPr>
              <w:t>和弦</w:t>
            </w:r>
            <w:r>
              <w:rPr>
                <w:rFonts w:ascii="仿宋" w:eastAsia="仿宋" w:hAnsi="仿宋" w:cs="Helvetica" w:hint="eastAsia"/>
                <w:color w:val="000000"/>
                <w:sz w:val="32"/>
                <w:szCs w:val="32"/>
              </w:rPr>
              <w:t xml:space="preserve"> 3.</w:t>
            </w:r>
            <w:r>
              <w:rPr>
                <w:rFonts w:ascii="仿宋" w:eastAsia="仿宋" w:hAnsi="仿宋" w:cs="Helvetica" w:hint="eastAsia"/>
                <w:color w:val="000000"/>
                <w:sz w:val="32"/>
                <w:szCs w:val="32"/>
              </w:rPr>
              <w:t>节奏</w:t>
            </w:r>
            <w:r>
              <w:rPr>
                <w:rFonts w:ascii="仿宋" w:eastAsia="仿宋" w:hAnsi="仿宋" w:cs="Helvetica" w:hint="eastAsia"/>
                <w:color w:val="000000"/>
                <w:sz w:val="32"/>
                <w:szCs w:val="32"/>
              </w:rPr>
              <w:t xml:space="preserve"> 4.</w:t>
            </w:r>
            <w:r>
              <w:rPr>
                <w:rFonts w:ascii="仿宋" w:eastAsia="仿宋" w:hAnsi="仿宋" w:cs="Helvetica" w:hint="eastAsia"/>
                <w:color w:val="000000"/>
                <w:sz w:val="32"/>
                <w:szCs w:val="32"/>
              </w:rPr>
              <w:t>旋律</w:t>
            </w:r>
            <w:r>
              <w:rPr>
                <w:rFonts w:ascii="仿宋" w:eastAsia="仿宋" w:hAnsi="仿宋" w:cs="Helvetica" w:hint="eastAsia"/>
                <w:color w:val="000000"/>
                <w:sz w:val="32"/>
                <w:szCs w:val="32"/>
              </w:rPr>
              <w:t xml:space="preserve"> </w:t>
            </w:r>
          </w:p>
          <w:p w14:paraId="0D4982D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hint="eastAsia"/>
                <w:color w:val="000000"/>
                <w:sz w:val="32"/>
                <w:szCs w:val="32"/>
              </w:rPr>
              <w:t>乐理：基础乐理知识</w:t>
            </w:r>
          </w:p>
        </w:tc>
      </w:tr>
      <w:tr w:rsidR="007431A9" w14:paraId="421DC799" w14:textId="77777777">
        <w:trPr>
          <w:trHeight w:val="2160"/>
        </w:trPr>
        <w:tc>
          <w:tcPr>
            <w:tcW w:w="2119" w:type="dxa"/>
            <w:tcBorders>
              <w:top w:val="nil"/>
              <w:left w:val="single" w:sz="6" w:space="0" w:color="000000"/>
              <w:bottom w:val="single" w:sz="6" w:space="0" w:color="000000"/>
              <w:right w:val="single" w:sz="6" w:space="0" w:color="000000"/>
            </w:tcBorders>
          </w:tcPr>
          <w:p w14:paraId="6C855F45"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视唱练耳</w:t>
            </w:r>
          </w:p>
          <w:p w14:paraId="53A4C297"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面试</w:t>
            </w:r>
          </w:p>
        </w:tc>
        <w:tc>
          <w:tcPr>
            <w:tcW w:w="7796" w:type="dxa"/>
            <w:tcBorders>
              <w:top w:val="nil"/>
              <w:left w:val="nil"/>
              <w:bottom w:val="single" w:sz="6" w:space="0" w:color="000000"/>
              <w:right w:val="single" w:sz="6" w:space="0" w:color="000000"/>
            </w:tcBorders>
            <w:vAlign w:val="center"/>
          </w:tcPr>
          <w:p w14:paraId="72CA03AD" w14:textId="77777777" w:rsidR="007431A9" w:rsidRDefault="003737EA">
            <w:pPr>
              <w:widowControl/>
              <w:spacing w:line="360" w:lineRule="exact"/>
              <w:ind w:right="120"/>
              <w:textAlignment w:val="baseline"/>
              <w:rPr>
                <w:rFonts w:ascii="仿宋" w:eastAsia="仿宋" w:hAnsi="仿宋" w:cs="Helvetica"/>
                <w:color w:val="000000"/>
                <w:sz w:val="32"/>
                <w:szCs w:val="32"/>
              </w:rPr>
            </w:pPr>
            <w:r>
              <w:rPr>
                <w:rFonts w:ascii="仿宋" w:eastAsia="仿宋" w:hAnsi="仿宋" w:cs="Helvetica" w:hint="eastAsia"/>
                <w:color w:val="000000"/>
                <w:sz w:val="32"/>
                <w:szCs w:val="32"/>
              </w:rPr>
              <w:t>1.</w:t>
            </w:r>
            <w:r>
              <w:rPr>
                <w:rFonts w:ascii="仿宋" w:eastAsia="仿宋" w:hAnsi="仿宋" w:cs="Helvetica" w:hint="eastAsia"/>
                <w:color w:val="000000"/>
                <w:sz w:val="32"/>
                <w:szCs w:val="32"/>
              </w:rPr>
              <w:t>听辨</w:t>
            </w:r>
            <w:r>
              <w:rPr>
                <w:rFonts w:ascii="仿宋" w:eastAsia="仿宋" w:hAnsi="仿宋" w:cs="Helvetica" w:hint="eastAsia"/>
                <w:color w:val="000000"/>
                <w:sz w:val="32"/>
                <w:szCs w:val="32"/>
              </w:rPr>
              <w:t>:</w:t>
            </w:r>
            <w:r>
              <w:rPr>
                <w:rFonts w:ascii="仿宋" w:eastAsia="仿宋" w:hAnsi="仿宋" w:cs="Helvetica" w:hint="eastAsia"/>
                <w:color w:val="000000"/>
                <w:sz w:val="32"/>
                <w:szCs w:val="32"/>
              </w:rPr>
              <w:t>和声音程</w:t>
            </w:r>
            <w:r>
              <w:rPr>
                <w:rFonts w:ascii="仿宋" w:eastAsia="仿宋" w:hAnsi="仿宋" w:cs="Helvetica" w:hint="eastAsia"/>
                <w:color w:val="000000"/>
                <w:sz w:val="32"/>
                <w:szCs w:val="32"/>
              </w:rPr>
              <w:t>.</w:t>
            </w:r>
            <w:r>
              <w:rPr>
                <w:rFonts w:ascii="仿宋" w:eastAsia="仿宋" w:hAnsi="仿宋" w:cs="Helvetica" w:hint="eastAsia"/>
                <w:color w:val="000000"/>
                <w:sz w:val="32"/>
                <w:szCs w:val="32"/>
              </w:rPr>
              <w:t>和弦</w:t>
            </w:r>
            <w:r>
              <w:rPr>
                <w:rFonts w:ascii="仿宋" w:eastAsia="仿宋" w:hAnsi="仿宋" w:cs="Helvetica" w:hint="eastAsia"/>
                <w:color w:val="000000"/>
                <w:sz w:val="32"/>
                <w:szCs w:val="32"/>
              </w:rPr>
              <w:t>(</w:t>
            </w:r>
            <w:r>
              <w:rPr>
                <w:rFonts w:ascii="仿宋" w:eastAsia="仿宋" w:hAnsi="仿宋" w:cs="Helvetica" w:hint="eastAsia"/>
                <w:color w:val="000000"/>
                <w:sz w:val="32"/>
                <w:szCs w:val="32"/>
              </w:rPr>
              <w:t>大小增减三和弦原位及转位，原位七和弦</w:t>
            </w:r>
            <w:r>
              <w:rPr>
                <w:rFonts w:ascii="仿宋" w:eastAsia="仿宋" w:hAnsi="仿宋" w:cs="Helvetica" w:hint="eastAsia"/>
                <w:color w:val="000000"/>
                <w:sz w:val="32"/>
                <w:szCs w:val="32"/>
              </w:rPr>
              <w:t>)</w:t>
            </w:r>
          </w:p>
          <w:p w14:paraId="4AFC0878" w14:textId="77777777" w:rsidR="007431A9" w:rsidRDefault="003737EA">
            <w:pPr>
              <w:widowControl/>
              <w:spacing w:line="360" w:lineRule="exact"/>
              <w:ind w:right="120"/>
              <w:textAlignment w:val="baseline"/>
              <w:rPr>
                <w:rFonts w:ascii="仿宋" w:eastAsia="仿宋" w:hAnsi="仿宋" w:cs="Helvetica"/>
                <w:color w:val="000000"/>
                <w:sz w:val="32"/>
                <w:szCs w:val="32"/>
              </w:rPr>
            </w:pPr>
            <w:r>
              <w:rPr>
                <w:rFonts w:ascii="仿宋" w:eastAsia="仿宋" w:hAnsi="仿宋" w:cs="Helvetica" w:hint="eastAsia"/>
                <w:color w:val="000000"/>
                <w:sz w:val="32"/>
                <w:szCs w:val="32"/>
              </w:rPr>
              <w:t>2.</w:t>
            </w:r>
            <w:r>
              <w:rPr>
                <w:rFonts w:ascii="仿宋" w:eastAsia="仿宋" w:hAnsi="仿宋" w:cs="Helvetica" w:hint="eastAsia"/>
                <w:color w:val="000000"/>
                <w:sz w:val="32"/>
                <w:szCs w:val="32"/>
              </w:rPr>
              <w:t>节奏模仿</w:t>
            </w:r>
            <w:r>
              <w:rPr>
                <w:rFonts w:ascii="仿宋" w:eastAsia="仿宋" w:hAnsi="仿宋" w:cs="Helvetica" w:hint="eastAsia"/>
                <w:color w:val="000000"/>
                <w:sz w:val="32"/>
                <w:szCs w:val="32"/>
              </w:rPr>
              <w:t>:2/4 3/4</w:t>
            </w:r>
            <w:r>
              <w:rPr>
                <w:rFonts w:ascii="仿宋" w:eastAsia="仿宋" w:hAnsi="仿宋" w:cs="Helvetica" w:hint="eastAsia"/>
                <w:color w:val="000000"/>
                <w:sz w:val="32"/>
                <w:szCs w:val="32"/>
              </w:rPr>
              <w:t>拍</w:t>
            </w:r>
          </w:p>
          <w:p w14:paraId="41DDD0EA" w14:textId="77777777" w:rsidR="007431A9" w:rsidRDefault="003737EA">
            <w:pPr>
              <w:widowControl/>
              <w:spacing w:line="360" w:lineRule="exact"/>
              <w:ind w:right="120"/>
              <w:textAlignment w:val="baseline"/>
              <w:rPr>
                <w:rFonts w:ascii="仿宋" w:eastAsia="仿宋" w:hAnsi="仿宋" w:cs="Helvetica"/>
                <w:color w:val="000000"/>
                <w:sz w:val="32"/>
                <w:szCs w:val="32"/>
              </w:rPr>
            </w:pPr>
            <w:r>
              <w:rPr>
                <w:rFonts w:ascii="仿宋" w:eastAsia="仿宋" w:hAnsi="仿宋" w:cs="Helvetica" w:hint="eastAsia"/>
                <w:color w:val="000000"/>
                <w:sz w:val="32"/>
                <w:szCs w:val="32"/>
              </w:rPr>
              <w:t>3.</w:t>
            </w:r>
            <w:r>
              <w:rPr>
                <w:rFonts w:ascii="仿宋" w:eastAsia="仿宋" w:hAnsi="仿宋" w:cs="Helvetica" w:hint="eastAsia"/>
                <w:color w:val="000000"/>
                <w:sz w:val="32"/>
                <w:szCs w:val="32"/>
              </w:rPr>
              <w:t>乐句模唱</w:t>
            </w:r>
            <w:r>
              <w:rPr>
                <w:rFonts w:ascii="仿宋" w:eastAsia="仿宋" w:hAnsi="仿宋" w:cs="Helvetica" w:hint="eastAsia"/>
                <w:color w:val="000000"/>
                <w:sz w:val="32"/>
                <w:szCs w:val="32"/>
              </w:rPr>
              <w:t>:2/4 3/4</w:t>
            </w:r>
            <w:r>
              <w:rPr>
                <w:rFonts w:ascii="仿宋" w:eastAsia="仿宋" w:hAnsi="仿宋" w:cs="Helvetica" w:hint="eastAsia"/>
                <w:color w:val="000000"/>
                <w:sz w:val="32"/>
                <w:szCs w:val="32"/>
              </w:rPr>
              <w:t>拍</w:t>
            </w:r>
          </w:p>
          <w:p w14:paraId="75A47B5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hint="eastAsia"/>
                <w:color w:val="000000"/>
                <w:sz w:val="32"/>
                <w:szCs w:val="32"/>
              </w:rPr>
              <w:t>4.</w:t>
            </w:r>
            <w:r>
              <w:rPr>
                <w:rFonts w:ascii="仿宋" w:eastAsia="仿宋" w:hAnsi="仿宋" w:cs="Helvetica" w:hint="eastAsia"/>
                <w:color w:val="000000"/>
                <w:sz w:val="32"/>
                <w:szCs w:val="32"/>
              </w:rPr>
              <w:t>视唱</w:t>
            </w:r>
            <w:r>
              <w:rPr>
                <w:rFonts w:ascii="仿宋" w:eastAsia="仿宋" w:hAnsi="仿宋" w:cs="Helvetica" w:hint="eastAsia"/>
                <w:color w:val="000000"/>
                <w:sz w:val="32"/>
                <w:szCs w:val="32"/>
              </w:rPr>
              <w:t>:2/4  3/4 4/4</w:t>
            </w:r>
            <w:r>
              <w:rPr>
                <w:rFonts w:ascii="仿宋" w:eastAsia="仿宋" w:hAnsi="仿宋" w:cs="Helvetica" w:hint="eastAsia"/>
                <w:color w:val="000000"/>
                <w:sz w:val="32"/>
                <w:szCs w:val="32"/>
              </w:rPr>
              <w:t>拍两个升降号内大小调或民族调式乐曲一首</w:t>
            </w:r>
          </w:p>
        </w:tc>
      </w:tr>
      <w:tr w:rsidR="007431A9" w14:paraId="6FA26FE2" w14:textId="77777777">
        <w:trPr>
          <w:trHeight w:val="720"/>
        </w:trPr>
        <w:tc>
          <w:tcPr>
            <w:tcW w:w="2119" w:type="dxa"/>
            <w:tcBorders>
              <w:top w:val="nil"/>
              <w:left w:val="single" w:sz="6" w:space="0" w:color="000000"/>
              <w:bottom w:val="single" w:sz="6" w:space="0" w:color="000000"/>
              <w:right w:val="single" w:sz="6" w:space="0" w:color="000000"/>
            </w:tcBorders>
          </w:tcPr>
          <w:p w14:paraId="0B7F1B91"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演唱水平</w:t>
            </w:r>
          </w:p>
          <w:p w14:paraId="26513B21" w14:textId="77777777" w:rsidR="007431A9" w:rsidRDefault="003737EA">
            <w:pPr>
              <w:widowControl/>
              <w:spacing w:line="360" w:lineRule="exact"/>
              <w:ind w:right="780"/>
              <w:textAlignment w:val="baseline"/>
              <w:rPr>
                <w:rFonts w:ascii="仿宋" w:eastAsia="仿宋" w:hAnsi="仿宋"/>
                <w:sz w:val="32"/>
                <w:szCs w:val="32"/>
              </w:rPr>
            </w:pPr>
            <w:r>
              <w:rPr>
                <w:rFonts w:ascii="仿宋" w:eastAsia="仿宋" w:hAnsi="仿宋" w:cs="Helvetica"/>
                <w:color w:val="000000"/>
                <w:sz w:val="32"/>
                <w:szCs w:val="32"/>
              </w:rPr>
              <w:t>测试</w:t>
            </w:r>
          </w:p>
        </w:tc>
        <w:tc>
          <w:tcPr>
            <w:tcW w:w="7796" w:type="dxa"/>
            <w:tcBorders>
              <w:top w:val="nil"/>
              <w:left w:val="nil"/>
              <w:bottom w:val="single" w:sz="6" w:space="0" w:color="000000"/>
              <w:right w:val="single" w:sz="6" w:space="0" w:color="000000"/>
            </w:tcBorders>
          </w:tcPr>
          <w:p w14:paraId="15563656"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无伴奏演唱，自选一首中外青少年歌曲</w:t>
            </w:r>
          </w:p>
          <w:p w14:paraId="276F3073"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（备注：声乐专业考生无需参加该项测试）</w:t>
            </w:r>
          </w:p>
        </w:tc>
      </w:tr>
    </w:tbl>
    <w:p w14:paraId="45AB3593" w14:textId="77777777" w:rsidR="007431A9" w:rsidRDefault="003737EA">
      <w:pPr>
        <w:widowControl/>
        <w:shd w:val="clear" w:color="auto" w:fill="FFFFFF"/>
        <w:spacing w:line="360" w:lineRule="exact"/>
        <w:jc w:val="center"/>
        <w:textAlignment w:val="baseline"/>
        <w:rPr>
          <w:rFonts w:ascii="仿宋" w:eastAsia="仿宋" w:hAnsi="仿宋"/>
          <w:color w:val="333333"/>
          <w:spacing w:val="8"/>
          <w:sz w:val="32"/>
          <w:szCs w:val="32"/>
        </w:rPr>
      </w:pPr>
      <w:r>
        <w:rPr>
          <w:rFonts w:ascii="仿宋" w:eastAsia="仿宋" w:hAnsi="仿宋" w:cs="Helvetica"/>
          <w:b/>
          <w:bCs/>
          <w:color w:val="000000"/>
          <w:spacing w:val="8"/>
          <w:sz w:val="32"/>
          <w:szCs w:val="32"/>
        </w:rPr>
        <w:t>二、专业演奏、演唱水平测试</w:t>
      </w:r>
      <w:r>
        <w:rPr>
          <w:rFonts w:ascii="仿宋" w:eastAsia="仿宋" w:hAnsi="仿宋"/>
          <w:noProof/>
          <w:sz w:val="32"/>
          <w:szCs w:val="32"/>
          <w:lang w:val="en-US" w:bidi="ar-SA"/>
        </w:rPr>
        <mc:AlternateContent>
          <mc:Choice Requires="wps">
            <w:drawing>
              <wp:inline distT="0" distB="0" distL="0" distR="0" wp14:anchorId="7141C3C4" wp14:editId="03003BBB">
                <wp:extent cx="308610" cy="308610"/>
                <wp:effectExtent l="0" t="0" r="0" b="0"/>
                <wp:docPr id="44" name="AutoShape 6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AutoShape 67"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05oTVdMAAAADAQAADwAAAAAAAAABACAAAAAiAAAA&#10;ZHJzL2Rvd25yZXYueG1sUEsBAhQAFAAAAAgAh07iQDBAzTBFAgAARQQAAA4AAAAAAAAAAQAgAAAA&#10;IgEAAGRycy9lMm9Eb2MueG1sUEsFBgAAAAAGAAYAWQEAANkFAAAAAA==&#10;">
                <v:fill on="f" focussize="0,0"/>
                <v:stroke on="f"/>
                <v:imagedata o:title=""/>
                <o:lock v:ext="edit" aspectratio="t"/>
                <w10:wrap type="none"/>
                <w10:anchorlock/>
              </v:rect>
            </w:pict>
          </mc:Fallback>
        </mc:AlternateContent>
      </w:r>
    </w:p>
    <w:tbl>
      <w:tblPr>
        <w:tblW w:w="9915" w:type="dxa"/>
        <w:tblCellMar>
          <w:left w:w="0" w:type="dxa"/>
          <w:right w:w="0" w:type="dxa"/>
        </w:tblCellMar>
        <w:tblLook w:val="04A0" w:firstRow="1" w:lastRow="0" w:firstColumn="1" w:lastColumn="0" w:noHBand="0" w:noVBand="1"/>
      </w:tblPr>
      <w:tblGrid>
        <w:gridCol w:w="720"/>
        <w:gridCol w:w="1310"/>
        <w:gridCol w:w="7885"/>
      </w:tblGrid>
      <w:tr w:rsidR="007431A9" w14:paraId="7851FDAE" w14:textId="77777777">
        <w:trPr>
          <w:trHeight w:val="555"/>
        </w:trPr>
        <w:tc>
          <w:tcPr>
            <w:tcW w:w="2030" w:type="dxa"/>
            <w:gridSpan w:val="2"/>
            <w:tcBorders>
              <w:top w:val="single" w:sz="6" w:space="0" w:color="000000"/>
              <w:left w:val="single" w:sz="6" w:space="0" w:color="000000"/>
              <w:bottom w:val="single" w:sz="6" w:space="0" w:color="000000"/>
              <w:right w:val="single" w:sz="6" w:space="0" w:color="000000"/>
            </w:tcBorders>
          </w:tcPr>
          <w:p w14:paraId="543327A3" w14:textId="77777777" w:rsidR="007431A9" w:rsidRDefault="003737EA">
            <w:pPr>
              <w:widowControl/>
              <w:spacing w:line="360" w:lineRule="exact"/>
              <w:ind w:left="105"/>
              <w:textAlignment w:val="baseline"/>
              <w:rPr>
                <w:rFonts w:ascii="仿宋" w:eastAsia="仿宋" w:hAnsi="仿宋"/>
                <w:sz w:val="32"/>
                <w:szCs w:val="32"/>
              </w:rPr>
            </w:pPr>
            <w:r>
              <w:rPr>
                <w:rFonts w:ascii="仿宋" w:eastAsia="仿宋" w:hAnsi="仿宋" w:cs="Helvetica"/>
                <w:color w:val="000000"/>
                <w:sz w:val="32"/>
                <w:szCs w:val="32"/>
              </w:rPr>
              <w:t>专业</w:t>
            </w:r>
          </w:p>
        </w:tc>
        <w:tc>
          <w:tcPr>
            <w:tcW w:w="7885" w:type="dxa"/>
            <w:tcBorders>
              <w:top w:val="single" w:sz="6" w:space="0" w:color="000000"/>
              <w:left w:val="nil"/>
              <w:bottom w:val="single" w:sz="6" w:space="0" w:color="000000"/>
              <w:right w:val="single" w:sz="6" w:space="0" w:color="000000"/>
            </w:tcBorders>
          </w:tcPr>
          <w:p w14:paraId="49846CE2" w14:textId="77777777" w:rsidR="007431A9" w:rsidRDefault="003737EA">
            <w:pPr>
              <w:widowControl/>
              <w:spacing w:line="360" w:lineRule="exact"/>
              <w:ind w:left="105" w:right="210"/>
              <w:textAlignment w:val="baseline"/>
              <w:rPr>
                <w:rFonts w:ascii="仿宋" w:eastAsia="仿宋" w:hAnsi="仿宋"/>
                <w:sz w:val="32"/>
                <w:szCs w:val="32"/>
              </w:rPr>
            </w:pPr>
            <w:r>
              <w:rPr>
                <w:rFonts w:ascii="仿宋" w:eastAsia="仿宋" w:hAnsi="仿宋" w:hint="eastAsia"/>
                <w:sz w:val="32"/>
                <w:szCs w:val="32"/>
              </w:rPr>
              <w:t>测试内容</w:t>
            </w:r>
          </w:p>
        </w:tc>
      </w:tr>
      <w:tr w:rsidR="007431A9" w14:paraId="60C71F4F" w14:textId="77777777">
        <w:trPr>
          <w:trHeight w:val="1800"/>
        </w:trPr>
        <w:tc>
          <w:tcPr>
            <w:tcW w:w="720" w:type="dxa"/>
            <w:vMerge w:val="restart"/>
            <w:tcBorders>
              <w:top w:val="nil"/>
              <w:left w:val="single" w:sz="6" w:space="0" w:color="000000"/>
              <w:bottom w:val="single" w:sz="6" w:space="0" w:color="000000"/>
              <w:right w:val="single" w:sz="6" w:space="0" w:color="000000"/>
            </w:tcBorders>
          </w:tcPr>
          <w:p w14:paraId="7C7DE568"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color w:val="000000"/>
                <w:sz w:val="32"/>
                <w:szCs w:val="32"/>
              </w:rPr>
              <w:t> </w:t>
            </w:r>
          </w:p>
          <w:p w14:paraId="04D6C7E3"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键盘乐器演奏专业</w:t>
            </w:r>
          </w:p>
          <w:p w14:paraId="3EBF01BE"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color w:val="000000"/>
                <w:sz w:val="32"/>
                <w:szCs w:val="32"/>
              </w:rPr>
              <w:t> </w:t>
            </w:r>
          </w:p>
        </w:tc>
        <w:tc>
          <w:tcPr>
            <w:tcW w:w="1310" w:type="dxa"/>
            <w:tcBorders>
              <w:top w:val="nil"/>
              <w:left w:val="nil"/>
              <w:bottom w:val="single" w:sz="6" w:space="0" w:color="000000"/>
              <w:right w:val="single" w:sz="6" w:space="0" w:color="000000"/>
            </w:tcBorders>
          </w:tcPr>
          <w:p w14:paraId="40B2AB4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钢琴</w:t>
            </w:r>
          </w:p>
        </w:tc>
        <w:tc>
          <w:tcPr>
            <w:tcW w:w="7885" w:type="dxa"/>
            <w:tcBorders>
              <w:top w:val="nil"/>
              <w:left w:val="nil"/>
              <w:bottom w:val="single" w:sz="6" w:space="0" w:color="000000"/>
              <w:right w:val="single" w:sz="6" w:space="0" w:color="000000"/>
            </w:tcBorders>
          </w:tcPr>
          <w:p w14:paraId="21622AD9" w14:textId="77777777" w:rsidR="007431A9" w:rsidRDefault="003737EA">
            <w:pPr>
              <w:widowControl/>
              <w:spacing w:line="360" w:lineRule="exact"/>
              <w:textAlignment w:val="baseline"/>
              <w:rPr>
                <w:rFonts w:ascii="仿宋" w:eastAsia="仿宋" w:hAnsi="仿宋" w:cs="Helvetica"/>
                <w:color w:val="000000"/>
                <w:spacing w:val="-45"/>
                <w:sz w:val="32"/>
                <w:szCs w:val="32"/>
              </w:rPr>
            </w:pPr>
            <w:r>
              <w:rPr>
                <w:rFonts w:ascii="仿宋" w:eastAsia="仿宋" w:hAnsi="仿宋" w:cs="Helvetica"/>
                <w:color w:val="000000"/>
                <w:sz w:val="32"/>
                <w:szCs w:val="32"/>
              </w:rPr>
              <w:t>1.</w:t>
            </w:r>
            <w:r>
              <w:rPr>
                <w:rFonts w:ascii="仿宋" w:eastAsia="仿宋" w:hAnsi="仿宋" w:cs="Helvetica"/>
                <w:color w:val="000000"/>
                <w:spacing w:val="30"/>
                <w:sz w:val="32"/>
                <w:szCs w:val="32"/>
              </w:rPr>
              <w:t>练习曲一首，</w:t>
            </w:r>
            <w:r>
              <w:rPr>
                <w:rFonts w:ascii="仿宋" w:eastAsia="仿宋" w:hAnsi="仿宋" w:cs="Helvetica"/>
                <w:color w:val="000000"/>
                <w:spacing w:val="30"/>
                <w:sz w:val="32"/>
                <w:szCs w:val="32"/>
              </w:rPr>
              <w:t xml:space="preserve"> </w:t>
            </w:r>
            <w:r>
              <w:rPr>
                <w:rFonts w:ascii="仿宋" w:eastAsia="仿宋" w:hAnsi="仿宋" w:cs="Helvetica"/>
                <w:color w:val="000000"/>
                <w:spacing w:val="30"/>
                <w:sz w:val="32"/>
                <w:szCs w:val="32"/>
              </w:rPr>
              <w:t>程度不低于车尔尼练习曲作品</w:t>
            </w:r>
            <w:r>
              <w:rPr>
                <w:rFonts w:ascii="Calibri" w:eastAsia="仿宋" w:hAnsi="Calibri" w:cs="Calibri"/>
                <w:color w:val="000000"/>
                <w:spacing w:val="30"/>
                <w:sz w:val="32"/>
                <w:szCs w:val="32"/>
              </w:rPr>
              <w:t> </w:t>
            </w:r>
            <w:r>
              <w:rPr>
                <w:rFonts w:ascii="仿宋" w:eastAsia="仿宋" w:hAnsi="仿宋" w:cs="Helvetica"/>
                <w:color w:val="000000"/>
                <w:spacing w:val="14"/>
                <w:sz w:val="32"/>
                <w:szCs w:val="32"/>
              </w:rPr>
              <w:t>740</w:t>
            </w:r>
            <w:r>
              <w:rPr>
                <w:rFonts w:ascii="仿宋" w:eastAsia="仿宋" w:hAnsi="仿宋" w:cs="Helvetica"/>
                <w:color w:val="000000"/>
                <w:spacing w:val="-45"/>
                <w:sz w:val="32"/>
                <w:szCs w:val="32"/>
              </w:rPr>
              <w:t>；</w:t>
            </w:r>
          </w:p>
          <w:p w14:paraId="4E128F10"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pacing w:val="30"/>
                <w:sz w:val="32"/>
                <w:szCs w:val="32"/>
              </w:rPr>
              <w:t>复调作品一首，程度不低于巴赫三部创意曲。</w:t>
            </w:r>
            <w:r>
              <w:rPr>
                <w:rFonts w:ascii="仿宋" w:eastAsia="仿宋" w:hAnsi="仿宋" w:cs="Helvetica"/>
                <w:color w:val="000000"/>
                <w:spacing w:val="30"/>
                <w:sz w:val="32"/>
                <w:szCs w:val="32"/>
              </w:rPr>
              <w:t xml:space="preserve">( </w:t>
            </w:r>
            <w:r>
              <w:rPr>
                <w:rFonts w:ascii="仿宋" w:eastAsia="仿宋" w:hAnsi="仿宋" w:cs="Helvetica"/>
                <w:color w:val="000000"/>
                <w:spacing w:val="30"/>
                <w:sz w:val="32"/>
                <w:szCs w:val="32"/>
              </w:rPr>
              <w:t>巴赫平均律需弹奏一组</w:t>
            </w:r>
            <w:r>
              <w:rPr>
                <w:rFonts w:ascii="仿宋" w:eastAsia="仿宋" w:hAnsi="仿宋" w:cs="Helvetica"/>
                <w:color w:val="000000"/>
                <w:spacing w:val="30"/>
                <w:sz w:val="32"/>
                <w:szCs w:val="32"/>
              </w:rPr>
              <w:t>)</w:t>
            </w:r>
            <w:r>
              <w:rPr>
                <w:rFonts w:ascii="仿宋" w:eastAsia="仿宋" w:hAnsi="仿宋" w:cs="Helvetica"/>
                <w:color w:val="000000"/>
                <w:spacing w:val="30"/>
                <w:sz w:val="32"/>
                <w:szCs w:val="32"/>
              </w:rPr>
              <w:t>；</w:t>
            </w:r>
          </w:p>
          <w:p w14:paraId="3907368C"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3.</w:t>
            </w:r>
            <w:r>
              <w:rPr>
                <w:rFonts w:ascii="仿宋" w:eastAsia="仿宋" w:hAnsi="仿宋" w:cs="Helvetica"/>
                <w:color w:val="000000"/>
                <w:spacing w:val="45"/>
                <w:sz w:val="32"/>
                <w:szCs w:val="32"/>
              </w:rPr>
              <w:t>古典奏鸣曲快板乐章。</w:t>
            </w:r>
          </w:p>
          <w:p w14:paraId="64C47B9D"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考试时长：</w:t>
            </w:r>
            <w:r>
              <w:rPr>
                <w:rFonts w:ascii="仿宋" w:eastAsia="仿宋" w:hAnsi="仿宋" w:cs="Helvetica"/>
                <w:color w:val="000000"/>
                <w:sz w:val="32"/>
                <w:szCs w:val="32"/>
              </w:rPr>
              <w:t xml:space="preserve">12 </w:t>
            </w:r>
            <w:r>
              <w:rPr>
                <w:rFonts w:ascii="仿宋" w:eastAsia="仿宋" w:hAnsi="仿宋" w:cs="Helvetica"/>
                <w:color w:val="000000"/>
                <w:sz w:val="32"/>
                <w:szCs w:val="32"/>
              </w:rPr>
              <w:t>分钟</w:t>
            </w:r>
          </w:p>
        </w:tc>
      </w:tr>
      <w:tr w:rsidR="007431A9" w14:paraId="263F14E3" w14:textId="77777777">
        <w:trPr>
          <w:trHeight w:val="1410"/>
        </w:trPr>
        <w:tc>
          <w:tcPr>
            <w:tcW w:w="0" w:type="auto"/>
            <w:vMerge/>
            <w:tcBorders>
              <w:top w:val="nil"/>
              <w:left w:val="single" w:sz="6" w:space="0" w:color="000000"/>
              <w:bottom w:val="single" w:sz="6" w:space="0" w:color="000000"/>
              <w:right w:val="single" w:sz="6" w:space="0" w:color="000000"/>
            </w:tcBorders>
            <w:vAlign w:val="center"/>
          </w:tcPr>
          <w:p w14:paraId="5208FB68"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3DA1993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手风琴</w:t>
            </w:r>
          </w:p>
        </w:tc>
        <w:tc>
          <w:tcPr>
            <w:tcW w:w="7885" w:type="dxa"/>
            <w:tcBorders>
              <w:top w:val="nil"/>
              <w:left w:val="nil"/>
              <w:bottom w:val="single" w:sz="6" w:space="0" w:color="000000"/>
              <w:right w:val="single" w:sz="6" w:space="0" w:color="000000"/>
            </w:tcBorders>
          </w:tcPr>
          <w:p w14:paraId="7B8014B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pacing w:val="45"/>
                <w:sz w:val="32"/>
                <w:szCs w:val="32"/>
              </w:rPr>
              <w:t>练习曲一首</w:t>
            </w:r>
            <w:r>
              <w:rPr>
                <w:rFonts w:ascii="仿宋" w:eastAsia="仿宋" w:hAnsi="仿宋" w:cs="Helvetica"/>
                <w:color w:val="000000"/>
                <w:sz w:val="32"/>
                <w:szCs w:val="32"/>
              </w:rPr>
              <w:t>（</w:t>
            </w:r>
            <w:r>
              <w:rPr>
                <w:rFonts w:ascii="仿宋" w:eastAsia="仿宋" w:hAnsi="仿宋" w:cs="Helvetica"/>
                <w:color w:val="000000"/>
                <w:spacing w:val="14"/>
                <w:sz w:val="32"/>
                <w:szCs w:val="32"/>
              </w:rPr>
              <w:t>740</w:t>
            </w:r>
            <w:r>
              <w:rPr>
                <w:rFonts w:ascii="仿宋" w:eastAsia="仿宋" w:hAnsi="仿宋" w:cs="Helvetica"/>
                <w:color w:val="000000"/>
                <w:spacing w:val="30"/>
                <w:sz w:val="32"/>
                <w:szCs w:val="32"/>
              </w:rPr>
              <w:t>或以上程度</w:t>
            </w:r>
            <w:r>
              <w:rPr>
                <w:rFonts w:ascii="仿宋" w:eastAsia="仿宋" w:hAnsi="仿宋" w:cs="Helvetica"/>
                <w:color w:val="000000"/>
                <w:sz w:val="32"/>
                <w:szCs w:val="32"/>
              </w:rPr>
              <w:t>）</w:t>
            </w:r>
            <w:r>
              <w:rPr>
                <w:rFonts w:ascii="仿宋" w:eastAsia="仿宋" w:hAnsi="仿宋" w:cs="Helvetica"/>
                <w:color w:val="000000"/>
                <w:spacing w:val="-30"/>
                <w:sz w:val="32"/>
                <w:szCs w:val="32"/>
              </w:rPr>
              <w:t>；</w:t>
            </w:r>
          </w:p>
          <w:p w14:paraId="7BA8B295"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pacing w:val="45"/>
                <w:sz w:val="32"/>
                <w:szCs w:val="32"/>
              </w:rPr>
              <w:t>复调作品一首；</w:t>
            </w:r>
          </w:p>
          <w:p w14:paraId="11D7FE2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乐曲一首（中外不限）。</w:t>
            </w:r>
          </w:p>
        </w:tc>
      </w:tr>
      <w:tr w:rsidR="007431A9" w14:paraId="1F3247F9" w14:textId="77777777">
        <w:trPr>
          <w:trHeight w:val="1800"/>
        </w:trPr>
        <w:tc>
          <w:tcPr>
            <w:tcW w:w="720" w:type="dxa"/>
            <w:vMerge w:val="restart"/>
            <w:tcBorders>
              <w:top w:val="nil"/>
              <w:left w:val="single" w:sz="6" w:space="0" w:color="000000"/>
              <w:bottom w:val="single" w:sz="6" w:space="0" w:color="000000"/>
              <w:right w:val="single" w:sz="6" w:space="0" w:color="000000"/>
            </w:tcBorders>
          </w:tcPr>
          <w:p w14:paraId="5D110AB3"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color w:val="000000"/>
                <w:sz w:val="32"/>
                <w:szCs w:val="32"/>
              </w:rPr>
              <w:t> </w:t>
            </w:r>
          </w:p>
          <w:p w14:paraId="71D464B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弦乐器演奏专业</w:t>
            </w:r>
          </w:p>
        </w:tc>
        <w:tc>
          <w:tcPr>
            <w:tcW w:w="1310" w:type="dxa"/>
            <w:tcBorders>
              <w:top w:val="nil"/>
              <w:left w:val="nil"/>
              <w:bottom w:val="single" w:sz="6" w:space="0" w:color="000000"/>
              <w:right w:val="single" w:sz="6" w:space="0" w:color="000000"/>
            </w:tcBorders>
          </w:tcPr>
          <w:p w14:paraId="7C29C68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小提琴</w:t>
            </w:r>
          </w:p>
        </w:tc>
        <w:tc>
          <w:tcPr>
            <w:tcW w:w="7885" w:type="dxa"/>
            <w:tcBorders>
              <w:top w:val="nil"/>
              <w:left w:val="nil"/>
              <w:bottom w:val="single" w:sz="6" w:space="0" w:color="000000"/>
              <w:right w:val="single" w:sz="6" w:space="0" w:color="000000"/>
            </w:tcBorders>
          </w:tcPr>
          <w:p w14:paraId="69B32766" w14:textId="77777777" w:rsidR="007431A9" w:rsidRDefault="003737EA">
            <w:pPr>
              <w:widowControl/>
              <w:spacing w:line="360" w:lineRule="exact"/>
              <w:ind w:left="105" w:right="240"/>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pacing w:val="45"/>
                <w:sz w:val="32"/>
                <w:szCs w:val="32"/>
              </w:rPr>
              <w:t>三个八度单音音阶及七种琶音</w:t>
            </w:r>
            <w:r>
              <w:rPr>
                <w:rFonts w:ascii="仿宋" w:eastAsia="仿宋" w:hAnsi="仿宋" w:cs="Helvetica"/>
                <w:color w:val="000000"/>
                <w:sz w:val="32"/>
                <w:szCs w:val="32"/>
              </w:rPr>
              <w:t>（</w:t>
            </w:r>
            <w:r>
              <w:rPr>
                <w:rFonts w:ascii="仿宋" w:eastAsia="仿宋" w:hAnsi="仿宋" w:cs="Helvetica"/>
                <w:color w:val="000000"/>
                <w:spacing w:val="2"/>
                <w:sz w:val="32"/>
                <w:szCs w:val="32"/>
              </w:rPr>
              <w:t>每拍四个音，</w:t>
            </w:r>
            <w:r>
              <w:rPr>
                <w:rFonts w:ascii="仿宋" w:eastAsia="仿宋" w:hAnsi="仿宋" w:cs="Helvetica"/>
                <w:color w:val="000000"/>
                <w:spacing w:val="2"/>
                <w:sz w:val="32"/>
                <w:szCs w:val="32"/>
              </w:rPr>
              <w:t xml:space="preserve"> </w:t>
            </w:r>
            <w:r>
              <w:rPr>
                <w:rFonts w:ascii="仿宋" w:eastAsia="仿宋" w:hAnsi="仿宋" w:cs="Helvetica"/>
                <w:color w:val="000000"/>
                <w:spacing w:val="2"/>
                <w:sz w:val="32"/>
                <w:szCs w:val="32"/>
              </w:rPr>
              <w:t>速度不低于</w:t>
            </w:r>
            <w:r>
              <w:rPr>
                <w:rFonts w:ascii="Calibri" w:eastAsia="仿宋" w:hAnsi="Calibri" w:cs="Calibri"/>
                <w:color w:val="000000"/>
                <w:spacing w:val="2"/>
                <w:sz w:val="32"/>
                <w:szCs w:val="32"/>
              </w:rPr>
              <w:t> </w:t>
            </w:r>
            <w:r>
              <w:rPr>
                <w:rFonts w:ascii="仿宋" w:eastAsia="仿宋" w:hAnsi="仿宋" w:cs="Helvetica"/>
                <w:color w:val="000000"/>
                <w:spacing w:val="14"/>
                <w:sz w:val="32"/>
                <w:szCs w:val="32"/>
              </w:rPr>
              <w:t>116</w:t>
            </w:r>
            <w:r>
              <w:rPr>
                <w:rFonts w:ascii="仿宋" w:eastAsia="仿宋" w:hAnsi="仿宋" w:cs="Helvetica"/>
                <w:color w:val="000000"/>
                <w:sz w:val="32"/>
                <w:szCs w:val="32"/>
              </w:rPr>
              <w:t>）</w:t>
            </w:r>
            <w:r>
              <w:rPr>
                <w:rFonts w:ascii="Calibri" w:eastAsia="仿宋" w:hAnsi="Calibri" w:cs="Calibri"/>
                <w:color w:val="000000"/>
                <w:sz w:val="32"/>
                <w:szCs w:val="32"/>
              </w:rPr>
              <w:t> </w:t>
            </w:r>
            <w:r>
              <w:rPr>
                <w:rFonts w:ascii="仿宋" w:eastAsia="仿宋" w:hAnsi="仿宋" w:cs="Helvetica"/>
                <w:color w:val="000000"/>
                <w:spacing w:val="15"/>
                <w:sz w:val="32"/>
                <w:szCs w:val="32"/>
              </w:rPr>
              <w:t>带换把的三、</w:t>
            </w:r>
            <w:r>
              <w:rPr>
                <w:rFonts w:ascii="仿宋" w:eastAsia="仿宋" w:hAnsi="仿宋" w:cs="Helvetica"/>
                <w:color w:val="000000"/>
                <w:spacing w:val="15"/>
                <w:sz w:val="32"/>
                <w:szCs w:val="32"/>
              </w:rPr>
              <w:t xml:space="preserve"> </w:t>
            </w:r>
            <w:r>
              <w:rPr>
                <w:rFonts w:ascii="Calibri" w:eastAsia="仿宋" w:hAnsi="Calibri" w:cs="Calibri"/>
                <w:color w:val="000000"/>
                <w:spacing w:val="15"/>
                <w:sz w:val="32"/>
                <w:szCs w:val="32"/>
              </w:rPr>
              <w:t> </w:t>
            </w:r>
            <w:r>
              <w:rPr>
                <w:rFonts w:ascii="仿宋" w:eastAsia="仿宋" w:hAnsi="仿宋" w:cs="Helvetica"/>
                <w:color w:val="000000"/>
                <w:spacing w:val="15"/>
                <w:sz w:val="32"/>
                <w:szCs w:val="32"/>
              </w:rPr>
              <w:t>六、</w:t>
            </w:r>
            <w:r>
              <w:rPr>
                <w:rFonts w:ascii="仿宋" w:eastAsia="仿宋" w:hAnsi="仿宋" w:cs="Helvetica"/>
                <w:color w:val="000000"/>
                <w:spacing w:val="15"/>
                <w:sz w:val="32"/>
                <w:szCs w:val="32"/>
              </w:rPr>
              <w:t xml:space="preserve"> </w:t>
            </w:r>
            <w:r>
              <w:rPr>
                <w:rFonts w:ascii="仿宋" w:eastAsia="仿宋" w:hAnsi="仿宋" w:cs="Helvetica"/>
                <w:color w:val="000000"/>
                <w:spacing w:val="15"/>
                <w:sz w:val="32"/>
                <w:szCs w:val="32"/>
              </w:rPr>
              <w:t>八双音音阶一套；</w:t>
            </w:r>
          </w:p>
          <w:p w14:paraId="18FB70F6" w14:textId="77777777" w:rsidR="007431A9" w:rsidRDefault="003737EA">
            <w:pPr>
              <w:widowControl/>
              <w:spacing w:line="360" w:lineRule="exact"/>
              <w:ind w:left="105" w:right="240"/>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pacing w:val="30"/>
                <w:sz w:val="32"/>
                <w:szCs w:val="32"/>
              </w:rPr>
              <w:t>不同类型的练习曲两首：程度不低于克莱采尔或马扎斯第二册；</w:t>
            </w:r>
          </w:p>
          <w:p w14:paraId="01295F58" w14:textId="77777777" w:rsidR="007431A9" w:rsidRDefault="003737EA">
            <w:pPr>
              <w:widowControl/>
              <w:spacing w:line="360" w:lineRule="exact"/>
              <w:ind w:left="105" w:right="240"/>
              <w:textAlignment w:val="baseline"/>
              <w:rPr>
                <w:rFonts w:ascii="仿宋" w:eastAsia="仿宋" w:hAnsi="仿宋" w:cs="Helvetica"/>
                <w:color w:val="000000"/>
                <w:spacing w:val="-8"/>
                <w:sz w:val="32"/>
                <w:szCs w:val="32"/>
              </w:rPr>
            </w:pPr>
            <w:r>
              <w:rPr>
                <w:rFonts w:ascii="仿宋" w:eastAsia="仿宋" w:hAnsi="仿宋" w:cs="Helvetica"/>
                <w:color w:val="000000"/>
                <w:sz w:val="32"/>
                <w:szCs w:val="32"/>
              </w:rPr>
              <w:t>3.</w:t>
            </w:r>
            <w:r>
              <w:rPr>
                <w:rFonts w:ascii="仿宋" w:eastAsia="仿宋" w:hAnsi="仿宋" w:cs="Helvetica"/>
                <w:color w:val="000000"/>
                <w:spacing w:val="-5"/>
                <w:sz w:val="32"/>
                <w:szCs w:val="32"/>
              </w:rPr>
              <w:t>协奏曲一个乐章，程度不低于海顿</w:t>
            </w:r>
            <w:r>
              <w:rPr>
                <w:rFonts w:ascii="Calibri" w:eastAsia="仿宋" w:hAnsi="Calibri" w:cs="Calibri"/>
                <w:color w:val="000000"/>
                <w:spacing w:val="-5"/>
                <w:sz w:val="32"/>
                <w:szCs w:val="32"/>
              </w:rPr>
              <w:t> </w:t>
            </w:r>
            <w:r>
              <w:rPr>
                <w:rFonts w:ascii="仿宋" w:eastAsia="仿宋" w:hAnsi="仿宋" w:cs="Helvetica"/>
                <w:color w:val="000000"/>
                <w:sz w:val="32"/>
                <w:szCs w:val="32"/>
              </w:rPr>
              <w:t>C</w:t>
            </w:r>
            <w:r>
              <w:rPr>
                <w:rFonts w:ascii="仿宋" w:eastAsia="仿宋" w:hAnsi="仿宋" w:cs="Helvetica"/>
                <w:color w:val="000000"/>
                <w:spacing w:val="-8"/>
                <w:sz w:val="32"/>
                <w:szCs w:val="32"/>
              </w:rPr>
              <w:t>大调第一协奏曲。</w:t>
            </w:r>
          </w:p>
          <w:p w14:paraId="2B3B5B82" w14:textId="77777777" w:rsidR="007431A9" w:rsidRDefault="003737EA">
            <w:pPr>
              <w:widowControl/>
              <w:spacing w:line="360" w:lineRule="exact"/>
              <w:ind w:left="105" w:right="240"/>
              <w:textAlignment w:val="baseline"/>
              <w:rPr>
                <w:rFonts w:ascii="仿宋" w:eastAsia="仿宋" w:hAnsi="仿宋" w:cs="Helvetica"/>
                <w:color w:val="000000"/>
                <w:spacing w:val="-8"/>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64F329E9" w14:textId="77777777">
        <w:trPr>
          <w:trHeight w:val="1800"/>
        </w:trPr>
        <w:tc>
          <w:tcPr>
            <w:tcW w:w="0" w:type="auto"/>
            <w:vMerge/>
            <w:tcBorders>
              <w:top w:val="nil"/>
              <w:left w:val="single" w:sz="6" w:space="0" w:color="000000"/>
              <w:bottom w:val="single" w:sz="6" w:space="0" w:color="000000"/>
              <w:right w:val="single" w:sz="6" w:space="0" w:color="000000"/>
            </w:tcBorders>
            <w:vAlign w:val="center"/>
          </w:tcPr>
          <w:p w14:paraId="66FFCDD8"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7E88CA5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中提琴</w:t>
            </w:r>
          </w:p>
        </w:tc>
        <w:tc>
          <w:tcPr>
            <w:tcW w:w="7885" w:type="dxa"/>
            <w:tcBorders>
              <w:top w:val="nil"/>
              <w:left w:val="nil"/>
              <w:bottom w:val="single" w:sz="6" w:space="0" w:color="000000"/>
              <w:right w:val="single" w:sz="6" w:space="0" w:color="000000"/>
            </w:tcBorders>
          </w:tcPr>
          <w:p w14:paraId="60C87A13" w14:textId="77777777" w:rsidR="007431A9" w:rsidRDefault="003737EA">
            <w:pPr>
              <w:widowControl/>
              <w:spacing w:line="360" w:lineRule="exact"/>
              <w:ind w:right="270"/>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pacing w:val="30"/>
                <w:sz w:val="32"/>
                <w:szCs w:val="32"/>
              </w:rPr>
              <w:t>三个八度音阶含琶音及减七属七分解和弦一套，</w:t>
            </w:r>
            <w:r>
              <w:rPr>
                <w:rFonts w:ascii="仿宋" w:eastAsia="仿宋" w:hAnsi="仿宋" w:cs="Helvetica"/>
                <w:color w:val="000000"/>
                <w:spacing w:val="30"/>
                <w:sz w:val="32"/>
                <w:szCs w:val="32"/>
              </w:rPr>
              <w:t xml:space="preserve"> </w:t>
            </w:r>
            <w:r>
              <w:rPr>
                <w:rFonts w:ascii="仿宋" w:eastAsia="仿宋" w:hAnsi="仿宋" w:cs="Helvetica"/>
                <w:color w:val="000000"/>
                <w:spacing w:val="30"/>
                <w:sz w:val="32"/>
                <w:szCs w:val="32"/>
              </w:rPr>
              <w:t>三六八双音音阶一套；</w:t>
            </w:r>
          </w:p>
          <w:p w14:paraId="0600038C" w14:textId="77777777" w:rsidR="007431A9" w:rsidRDefault="003737EA">
            <w:pPr>
              <w:widowControl/>
              <w:spacing w:line="360" w:lineRule="exact"/>
              <w:ind w:right="270"/>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pacing w:val="45"/>
                <w:sz w:val="32"/>
                <w:szCs w:val="32"/>
              </w:rPr>
              <w:t>练习曲一首</w:t>
            </w:r>
            <w:r>
              <w:rPr>
                <w:rFonts w:ascii="仿宋" w:eastAsia="仿宋" w:hAnsi="仿宋" w:cs="Helvetica"/>
                <w:color w:val="000000"/>
                <w:sz w:val="32"/>
                <w:szCs w:val="32"/>
              </w:rPr>
              <w:t>（</w:t>
            </w:r>
            <w:r>
              <w:rPr>
                <w:rFonts w:ascii="仿宋" w:eastAsia="仿宋" w:hAnsi="仿宋" w:cs="Helvetica"/>
                <w:color w:val="000000"/>
                <w:spacing w:val="30"/>
                <w:sz w:val="32"/>
                <w:szCs w:val="32"/>
              </w:rPr>
              <w:t>程度不低于马扎斯或克莱采儿</w:t>
            </w:r>
            <w:r>
              <w:rPr>
                <w:rFonts w:ascii="仿宋" w:eastAsia="仿宋" w:hAnsi="仿宋" w:cs="Helvetica"/>
                <w:color w:val="000000"/>
                <w:sz w:val="32"/>
                <w:szCs w:val="32"/>
              </w:rPr>
              <w:t>）</w:t>
            </w:r>
            <w:r>
              <w:rPr>
                <w:rFonts w:ascii="仿宋" w:eastAsia="仿宋" w:hAnsi="仿宋" w:cs="Helvetica"/>
                <w:color w:val="000000"/>
                <w:spacing w:val="-30"/>
                <w:sz w:val="32"/>
                <w:szCs w:val="32"/>
              </w:rPr>
              <w:t>；</w:t>
            </w:r>
          </w:p>
          <w:p w14:paraId="4994C0C4" w14:textId="77777777" w:rsidR="007431A9" w:rsidRDefault="003737EA">
            <w:pPr>
              <w:widowControl/>
              <w:spacing w:line="360" w:lineRule="exact"/>
              <w:ind w:right="270"/>
              <w:textAlignment w:val="baseline"/>
              <w:rPr>
                <w:rFonts w:ascii="仿宋" w:eastAsia="仿宋" w:hAnsi="仿宋" w:cs="Helvetica"/>
                <w:color w:val="000000"/>
                <w:spacing w:val="45"/>
                <w:sz w:val="32"/>
                <w:szCs w:val="32"/>
              </w:rPr>
            </w:pPr>
            <w:r>
              <w:rPr>
                <w:rFonts w:ascii="仿宋" w:eastAsia="仿宋" w:hAnsi="仿宋" w:cs="Helvetica"/>
                <w:color w:val="000000"/>
                <w:sz w:val="32"/>
                <w:szCs w:val="32"/>
              </w:rPr>
              <w:t>3.</w:t>
            </w:r>
            <w:r>
              <w:rPr>
                <w:rFonts w:ascii="仿宋" w:eastAsia="仿宋" w:hAnsi="仿宋" w:cs="Helvetica"/>
                <w:color w:val="000000"/>
                <w:spacing w:val="45"/>
                <w:sz w:val="32"/>
                <w:szCs w:val="32"/>
              </w:rPr>
              <w:t>外国乐曲或协奏曲一个乐章；</w:t>
            </w:r>
          </w:p>
          <w:p w14:paraId="6AB3EDCD" w14:textId="77777777" w:rsidR="007431A9" w:rsidRDefault="003737EA">
            <w:pPr>
              <w:widowControl/>
              <w:spacing w:line="360" w:lineRule="exact"/>
              <w:ind w:right="270"/>
              <w:textAlignment w:val="baseline"/>
              <w:rPr>
                <w:rFonts w:ascii="仿宋" w:eastAsia="仿宋" w:hAnsi="仿宋" w:cs="Helvetica"/>
                <w:color w:val="000000"/>
                <w:spacing w:val="45"/>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p w14:paraId="13B6C012" w14:textId="77777777" w:rsidR="007431A9" w:rsidRDefault="003737EA">
            <w:pPr>
              <w:widowControl/>
              <w:spacing w:line="360" w:lineRule="exact"/>
              <w:ind w:right="270"/>
              <w:textAlignment w:val="baseline"/>
              <w:rPr>
                <w:rFonts w:ascii="仿宋" w:eastAsia="仿宋" w:hAnsi="仿宋"/>
                <w:sz w:val="32"/>
                <w:szCs w:val="32"/>
              </w:rPr>
            </w:pPr>
            <w:r>
              <w:rPr>
                <w:rFonts w:ascii="仿宋" w:eastAsia="仿宋" w:hAnsi="仿宋" w:cs="Helvetica"/>
                <w:color w:val="000000"/>
                <w:sz w:val="32"/>
                <w:szCs w:val="32"/>
              </w:rPr>
              <w:t>备注：手型条件宽大，个子高大，小提琴基础好的学生优先考虑。</w:t>
            </w:r>
          </w:p>
        </w:tc>
      </w:tr>
      <w:tr w:rsidR="007431A9" w14:paraId="3C9DCA5F" w14:textId="77777777">
        <w:trPr>
          <w:trHeight w:val="1800"/>
        </w:trPr>
        <w:tc>
          <w:tcPr>
            <w:tcW w:w="0" w:type="auto"/>
            <w:vMerge/>
            <w:tcBorders>
              <w:top w:val="nil"/>
              <w:left w:val="single" w:sz="6" w:space="0" w:color="000000"/>
              <w:bottom w:val="single" w:sz="6" w:space="0" w:color="000000"/>
              <w:right w:val="single" w:sz="6" w:space="0" w:color="000000"/>
            </w:tcBorders>
            <w:vAlign w:val="center"/>
          </w:tcPr>
          <w:p w14:paraId="5F9BB266"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7317DC53"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大提琴</w:t>
            </w:r>
          </w:p>
        </w:tc>
        <w:tc>
          <w:tcPr>
            <w:tcW w:w="7885" w:type="dxa"/>
            <w:tcBorders>
              <w:top w:val="nil"/>
              <w:left w:val="nil"/>
              <w:bottom w:val="single" w:sz="6" w:space="0" w:color="000000"/>
              <w:right w:val="single" w:sz="6" w:space="0" w:color="000000"/>
            </w:tcBorders>
          </w:tcPr>
          <w:p w14:paraId="756C6438" w14:textId="77777777" w:rsidR="007431A9" w:rsidRDefault="003737EA">
            <w:pPr>
              <w:widowControl/>
              <w:spacing w:line="360" w:lineRule="exact"/>
              <w:ind w:right="210"/>
              <w:textAlignment w:val="baseline"/>
              <w:rPr>
                <w:rFonts w:ascii="仿宋" w:eastAsia="仿宋" w:hAnsi="仿宋"/>
                <w:sz w:val="32"/>
                <w:szCs w:val="32"/>
              </w:rPr>
            </w:pPr>
            <w:r>
              <w:rPr>
                <w:rFonts w:ascii="仿宋" w:eastAsia="仿宋" w:hAnsi="仿宋" w:cs="Helvetica"/>
                <w:color w:val="000000"/>
                <w:sz w:val="32"/>
                <w:szCs w:val="32"/>
              </w:rPr>
              <w:t>1.</w:t>
            </w:r>
            <w:r>
              <w:rPr>
                <w:rFonts w:ascii="Calibri" w:eastAsia="仿宋" w:hAnsi="Calibri" w:cs="Calibri"/>
                <w:color w:val="000000"/>
                <w:sz w:val="32"/>
                <w:szCs w:val="32"/>
              </w:rPr>
              <w:t>  </w:t>
            </w:r>
            <w:r>
              <w:rPr>
                <w:rFonts w:ascii="仿宋" w:eastAsia="仿宋" w:hAnsi="仿宋" w:cs="Helvetica"/>
                <w:color w:val="000000"/>
                <w:spacing w:val="-5"/>
                <w:sz w:val="32"/>
                <w:szCs w:val="32"/>
              </w:rPr>
              <w:t>四个八度两个升降号以上的音阶</w:t>
            </w:r>
            <w:r>
              <w:rPr>
                <w:rFonts w:ascii="仿宋" w:eastAsia="仿宋" w:hAnsi="仿宋" w:cs="Helvetica"/>
                <w:color w:val="000000"/>
                <w:spacing w:val="-5"/>
                <w:sz w:val="32"/>
                <w:szCs w:val="32"/>
              </w:rPr>
              <w:t>(</w:t>
            </w:r>
            <w:r>
              <w:rPr>
                <w:rFonts w:ascii="仿宋" w:eastAsia="仿宋" w:hAnsi="仿宋" w:cs="Helvetica"/>
                <w:color w:val="000000"/>
                <w:spacing w:val="-5"/>
                <w:sz w:val="32"/>
                <w:szCs w:val="32"/>
              </w:rPr>
              <w:t>一弓</w:t>
            </w:r>
            <w:r>
              <w:rPr>
                <w:rFonts w:ascii="Calibri" w:eastAsia="仿宋" w:hAnsi="Calibri" w:cs="Calibri"/>
                <w:color w:val="000000"/>
                <w:spacing w:val="-5"/>
                <w:sz w:val="32"/>
                <w:szCs w:val="32"/>
              </w:rPr>
              <w:t> </w:t>
            </w:r>
            <w:r>
              <w:rPr>
                <w:rFonts w:ascii="仿宋" w:eastAsia="仿宋" w:hAnsi="仿宋" w:cs="Helvetica"/>
                <w:color w:val="000000"/>
                <w:sz w:val="32"/>
                <w:szCs w:val="32"/>
              </w:rPr>
              <w:t>8</w:t>
            </w:r>
            <w:r>
              <w:rPr>
                <w:rFonts w:ascii="仿宋" w:eastAsia="仿宋" w:hAnsi="仿宋" w:cs="Helvetica"/>
                <w:color w:val="000000"/>
                <w:spacing w:val="-15"/>
                <w:sz w:val="32"/>
                <w:szCs w:val="32"/>
              </w:rPr>
              <w:t>音和一弓</w:t>
            </w:r>
            <w:r>
              <w:rPr>
                <w:rFonts w:ascii="Calibri" w:eastAsia="仿宋" w:hAnsi="Calibri" w:cs="Calibri"/>
                <w:color w:val="000000"/>
                <w:spacing w:val="-15"/>
                <w:sz w:val="32"/>
                <w:szCs w:val="32"/>
              </w:rPr>
              <w:t> </w:t>
            </w:r>
            <w:r>
              <w:rPr>
                <w:rFonts w:ascii="仿宋" w:eastAsia="仿宋" w:hAnsi="仿宋" w:cs="Helvetica"/>
                <w:color w:val="000000"/>
                <w:sz w:val="32"/>
                <w:szCs w:val="32"/>
              </w:rPr>
              <w:t>16</w:t>
            </w:r>
            <w:r>
              <w:rPr>
                <w:rFonts w:ascii="仿宋" w:eastAsia="仿宋" w:hAnsi="仿宋" w:cs="Helvetica"/>
                <w:color w:val="000000"/>
                <w:spacing w:val="-30"/>
                <w:sz w:val="32"/>
                <w:szCs w:val="32"/>
              </w:rPr>
              <w:t>音</w:t>
            </w:r>
            <w:r>
              <w:rPr>
                <w:rFonts w:ascii="仿宋" w:eastAsia="仿宋" w:hAnsi="仿宋" w:cs="Helvetica"/>
                <w:color w:val="000000"/>
                <w:spacing w:val="-45"/>
                <w:sz w:val="32"/>
                <w:szCs w:val="32"/>
              </w:rPr>
              <w:t>）</w:t>
            </w:r>
            <w:r>
              <w:rPr>
                <w:rFonts w:ascii="仿宋" w:eastAsia="仿宋" w:hAnsi="仿宋" w:cs="Helvetica"/>
                <w:color w:val="000000"/>
                <w:spacing w:val="-30"/>
                <w:sz w:val="32"/>
                <w:szCs w:val="32"/>
              </w:rPr>
              <w:t>及</w:t>
            </w:r>
            <w:r>
              <w:rPr>
                <w:rFonts w:ascii="Calibri" w:eastAsia="仿宋" w:hAnsi="Calibri" w:cs="Calibri"/>
                <w:color w:val="000000"/>
                <w:spacing w:val="-30"/>
                <w:sz w:val="32"/>
                <w:szCs w:val="32"/>
              </w:rPr>
              <w:t> </w:t>
            </w:r>
            <w:r>
              <w:rPr>
                <w:rFonts w:ascii="仿宋" w:eastAsia="仿宋" w:hAnsi="仿宋" w:cs="Helvetica"/>
                <w:color w:val="000000"/>
                <w:sz w:val="32"/>
                <w:szCs w:val="32"/>
              </w:rPr>
              <w:t>8</w:t>
            </w:r>
            <w:r>
              <w:rPr>
                <w:rFonts w:ascii="仿宋" w:eastAsia="仿宋" w:hAnsi="仿宋" w:cs="Helvetica"/>
                <w:color w:val="000000"/>
                <w:spacing w:val="-30"/>
                <w:sz w:val="32"/>
                <w:szCs w:val="32"/>
              </w:rPr>
              <w:t>组琶音</w:t>
            </w:r>
            <w:r>
              <w:rPr>
                <w:rFonts w:ascii="仿宋" w:eastAsia="仿宋" w:hAnsi="仿宋" w:cs="Helvetica"/>
                <w:color w:val="000000"/>
                <w:sz w:val="32"/>
                <w:szCs w:val="32"/>
              </w:rPr>
              <w:t>（</w:t>
            </w:r>
            <w:r>
              <w:rPr>
                <w:rFonts w:ascii="仿宋" w:eastAsia="仿宋" w:hAnsi="仿宋" w:cs="Helvetica"/>
                <w:color w:val="000000"/>
                <w:spacing w:val="-9"/>
                <w:sz w:val="32"/>
                <w:szCs w:val="32"/>
              </w:rPr>
              <w:t>一弓</w:t>
            </w:r>
            <w:r>
              <w:rPr>
                <w:rFonts w:ascii="仿宋" w:eastAsia="仿宋" w:hAnsi="仿宋" w:cs="Helvetica"/>
                <w:color w:val="000000"/>
                <w:sz w:val="32"/>
                <w:szCs w:val="32"/>
              </w:rPr>
              <w:t>3</w:t>
            </w:r>
            <w:r>
              <w:rPr>
                <w:rFonts w:ascii="仿宋" w:eastAsia="仿宋" w:hAnsi="仿宋" w:cs="Helvetica"/>
                <w:color w:val="000000"/>
                <w:spacing w:val="-15"/>
                <w:sz w:val="32"/>
                <w:szCs w:val="32"/>
              </w:rPr>
              <w:t>音和一弓</w:t>
            </w:r>
            <w:r>
              <w:rPr>
                <w:rFonts w:ascii="仿宋" w:eastAsia="仿宋" w:hAnsi="仿宋" w:cs="Helvetica"/>
                <w:color w:val="000000"/>
                <w:spacing w:val="-15"/>
                <w:sz w:val="32"/>
                <w:szCs w:val="32"/>
              </w:rPr>
              <w:t xml:space="preserve"> </w:t>
            </w:r>
            <w:r>
              <w:rPr>
                <w:rFonts w:ascii="Calibri" w:eastAsia="仿宋" w:hAnsi="Calibri" w:cs="Calibri"/>
                <w:color w:val="000000"/>
                <w:spacing w:val="-15"/>
                <w:sz w:val="32"/>
                <w:szCs w:val="32"/>
              </w:rPr>
              <w:t> </w:t>
            </w:r>
            <w:r>
              <w:rPr>
                <w:rFonts w:ascii="仿宋" w:eastAsia="仿宋" w:hAnsi="仿宋" w:cs="Helvetica"/>
                <w:color w:val="000000"/>
                <w:sz w:val="32"/>
                <w:szCs w:val="32"/>
              </w:rPr>
              <w:t>6</w:t>
            </w:r>
            <w:r>
              <w:rPr>
                <w:rFonts w:ascii="仿宋" w:eastAsia="仿宋" w:hAnsi="仿宋" w:cs="Helvetica"/>
                <w:color w:val="000000"/>
                <w:spacing w:val="-30"/>
                <w:sz w:val="32"/>
                <w:szCs w:val="32"/>
              </w:rPr>
              <w:t>音</w:t>
            </w:r>
            <w:r>
              <w:rPr>
                <w:rFonts w:ascii="仿宋" w:eastAsia="仿宋" w:hAnsi="仿宋" w:cs="Helvetica"/>
                <w:color w:val="000000"/>
                <w:sz w:val="32"/>
                <w:szCs w:val="32"/>
              </w:rPr>
              <w:t>）及三个八度的三、六、八双音音阶；</w:t>
            </w:r>
          </w:p>
          <w:p w14:paraId="5A4DB326" w14:textId="77777777" w:rsidR="007431A9" w:rsidRDefault="003737EA">
            <w:pPr>
              <w:widowControl/>
              <w:spacing w:line="360" w:lineRule="exact"/>
              <w:ind w:right="210"/>
              <w:textAlignment w:val="baseline"/>
              <w:rPr>
                <w:rFonts w:ascii="仿宋" w:eastAsia="仿宋" w:hAnsi="仿宋"/>
                <w:sz w:val="32"/>
                <w:szCs w:val="32"/>
              </w:rPr>
            </w:pPr>
            <w:r>
              <w:rPr>
                <w:rFonts w:ascii="仿宋" w:eastAsia="仿宋" w:hAnsi="仿宋" w:cs="Helvetica"/>
                <w:color w:val="000000"/>
                <w:sz w:val="32"/>
                <w:szCs w:val="32"/>
              </w:rPr>
              <w:t>2.</w:t>
            </w:r>
            <w:r>
              <w:rPr>
                <w:rFonts w:ascii="Calibri" w:eastAsia="仿宋" w:hAnsi="Calibri" w:cs="Calibri"/>
                <w:color w:val="000000"/>
                <w:sz w:val="32"/>
                <w:szCs w:val="32"/>
              </w:rPr>
              <w:t>  </w:t>
            </w:r>
            <w:r>
              <w:rPr>
                <w:rFonts w:ascii="仿宋" w:eastAsia="仿宋" w:hAnsi="仿宋" w:cs="Helvetica"/>
                <w:color w:val="000000"/>
                <w:sz w:val="32"/>
                <w:szCs w:val="32"/>
              </w:rPr>
              <w:t>中级练习曲一首；</w:t>
            </w:r>
          </w:p>
          <w:p w14:paraId="71DEADEA" w14:textId="77777777" w:rsidR="007431A9" w:rsidRDefault="003737EA">
            <w:pPr>
              <w:widowControl/>
              <w:spacing w:line="360" w:lineRule="exact"/>
              <w:ind w:right="210"/>
              <w:textAlignment w:val="baseline"/>
              <w:rPr>
                <w:rFonts w:ascii="仿宋" w:eastAsia="仿宋" w:hAnsi="仿宋" w:cs="Helvetica"/>
                <w:color w:val="000000"/>
                <w:sz w:val="32"/>
                <w:szCs w:val="32"/>
              </w:rPr>
            </w:pPr>
            <w:r>
              <w:rPr>
                <w:rFonts w:ascii="仿宋" w:eastAsia="仿宋" w:hAnsi="仿宋" w:cs="Helvetica"/>
                <w:color w:val="000000"/>
                <w:sz w:val="32"/>
                <w:szCs w:val="32"/>
              </w:rPr>
              <w:t>3.</w:t>
            </w:r>
            <w:r>
              <w:rPr>
                <w:rFonts w:ascii="Calibri" w:eastAsia="仿宋" w:hAnsi="Calibri" w:cs="Calibri"/>
                <w:color w:val="000000"/>
                <w:sz w:val="32"/>
                <w:szCs w:val="32"/>
              </w:rPr>
              <w:t>  </w:t>
            </w:r>
            <w:r>
              <w:rPr>
                <w:rFonts w:ascii="仿宋" w:eastAsia="仿宋" w:hAnsi="仿宋" w:cs="Helvetica"/>
                <w:color w:val="000000"/>
                <w:sz w:val="32"/>
                <w:szCs w:val="32"/>
              </w:rPr>
              <w:t>中级奏鸣曲或协奏曲一首；</w:t>
            </w:r>
          </w:p>
          <w:p w14:paraId="06C2E68B" w14:textId="77777777" w:rsidR="007431A9" w:rsidRDefault="003737EA">
            <w:pPr>
              <w:widowControl/>
              <w:spacing w:line="360" w:lineRule="exact"/>
              <w:ind w:right="210"/>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p w14:paraId="7E1311C6" w14:textId="77777777" w:rsidR="007431A9" w:rsidRDefault="003737EA">
            <w:pPr>
              <w:widowControl/>
              <w:spacing w:line="360" w:lineRule="exact"/>
              <w:ind w:right="210"/>
              <w:textAlignment w:val="baseline"/>
              <w:rPr>
                <w:rFonts w:ascii="仿宋" w:eastAsia="仿宋" w:hAnsi="仿宋"/>
                <w:sz w:val="32"/>
                <w:szCs w:val="32"/>
              </w:rPr>
            </w:pPr>
            <w:r>
              <w:rPr>
                <w:rFonts w:ascii="仿宋" w:eastAsia="仿宋" w:hAnsi="仿宋" w:cs="Helvetica"/>
                <w:color w:val="000000"/>
                <w:sz w:val="32"/>
                <w:szCs w:val="32"/>
              </w:rPr>
              <w:t>备注：具备良好音乐素质，有一定钢琴基础，手型条件好的学生优先考虑。</w:t>
            </w:r>
          </w:p>
        </w:tc>
      </w:tr>
      <w:tr w:rsidR="007431A9" w14:paraId="4A3BB64F" w14:textId="77777777">
        <w:trPr>
          <w:trHeight w:val="555"/>
        </w:trPr>
        <w:tc>
          <w:tcPr>
            <w:tcW w:w="0" w:type="auto"/>
            <w:vMerge/>
            <w:tcBorders>
              <w:top w:val="nil"/>
              <w:left w:val="single" w:sz="6" w:space="0" w:color="000000"/>
              <w:bottom w:val="single" w:sz="6" w:space="0" w:color="000000"/>
              <w:right w:val="single" w:sz="6" w:space="0" w:color="000000"/>
            </w:tcBorders>
            <w:vAlign w:val="center"/>
          </w:tcPr>
          <w:p w14:paraId="0C6978A7"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454665D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低音提琴</w:t>
            </w:r>
          </w:p>
        </w:tc>
        <w:tc>
          <w:tcPr>
            <w:tcW w:w="7885" w:type="dxa"/>
            <w:tcBorders>
              <w:top w:val="nil"/>
              <w:left w:val="nil"/>
              <w:bottom w:val="single" w:sz="6" w:space="0" w:color="000000"/>
              <w:right w:val="single" w:sz="6" w:space="0" w:color="000000"/>
            </w:tcBorders>
          </w:tcPr>
          <w:p w14:paraId="38BE251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音阶一条（两个八度以上），七组琶音（不限大小调）；</w:t>
            </w:r>
          </w:p>
          <w:p w14:paraId="71A2262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不同风格的练习曲两首；</w:t>
            </w:r>
          </w:p>
          <w:p w14:paraId="749F23A6"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大型乐曲一首（或协奏曲一个乐章），程度</w:t>
            </w:r>
            <w:r>
              <w:rPr>
                <w:rFonts w:ascii="仿宋" w:eastAsia="仿宋" w:hAnsi="仿宋" w:cs="Helvetica"/>
                <w:color w:val="000000"/>
                <w:sz w:val="32"/>
                <w:szCs w:val="32"/>
              </w:rPr>
              <w:t>“</w:t>
            </w:r>
            <w:r>
              <w:rPr>
                <w:rFonts w:ascii="仿宋" w:eastAsia="仿宋" w:hAnsi="仿宋" w:cs="Helvetica"/>
                <w:color w:val="000000"/>
                <w:sz w:val="32"/>
                <w:szCs w:val="32"/>
              </w:rPr>
              <w:t>卡比契</w:t>
            </w:r>
            <w:r>
              <w:rPr>
                <w:rFonts w:ascii="仿宋" w:eastAsia="仿宋" w:hAnsi="仿宋" w:cs="Helvetica"/>
                <w:color w:val="000000"/>
                <w:sz w:val="32"/>
                <w:szCs w:val="32"/>
              </w:rPr>
              <w:t>”</w:t>
            </w:r>
            <w:r>
              <w:rPr>
                <w:rFonts w:ascii="仿宋" w:eastAsia="仿宋" w:hAnsi="仿宋" w:cs="Helvetica"/>
                <w:color w:val="000000"/>
                <w:sz w:val="32"/>
                <w:szCs w:val="32"/>
              </w:rPr>
              <w:t>以上；</w:t>
            </w:r>
          </w:p>
          <w:p w14:paraId="18278407"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color w:val="000000"/>
                <w:sz w:val="32"/>
                <w:szCs w:val="32"/>
              </w:rPr>
              <w:t>4.</w:t>
            </w:r>
            <w:r>
              <w:rPr>
                <w:rFonts w:ascii="仿宋" w:eastAsia="仿宋" w:hAnsi="仿宋" w:cs="Helvetica"/>
                <w:color w:val="000000"/>
                <w:sz w:val="32"/>
                <w:szCs w:val="32"/>
              </w:rPr>
              <w:t>中国作品一首；</w:t>
            </w:r>
          </w:p>
          <w:p w14:paraId="3F00C999"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5.</w:t>
            </w:r>
            <w:r>
              <w:rPr>
                <w:rFonts w:ascii="仿宋" w:eastAsia="仿宋" w:hAnsi="仿宋" w:cs="Helvetica" w:hint="eastAsia"/>
                <w:color w:val="000000"/>
                <w:spacing w:val="-8"/>
                <w:sz w:val="32"/>
                <w:szCs w:val="32"/>
                <w:lang w:val="en-US"/>
              </w:rPr>
              <w:t>视奏</w:t>
            </w:r>
          </w:p>
          <w:p w14:paraId="1C42D03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备注：具备较高的音乐素质，学过二年以上的低音提琴。</w:t>
            </w:r>
          </w:p>
        </w:tc>
      </w:tr>
      <w:tr w:rsidR="007431A9" w14:paraId="3A83229A" w14:textId="77777777">
        <w:trPr>
          <w:trHeight w:val="2520"/>
        </w:trPr>
        <w:tc>
          <w:tcPr>
            <w:tcW w:w="0" w:type="auto"/>
            <w:vMerge/>
            <w:tcBorders>
              <w:top w:val="nil"/>
              <w:left w:val="single" w:sz="6" w:space="0" w:color="000000"/>
              <w:bottom w:val="single" w:sz="6" w:space="0" w:color="000000"/>
              <w:right w:val="single" w:sz="6" w:space="0" w:color="000000"/>
            </w:tcBorders>
            <w:vAlign w:val="center"/>
          </w:tcPr>
          <w:p w14:paraId="6FCDE218"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4867940D"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竖琴</w:t>
            </w:r>
          </w:p>
        </w:tc>
        <w:tc>
          <w:tcPr>
            <w:tcW w:w="7885" w:type="dxa"/>
            <w:tcBorders>
              <w:top w:val="nil"/>
              <w:left w:val="nil"/>
              <w:bottom w:val="single" w:sz="6" w:space="0" w:color="000000"/>
              <w:right w:val="single" w:sz="6" w:space="0" w:color="000000"/>
            </w:tcBorders>
          </w:tcPr>
          <w:p w14:paraId="48A78EC3"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音阶与琶音</w:t>
            </w:r>
          </w:p>
          <w:p w14:paraId="5F1CB916" w14:textId="77777777" w:rsidR="007431A9" w:rsidRDefault="003737EA">
            <w:pPr>
              <w:widowControl/>
              <w:spacing w:line="360" w:lineRule="exact"/>
              <w:ind w:firstLineChars="200" w:firstLine="616"/>
              <w:textAlignment w:val="baseline"/>
              <w:rPr>
                <w:rFonts w:ascii="仿宋" w:eastAsia="仿宋" w:hAnsi="仿宋"/>
                <w:sz w:val="32"/>
                <w:szCs w:val="32"/>
              </w:rPr>
            </w:pPr>
            <w:r>
              <w:rPr>
                <w:rFonts w:ascii="仿宋" w:eastAsia="仿宋" w:hAnsi="仿宋" w:cs="Helvetica"/>
                <w:color w:val="000000"/>
                <w:spacing w:val="-12"/>
                <w:sz w:val="32"/>
                <w:szCs w:val="32"/>
              </w:rPr>
              <w:t>任选一组</w:t>
            </w:r>
            <w:r>
              <w:rPr>
                <w:rFonts w:ascii="Calibri" w:eastAsia="仿宋" w:hAnsi="Calibri" w:cs="Calibri"/>
                <w:color w:val="000000"/>
                <w:spacing w:val="-12"/>
                <w:sz w:val="32"/>
                <w:szCs w:val="32"/>
              </w:rPr>
              <w:t> </w:t>
            </w:r>
            <w:r>
              <w:rPr>
                <w:rFonts w:ascii="仿宋" w:eastAsia="仿宋" w:hAnsi="仿宋" w:cs="Helvetica"/>
                <w:color w:val="000000"/>
                <w:sz w:val="32"/>
                <w:szCs w:val="32"/>
              </w:rPr>
              <w:t>4</w:t>
            </w:r>
            <w:r>
              <w:rPr>
                <w:rFonts w:ascii="仿宋" w:eastAsia="仿宋" w:hAnsi="仿宋" w:cs="Helvetica"/>
                <w:color w:val="000000"/>
                <w:spacing w:val="-14"/>
                <w:sz w:val="32"/>
                <w:szCs w:val="32"/>
              </w:rPr>
              <w:t>个八度大调与小调音阶与琶音，小调音阶需包含和声小调与旋律小</w:t>
            </w:r>
            <w:r>
              <w:rPr>
                <w:rFonts w:ascii="仿宋" w:eastAsia="仿宋" w:hAnsi="仿宋" w:cs="Helvetica"/>
                <w:color w:val="000000"/>
                <w:sz w:val="32"/>
                <w:szCs w:val="32"/>
              </w:rPr>
              <w:t>调。</w:t>
            </w:r>
          </w:p>
          <w:p w14:paraId="6BF5708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练习曲一首（</w:t>
            </w:r>
            <w:r>
              <w:rPr>
                <w:rFonts w:ascii="仿宋" w:eastAsia="仿宋" w:hAnsi="仿宋" w:cs="Helvetica"/>
                <w:color w:val="000000"/>
                <w:spacing w:val="-5"/>
                <w:sz w:val="32"/>
                <w:szCs w:val="32"/>
              </w:rPr>
              <w:t>难度不低于鲍克萨练习曲</w:t>
            </w:r>
            <w:r>
              <w:rPr>
                <w:rFonts w:ascii="Calibri" w:eastAsia="仿宋" w:hAnsi="Calibri" w:cs="Calibri"/>
                <w:color w:val="000000"/>
                <w:spacing w:val="-5"/>
                <w:sz w:val="32"/>
                <w:szCs w:val="32"/>
              </w:rPr>
              <w:t> </w:t>
            </w:r>
            <w:r>
              <w:rPr>
                <w:rFonts w:ascii="仿宋" w:eastAsia="仿宋" w:hAnsi="仿宋" w:cs="Helvetica"/>
                <w:color w:val="000000"/>
                <w:sz w:val="32"/>
                <w:szCs w:val="32"/>
              </w:rPr>
              <w:t>Op.34</w:t>
            </w:r>
            <w:r>
              <w:rPr>
                <w:rFonts w:ascii="仿宋" w:eastAsia="仿宋" w:hAnsi="仿宋" w:cs="Helvetica"/>
                <w:color w:val="000000"/>
                <w:sz w:val="32"/>
                <w:szCs w:val="32"/>
              </w:rPr>
              <w:t>）</w:t>
            </w:r>
          </w:p>
          <w:p w14:paraId="41EC098C"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以下二选一</w:t>
            </w:r>
          </w:p>
          <w:p w14:paraId="17371368"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）（小）奏鸣曲快板乐章（纳德尔曼同等或以上程度奏鸣曲）；</w:t>
            </w:r>
          </w:p>
          <w:p w14:paraId="36F04490"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）中型乐曲一首。</w:t>
            </w:r>
          </w:p>
        </w:tc>
      </w:tr>
      <w:tr w:rsidR="007431A9" w14:paraId="69E35C46" w14:textId="77777777">
        <w:trPr>
          <w:trHeight w:val="2880"/>
        </w:trPr>
        <w:tc>
          <w:tcPr>
            <w:tcW w:w="720" w:type="dxa"/>
            <w:tcBorders>
              <w:top w:val="nil"/>
              <w:left w:val="single" w:sz="6" w:space="0" w:color="000000"/>
              <w:bottom w:val="single" w:sz="6" w:space="0" w:color="000000"/>
              <w:right w:val="single" w:sz="6" w:space="0" w:color="000000"/>
            </w:tcBorders>
          </w:tcPr>
          <w:p w14:paraId="53D34310"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中国乐器演奏专业</w:t>
            </w:r>
          </w:p>
        </w:tc>
        <w:tc>
          <w:tcPr>
            <w:tcW w:w="1310" w:type="dxa"/>
            <w:tcBorders>
              <w:top w:val="nil"/>
              <w:left w:val="nil"/>
              <w:bottom w:val="single" w:sz="6" w:space="0" w:color="000000"/>
              <w:right w:val="single" w:sz="6" w:space="0" w:color="000000"/>
            </w:tcBorders>
          </w:tcPr>
          <w:p w14:paraId="6AC0A3D6" w14:textId="77777777" w:rsidR="007431A9" w:rsidRDefault="003737EA">
            <w:pPr>
              <w:widowControl/>
              <w:spacing w:line="360" w:lineRule="exact"/>
              <w:ind w:left="105" w:right="150"/>
              <w:textAlignment w:val="baseline"/>
              <w:rPr>
                <w:rFonts w:ascii="仿宋" w:eastAsia="仿宋" w:hAnsi="仿宋" w:cs="Helvetica"/>
                <w:color w:val="000000"/>
                <w:spacing w:val="-14"/>
                <w:sz w:val="32"/>
                <w:szCs w:val="32"/>
              </w:rPr>
            </w:pPr>
            <w:r>
              <w:rPr>
                <w:rFonts w:ascii="仿宋" w:eastAsia="仿宋" w:hAnsi="仿宋" w:cs="Helvetica" w:hint="eastAsia"/>
                <w:color w:val="000000"/>
                <w:spacing w:val="-14"/>
                <w:sz w:val="32"/>
                <w:szCs w:val="32"/>
              </w:rPr>
              <w:t>竹</w:t>
            </w:r>
            <w:r>
              <w:rPr>
                <w:rFonts w:ascii="仿宋" w:eastAsia="仿宋" w:hAnsi="仿宋" w:cs="Helvetica"/>
                <w:color w:val="000000"/>
                <w:spacing w:val="-14"/>
                <w:sz w:val="32"/>
                <w:szCs w:val="32"/>
              </w:rPr>
              <w:t>笛</w:t>
            </w:r>
          </w:p>
          <w:p w14:paraId="7B5A3F93" w14:textId="77777777" w:rsidR="007431A9" w:rsidRDefault="003737EA">
            <w:pPr>
              <w:widowControl/>
              <w:spacing w:line="360" w:lineRule="exact"/>
              <w:ind w:left="105" w:right="150"/>
              <w:textAlignment w:val="baseline"/>
              <w:rPr>
                <w:rFonts w:ascii="仿宋" w:eastAsia="仿宋" w:hAnsi="仿宋" w:cs="Helvetica"/>
                <w:color w:val="000000"/>
                <w:spacing w:val="-14"/>
                <w:sz w:val="32"/>
                <w:szCs w:val="32"/>
              </w:rPr>
            </w:pPr>
            <w:r>
              <w:rPr>
                <w:rFonts w:ascii="仿宋" w:eastAsia="仿宋" w:hAnsi="仿宋" w:cs="Helvetica"/>
                <w:color w:val="000000"/>
                <w:spacing w:val="-14"/>
                <w:sz w:val="32"/>
                <w:szCs w:val="32"/>
              </w:rPr>
              <w:t>笙</w:t>
            </w:r>
          </w:p>
          <w:p w14:paraId="5045EDC0" w14:textId="77777777" w:rsidR="007431A9" w:rsidRDefault="003737EA">
            <w:pPr>
              <w:widowControl/>
              <w:spacing w:line="360" w:lineRule="exact"/>
              <w:ind w:left="105" w:right="150"/>
              <w:textAlignment w:val="baseline"/>
              <w:rPr>
                <w:rFonts w:ascii="仿宋" w:eastAsia="仿宋" w:hAnsi="仿宋" w:cs="Helvetica"/>
                <w:color w:val="000000"/>
                <w:spacing w:val="-2"/>
                <w:sz w:val="32"/>
                <w:szCs w:val="32"/>
              </w:rPr>
            </w:pPr>
            <w:r>
              <w:rPr>
                <w:rFonts w:ascii="仿宋" w:eastAsia="仿宋" w:hAnsi="仿宋" w:cs="Helvetica" w:hint="eastAsia"/>
                <w:color w:val="000000"/>
                <w:spacing w:val="-2"/>
                <w:sz w:val="32"/>
                <w:szCs w:val="32"/>
              </w:rPr>
              <w:t>唢呐</w:t>
            </w:r>
          </w:p>
          <w:p w14:paraId="25BEC8A0" w14:textId="77777777" w:rsidR="007431A9" w:rsidRDefault="003737EA">
            <w:pPr>
              <w:widowControl/>
              <w:spacing w:line="360" w:lineRule="exact"/>
              <w:ind w:left="105" w:right="150"/>
              <w:textAlignment w:val="baseline"/>
              <w:rPr>
                <w:rFonts w:ascii="仿宋" w:eastAsia="仿宋" w:hAnsi="仿宋" w:cs="Helvetica"/>
                <w:color w:val="000000"/>
                <w:spacing w:val="-2"/>
                <w:sz w:val="32"/>
                <w:szCs w:val="32"/>
              </w:rPr>
            </w:pPr>
            <w:r>
              <w:rPr>
                <w:rFonts w:ascii="仿宋" w:eastAsia="仿宋" w:hAnsi="仿宋" w:cs="Helvetica"/>
                <w:color w:val="000000"/>
                <w:spacing w:val="-2"/>
                <w:sz w:val="32"/>
                <w:szCs w:val="32"/>
              </w:rPr>
              <w:t>扬琴</w:t>
            </w:r>
          </w:p>
          <w:p w14:paraId="23236EDB" w14:textId="77777777" w:rsidR="007431A9" w:rsidRDefault="003737EA">
            <w:pPr>
              <w:widowControl/>
              <w:spacing w:line="360" w:lineRule="exact"/>
              <w:ind w:left="105" w:right="150"/>
              <w:textAlignment w:val="baseline"/>
              <w:rPr>
                <w:rFonts w:ascii="仿宋" w:eastAsia="仿宋" w:hAnsi="仿宋" w:cs="Helvetica"/>
                <w:color w:val="000000"/>
                <w:sz w:val="32"/>
                <w:szCs w:val="32"/>
              </w:rPr>
            </w:pPr>
            <w:r>
              <w:rPr>
                <w:rFonts w:ascii="仿宋" w:eastAsia="仿宋" w:hAnsi="仿宋" w:cs="Helvetica"/>
                <w:color w:val="000000"/>
                <w:sz w:val="32"/>
                <w:szCs w:val="32"/>
              </w:rPr>
              <w:t>柳琴</w:t>
            </w:r>
          </w:p>
          <w:p w14:paraId="21607B09" w14:textId="77777777" w:rsidR="007431A9" w:rsidRDefault="003737EA">
            <w:pPr>
              <w:widowControl/>
              <w:spacing w:line="360" w:lineRule="exact"/>
              <w:ind w:left="105" w:right="150"/>
              <w:textAlignment w:val="baseline"/>
              <w:rPr>
                <w:rFonts w:ascii="仿宋" w:eastAsia="仿宋" w:hAnsi="仿宋" w:cs="Helvetica"/>
                <w:color w:val="000000"/>
                <w:spacing w:val="-5"/>
                <w:sz w:val="32"/>
                <w:szCs w:val="32"/>
              </w:rPr>
            </w:pPr>
            <w:r>
              <w:rPr>
                <w:rFonts w:ascii="仿宋" w:eastAsia="仿宋" w:hAnsi="仿宋" w:cs="Helvetica"/>
                <w:color w:val="000000"/>
                <w:sz w:val="32"/>
                <w:szCs w:val="32"/>
              </w:rPr>
              <w:t>中</w:t>
            </w:r>
            <w:r>
              <w:rPr>
                <w:rFonts w:ascii="仿宋" w:eastAsia="仿宋" w:hAnsi="仿宋" w:cs="Helvetica"/>
                <w:color w:val="000000"/>
                <w:spacing w:val="-5"/>
                <w:sz w:val="32"/>
                <w:szCs w:val="32"/>
              </w:rPr>
              <w:t>阮</w:t>
            </w:r>
          </w:p>
          <w:p w14:paraId="0D5CD9F2" w14:textId="77777777" w:rsidR="007431A9" w:rsidRDefault="003737EA">
            <w:pPr>
              <w:widowControl/>
              <w:spacing w:line="360" w:lineRule="exact"/>
              <w:ind w:left="105" w:right="150"/>
              <w:textAlignment w:val="baseline"/>
              <w:rPr>
                <w:rFonts w:ascii="仿宋" w:eastAsia="仿宋" w:hAnsi="仿宋" w:cs="Helvetica"/>
                <w:color w:val="000000"/>
                <w:spacing w:val="-5"/>
                <w:sz w:val="32"/>
                <w:szCs w:val="32"/>
              </w:rPr>
            </w:pPr>
            <w:r>
              <w:rPr>
                <w:rFonts w:ascii="仿宋" w:eastAsia="仿宋" w:hAnsi="仿宋" w:cs="Helvetica"/>
                <w:color w:val="000000"/>
                <w:spacing w:val="-5"/>
                <w:sz w:val="32"/>
                <w:szCs w:val="32"/>
              </w:rPr>
              <w:t>琵琶</w:t>
            </w:r>
          </w:p>
          <w:p w14:paraId="3E21CBF1" w14:textId="77777777" w:rsidR="007431A9" w:rsidRDefault="003737EA">
            <w:pPr>
              <w:widowControl/>
              <w:spacing w:line="360" w:lineRule="exact"/>
              <w:ind w:left="105" w:right="150"/>
              <w:textAlignment w:val="baseline"/>
              <w:rPr>
                <w:rFonts w:ascii="仿宋" w:eastAsia="仿宋" w:hAnsi="仿宋" w:cs="Helvetica"/>
                <w:color w:val="000000"/>
                <w:spacing w:val="-14"/>
                <w:sz w:val="32"/>
                <w:szCs w:val="32"/>
              </w:rPr>
            </w:pPr>
            <w:r>
              <w:rPr>
                <w:rFonts w:ascii="仿宋" w:eastAsia="仿宋" w:hAnsi="仿宋" w:cs="Helvetica"/>
                <w:color w:val="000000"/>
                <w:spacing w:val="-14"/>
                <w:sz w:val="32"/>
                <w:szCs w:val="32"/>
              </w:rPr>
              <w:t>二胡</w:t>
            </w:r>
          </w:p>
          <w:p w14:paraId="3199AAC7" w14:textId="77777777" w:rsidR="007431A9" w:rsidRDefault="003737EA">
            <w:pPr>
              <w:widowControl/>
              <w:spacing w:line="360" w:lineRule="exact"/>
              <w:ind w:left="105" w:right="150"/>
              <w:textAlignment w:val="baseline"/>
              <w:rPr>
                <w:rFonts w:ascii="仿宋" w:eastAsia="仿宋" w:hAnsi="仿宋"/>
                <w:sz w:val="32"/>
                <w:szCs w:val="32"/>
              </w:rPr>
            </w:pPr>
            <w:r>
              <w:rPr>
                <w:rFonts w:ascii="仿宋" w:eastAsia="仿宋" w:hAnsi="仿宋" w:cs="Helvetica"/>
                <w:color w:val="000000"/>
                <w:spacing w:val="-14"/>
                <w:sz w:val="32"/>
                <w:szCs w:val="32"/>
              </w:rPr>
              <w:t>古筝</w:t>
            </w:r>
          </w:p>
        </w:tc>
        <w:tc>
          <w:tcPr>
            <w:tcW w:w="7885" w:type="dxa"/>
            <w:tcBorders>
              <w:top w:val="nil"/>
              <w:left w:val="nil"/>
              <w:bottom w:val="single" w:sz="6" w:space="0" w:color="000000"/>
              <w:right w:val="single" w:sz="6" w:space="0" w:color="000000"/>
            </w:tcBorders>
          </w:tcPr>
          <w:p w14:paraId="6F39600B" w14:textId="77777777" w:rsidR="007431A9" w:rsidRDefault="003737EA">
            <w:pPr>
              <w:widowControl/>
              <w:spacing w:line="360" w:lineRule="exact"/>
              <w:ind w:firstLineChars="200" w:firstLine="640"/>
              <w:textAlignment w:val="baseline"/>
              <w:rPr>
                <w:rFonts w:ascii="仿宋" w:eastAsia="仿宋" w:hAnsi="仿宋" w:cs="Helvetica"/>
                <w:color w:val="000000"/>
                <w:sz w:val="32"/>
                <w:szCs w:val="32"/>
              </w:rPr>
            </w:pPr>
            <w:r>
              <w:rPr>
                <w:rFonts w:ascii="仿宋" w:eastAsia="仿宋" w:hAnsi="仿宋" w:cs="Helvetica" w:hint="eastAsia"/>
                <w:color w:val="000000"/>
                <w:sz w:val="32"/>
                <w:szCs w:val="32"/>
                <w:lang w:val="en-US"/>
              </w:rPr>
              <w:t>1</w:t>
            </w:r>
            <w:r>
              <w:rPr>
                <w:rFonts w:ascii="仿宋" w:eastAsia="仿宋" w:hAnsi="仿宋" w:cs="Helvetica" w:hint="eastAsia"/>
                <w:color w:val="000000"/>
                <w:sz w:val="32"/>
                <w:szCs w:val="32"/>
                <w:lang w:val="en-US"/>
              </w:rPr>
              <w:t>．</w:t>
            </w:r>
            <w:r>
              <w:rPr>
                <w:rFonts w:ascii="仿宋" w:eastAsia="仿宋" w:hAnsi="仿宋" w:cs="Helvetica"/>
                <w:color w:val="000000"/>
                <w:sz w:val="32"/>
                <w:szCs w:val="32"/>
              </w:rPr>
              <w:t>自选乐曲两首，一首可为练习曲。</w:t>
            </w:r>
          </w:p>
          <w:p w14:paraId="07267857"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hint="eastAsia"/>
                <w:color w:val="000000"/>
                <w:sz w:val="32"/>
                <w:szCs w:val="32"/>
                <w:lang w:val="en-US"/>
              </w:rPr>
              <w:t xml:space="preserve">  </w:t>
            </w:r>
            <w:r>
              <w:rPr>
                <w:rFonts w:ascii="仿宋" w:eastAsia="仿宋" w:hAnsi="仿宋" w:cs="Helvetica"/>
                <w:color w:val="000000"/>
                <w:sz w:val="32"/>
                <w:szCs w:val="32"/>
                <w:lang w:val="en-US"/>
              </w:rPr>
              <w:t xml:space="preserve">  </w:t>
            </w:r>
            <w:r>
              <w:rPr>
                <w:rFonts w:ascii="仿宋" w:eastAsia="仿宋" w:hAnsi="仿宋" w:cs="Helvetica" w:hint="eastAsia"/>
                <w:color w:val="000000"/>
                <w:sz w:val="32"/>
                <w:szCs w:val="32"/>
                <w:lang w:val="en-US"/>
              </w:rPr>
              <w:t>2</w:t>
            </w:r>
            <w:r>
              <w:rPr>
                <w:rFonts w:ascii="仿宋" w:eastAsia="仿宋" w:hAnsi="仿宋" w:cs="Helvetica" w:hint="eastAsia"/>
                <w:color w:val="000000"/>
                <w:spacing w:val="-8"/>
                <w:sz w:val="32"/>
                <w:szCs w:val="32"/>
                <w:lang w:val="en-US"/>
              </w:rPr>
              <w:t>.</w:t>
            </w:r>
            <w:r>
              <w:rPr>
                <w:rFonts w:ascii="仿宋" w:eastAsia="仿宋" w:hAnsi="仿宋" w:cs="Helvetica" w:hint="eastAsia"/>
                <w:color w:val="000000"/>
                <w:spacing w:val="-8"/>
                <w:sz w:val="32"/>
                <w:szCs w:val="32"/>
                <w:lang w:val="en-US"/>
              </w:rPr>
              <w:t>视奏</w:t>
            </w:r>
          </w:p>
        </w:tc>
      </w:tr>
      <w:tr w:rsidR="007431A9" w14:paraId="73B70591" w14:textId="77777777">
        <w:trPr>
          <w:trHeight w:val="1440"/>
        </w:trPr>
        <w:tc>
          <w:tcPr>
            <w:tcW w:w="720" w:type="dxa"/>
            <w:vMerge w:val="restart"/>
            <w:tcBorders>
              <w:top w:val="nil"/>
              <w:left w:val="single" w:sz="6" w:space="0" w:color="000000"/>
              <w:bottom w:val="single" w:sz="6" w:space="0" w:color="auto"/>
              <w:right w:val="single" w:sz="6" w:space="0" w:color="000000"/>
            </w:tcBorders>
          </w:tcPr>
          <w:p w14:paraId="5257CBE2"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管乐</w:t>
            </w:r>
            <w:r>
              <w:rPr>
                <w:rFonts w:ascii="仿宋" w:eastAsia="仿宋" w:hAnsi="仿宋" w:cs="Helvetica"/>
                <w:color w:val="000000"/>
                <w:sz w:val="32"/>
                <w:szCs w:val="32"/>
              </w:rPr>
              <w:t xml:space="preserve"> </w:t>
            </w:r>
            <w:r>
              <w:rPr>
                <w:rFonts w:ascii="仿宋" w:eastAsia="仿宋" w:hAnsi="仿宋" w:cs="Helvetica"/>
                <w:color w:val="000000"/>
                <w:sz w:val="32"/>
                <w:szCs w:val="32"/>
              </w:rPr>
              <w:t>器、打</w:t>
            </w:r>
            <w:r>
              <w:rPr>
                <w:rFonts w:ascii="仿宋" w:eastAsia="仿宋" w:hAnsi="仿宋" w:cs="Helvetica"/>
                <w:color w:val="000000"/>
                <w:sz w:val="32"/>
                <w:szCs w:val="32"/>
              </w:rPr>
              <w:t xml:space="preserve"> </w:t>
            </w:r>
            <w:r>
              <w:rPr>
                <w:rFonts w:ascii="仿宋" w:eastAsia="仿宋" w:hAnsi="仿宋" w:cs="Helvetica"/>
                <w:color w:val="000000"/>
                <w:sz w:val="32"/>
                <w:szCs w:val="32"/>
              </w:rPr>
              <w:t>击</w:t>
            </w:r>
            <w:r>
              <w:rPr>
                <w:rFonts w:ascii="仿宋" w:eastAsia="仿宋" w:hAnsi="仿宋" w:cs="Helvetica"/>
                <w:color w:val="000000"/>
                <w:sz w:val="32"/>
                <w:szCs w:val="32"/>
              </w:rPr>
              <w:t xml:space="preserve"> </w:t>
            </w:r>
            <w:r>
              <w:rPr>
                <w:rFonts w:ascii="仿宋" w:eastAsia="仿宋" w:hAnsi="仿宋" w:cs="Helvetica"/>
                <w:color w:val="000000"/>
                <w:sz w:val="32"/>
                <w:szCs w:val="32"/>
              </w:rPr>
              <w:t>乐</w:t>
            </w:r>
            <w:r>
              <w:rPr>
                <w:rFonts w:ascii="仿宋" w:eastAsia="仿宋" w:hAnsi="仿宋" w:cs="Helvetica"/>
                <w:color w:val="000000"/>
                <w:sz w:val="32"/>
                <w:szCs w:val="32"/>
              </w:rPr>
              <w:t xml:space="preserve"> </w:t>
            </w:r>
            <w:r>
              <w:rPr>
                <w:rFonts w:ascii="仿宋" w:eastAsia="仿宋" w:hAnsi="仿宋" w:cs="Helvetica"/>
                <w:color w:val="000000"/>
                <w:sz w:val="32"/>
                <w:szCs w:val="32"/>
              </w:rPr>
              <w:t>演</w:t>
            </w:r>
            <w:r>
              <w:rPr>
                <w:rFonts w:ascii="仿宋" w:eastAsia="仿宋" w:hAnsi="仿宋" w:cs="Helvetica"/>
                <w:color w:val="000000"/>
                <w:sz w:val="32"/>
                <w:szCs w:val="32"/>
              </w:rPr>
              <w:t xml:space="preserve"> </w:t>
            </w:r>
            <w:r>
              <w:rPr>
                <w:rFonts w:ascii="仿宋" w:eastAsia="仿宋" w:hAnsi="仿宋" w:cs="Helvetica"/>
                <w:color w:val="000000"/>
                <w:sz w:val="32"/>
                <w:szCs w:val="32"/>
              </w:rPr>
              <w:t>奏</w:t>
            </w:r>
            <w:r>
              <w:rPr>
                <w:rFonts w:ascii="仿宋" w:eastAsia="仿宋" w:hAnsi="仿宋" w:cs="Helvetica"/>
                <w:color w:val="000000"/>
                <w:sz w:val="32"/>
                <w:szCs w:val="32"/>
              </w:rPr>
              <w:t xml:space="preserve"> </w:t>
            </w:r>
            <w:r>
              <w:rPr>
                <w:rFonts w:ascii="仿宋" w:eastAsia="仿宋" w:hAnsi="仿宋" w:cs="Helvetica"/>
                <w:color w:val="000000"/>
                <w:sz w:val="32"/>
                <w:szCs w:val="32"/>
              </w:rPr>
              <w:t>专业</w:t>
            </w:r>
          </w:p>
          <w:p w14:paraId="0D3590DF"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color w:val="000000"/>
                <w:sz w:val="32"/>
                <w:szCs w:val="32"/>
              </w:rPr>
              <w:t> </w:t>
            </w:r>
          </w:p>
          <w:p w14:paraId="5B036079"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b/>
                <w:bCs/>
                <w:color w:val="000000"/>
                <w:sz w:val="32"/>
                <w:szCs w:val="32"/>
              </w:rPr>
              <w:t> </w:t>
            </w:r>
          </w:p>
        </w:tc>
        <w:tc>
          <w:tcPr>
            <w:tcW w:w="1310" w:type="dxa"/>
            <w:tcBorders>
              <w:top w:val="nil"/>
              <w:left w:val="nil"/>
              <w:bottom w:val="single" w:sz="6" w:space="0" w:color="000000"/>
              <w:right w:val="single" w:sz="6" w:space="0" w:color="000000"/>
            </w:tcBorders>
          </w:tcPr>
          <w:p w14:paraId="2B98FB44"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长笛</w:t>
            </w:r>
          </w:p>
        </w:tc>
        <w:tc>
          <w:tcPr>
            <w:tcW w:w="7885" w:type="dxa"/>
            <w:tcBorders>
              <w:top w:val="nil"/>
              <w:left w:val="nil"/>
              <w:bottom w:val="single" w:sz="6" w:space="0" w:color="000000"/>
              <w:right w:val="single" w:sz="6" w:space="0" w:color="000000"/>
            </w:tcBorders>
          </w:tcPr>
          <w:p w14:paraId="26EC3C77" w14:textId="77777777" w:rsidR="007431A9" w:rsidRDefault="003737EA">
            <w:pPr>
              <w:widowControl/>
              <w:spacing w:line="360" w:lineRule="exact"/>
              <w:ind w:left="105" w:right="225"/>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自选一套大调或小调音阶两个八度，连音、吐音（</w:t>
            </w:r>
            <w:r>
              <w:rPr>
                <w:rFonts w:ascii="仿宋" w:eastAsia="仿宋" w:hAnsi="仿宋" w:cs="Helvetica"/>
                <w:color w:val="000000"/>
                <w:spacing w:val="-2"/>
                <w:sz w:val="32"/>
                <w:szCs w:val="32"/>
              </w:rPr>
              <w:t>包括主和弦琶音、主和弦</w:t>
            </w:r>
            <w:r>
              <w:rPr>
                <w:rFonts w:ascii="仿宋" w:eastAsia="仿宋" w:hAnsi="仿宋" w:cs="Helvetica"/>
                <w:color w:val="000000"/>
                <w:sz w:val="32"/>
                <w:szCs w:val="32"/>
              </w:rPr>
              <w:t>分解、三度模进</w:t>
            </w:r>
            <w:r>
              <w:rPr>
                <w:rFonts w:ascii="仿宋" w:eastAsia="仿宋" w:hAnsi="仿宋" w:cs="Helvetica"/>
                <w:color w:val="000000"/>
                <w:sz w:val="32"/>
                <w:szCs w:val="32"/>
              </w:rPr>
              <w:t>)</w:t>
            </w:r>
            <w:r>
              <w:rPr>
                <w:rFonts w:ascii="仿宋" w:eastAsia="仿宋" w:hAnsi="仿宋" w:cs="Helvetica"/>
                <w:color w:val="000000"/>
                <w:sz w:val="32"/>
                <w:szCs w:val="32"/>
              </w:rPr>
              <w:t>；</w:t>
            </w:r>
          </w:p>
          <w:p w14:paraId="4FD87620" w14:textId="77777777" w:rsidR="007431A9" w:rsidRDefault="003737EA">
            <w:pPr>
              <w:widowControl/>
              <w:spacing w:line="360" w:lineRule="exact"/>
              <w:ind w:left="105" w:right="225"/>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pacing w:val="-12"/>
                <w:sz w:val="32"/>
                <w:szCs w:val="32"/>
              </w:rPr>
              <w:t>自选柯勒</w:t>
            </w:r>
            <w:r>
              <w:rPr>
                <w:rFonts w:ascii="Calibri" w:eastAsia="仿宋" w:hAnsi="Calibri" w:cs="Calibri"/>
                <w:color w:val="000000"/>
                <w:spacing w:val="-12"/>
                <w:sz w:val="32"/>
                <w:szCs w:val="32"/>
              </w:rPr>
              <w:t> </w:t>
            </w:r>
            <w:r>
              <w:rPr>
                <w:rFonts w:ascii="仿宋" w:eastAsia="仿宋" w:hAnsi="仿宋" w:cs="Helvetica"/>
                <w:color w:val="000000"/>
                <w:sz w:val="32"/>
                <w:szCs w:val="32"/>
              </w:rPr>
              <w:t>op.33</w:t>
            </w:r>
            <w:r>
              <w:rPr>
                <w:rFonts w:ascii="仿宋" w:eastAsia="仿宋" w:hAnsi="仿宋" w:cs="Helvetica"/>
                <w:color w:val="000000"/>
                <w:spacing w:val="-8"/>
                <w:sz w:val="32"/>
                <w:szCs w:val="32"/>
              </w:rPr>
              <w:t>号第二册长笛教材及以上程度练习曲一首；</w:t>
            </w:r>
          </w:p>
          <w:p w14:paraId="3E387BBF" w14:textId="77777777" w:rsidR="007431A9" w:rsidRDefault="003737EA">
            <w:pPr>
              <w:widowControl/>
              <w:spacing w:line="360" w:lineRule="exact"/>
              <w:ind w:left="105" w:right="225"/>
              <w:textAlignment w:val="baseline"/>
              <w:rPr>
                <w:rFonts w:ascii="仿宋" w:eastAsia="仿宋" w:hAnsi="仿宋" w:cs="Helvetica"/>
                <w:color w:val="000000"/>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自选一首协奏曲或主题变奏曲。</w:t>
            </w:r>
          </w:p>
          <w:p w14:paraId="17F02B3A" w14:textId="77777777" w:rsidR="007431A9" w:rsidRDefault="003737EA">
            <w:pPr>
              <w:widowControl/>
              <w:spacing w:line="360" w:lineRule="exact"/>
              <w:ind w:left="105" w:right="225"/>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37192BCC" w14:textId="77777777">
        <w:trPr>
          <w:trHeight w:val="1440"/>
        </w:trPr>
        <w:tc>
          <w:tcPr>
            <w:tcW w:w="0" w:type="auto"/>
            <w:vMerge/>
            <w:tcBorders>
              <w:top w:val="nil"/>
              <w:left w:val="single" w:sz="6" w:space="0" w:color="000000"/>
              <w:bottom w:val="single" w:sz="6" w:space="0" w:color="auto"/>
              <w:right w:val="single" w:sz="6" w:space="0" w:color="000000"/>
            </w:tcBorders>
            <w:vAlign w:val="center"/>
          </w:tcPr>
          <w:p w14:paraId="4F5D800A"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5105DCE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双簧管</w:t>
            </w:r>
          </w:p>
        </w:tc>
        <w:tc>
          <w:tcPr>
            <w:tcW w:w="7885" w:type="dxa"/>
            <w:tcBorders>
              <w:top w:val="nil"/>
              <w:left w:val="nil"/>
              <w:bottom w:val="single" w:sz="6" w:space="0" w:color="000000"/>
              <w:right w:val="single" w:sz="6" w:space="0" w:color="000000"/>
            </w:tcBorders>
          </w:tcPr>
          <w:p w14:paraId="68F902AD" w14:textId="77777777" w:rsidR="007431A9" w:rsidRDefault="003737EA">
            <w:pPr>
              <w:widowControl/>
              <w:spacing w:line="360" w:lineRule="exact"/>
              <w:ind w:left="105" w:right="90"/>
              <w:textAlignment w:val="baseline"/>
              <w:rPr>
                <w:rFonts w:ascii="仿宋" w:eastAsia="仿宋" w:hAnsi="仿宋"/>
                <w:sz w:val="32"/>
                <w:szCs w:val="32"/>
              </w:rPr>
            </w:pPr>
            <w:r>
              <w:rPr>
                <w:rFonts w:ascii="仿宋" w:eastAsia="仿宋" w:hAnsi="仿宋" w:cs="Helvetica"/>
                <w:color w:val="000000"/>
                <w:spacing w:val="-2"/>
                <w:sz w:val="32"/>
                <w:szCs w:val="32"/>
              </w:rPr>
              <w:t>1.</w:t>
            </w:r>
            <w:r>
              <w:rPr>
                <w:rFonts w:ascii="仿宋" w:eastAsia="仿宋" w:hAnsi="仿宋" w:cs="Helvetica"/>
                <w:color w:val="000000"/>
                <w:spacing w:val="-11"/>
                <w:sz w:val="32"/>
                <w:szCs w:val="32"/>
              </w:rPr>
              <w:t>自选三个升降号以上的关系大小调音阶一套</w:t>
            </w:r>
            <w:r>
              <w:rPr>
                <w:rFonts w:ascii="仿宋" w:eastAsia="仿宋" w:hAnsi="仿宋" w:cs="Helvetica"/>
                <w:color w:val="000000"/>
                <w:spacing w:val="-11"/>
                <w:sz w:val="32"/>
                <w:szCs w:val="32"/>
              </w:rPr>
              <w:t>:</w:t>
            </w:r>
            <w:r>
              <w:rPr>
                <w:rFonts w:ascii="仿宋" w:eastAsia="仿宋" w:hAnsi="仿宋" w:cs="Helvetica"/>
                <w:color w:val="000000"/>
                <w:spacing w:val="-9"/>
                <w:sz w:val="32"/>
                <w:szCs w:val="32"/>
              </w:rPr>
              <w:t>（</w:t>
            </w:r>
            <w:r>
              <w:rPr>
                <w:rFonts w:ascii="仿宋" w:eastAsia="仿宋" w:hAnsi="仿宋" w:cs="Helvetica"/>
                <w:color w:val="000000"/>
                <w:spacing w:val="-9"/>
                <w:sz w:val="32"/>
                <w:szCs w:val="32"/>
              </w:rPr>
              <w:t>1</w:t>
            </w:r>
            <w:r>
              <w:rPr>
                <w:rFonts w:ascii="仿宋" w:eastAsia="仿宋" w:hAnsi="仿宋" w:cs="Helvetica"/>
                <w:color w:val="000000"/>
                <w:spacing w:val="-9"/>
                <w:sz w:val="32"/>
                <w:szCs w:val="32"/>
              </w:rPr>
              <w:t>）音阶</w:t>
            </w:r>
            <w:r>
              <w:rPr>
                <w:rFonts w:ascii="仿宋" w:eastAsia="仿宋" w:hAnsi="仿宋" w:cs="Helvetica"/>
                <w:color w:val="000000"/>
                <w:spacing w:val="-6"/>
                <w:sz w:val="32"/>
                <w:szCs w:val="32"/>
              </w:rPr>
              <w:t>（</w:t>
            </w:r>
            <w:r>
              <w:rPr>
                <w:rFonts w:ascii="仿宋" w:eastAsia="仿宋" w:hAnsi="仿宋" w:cs="Helvetica"/>
                <w:color w:val="000000"/>
                <w:spacing w:val="-6"/>
                <w:sz w:val="32"/>
                <w:szCs w:val="32"/>
              </w:rPr>
              <w:t>2</w:t>
            </w:r>
            <w:r>
              <w:rPr>
                <w:rFonts w:ascii="仿宋" w:eastAsia="仿宋" w:hAnsi="仿宋" w:cs="Helvetica"/>
                <w:color w:val="000000"/>
                <w:spacing w:val="-6"/>
                <w:sz w:val="32"/>
                <w:szCs w:val="32"/>
              </w:rPr>
              <w:t>）</w:t>
            </w:r>
            <w:r>
              <w:rPr>
                <w:rFonts w:ascii="仿宋" w:eastAsia="仿宋" w:hAnsi="仿宋" w:cs="Helvetica"/>
                <w:color w:val="000000"/>
                <w:spacing w:val="-5"/>
                <w:sz w:val="32"/>
                <w:szCs w:val="32"/>
              </w:rPr>
              <w:t>主和弦琶音（</w:t>
            </w:r>
            <w:r>
              <w:rPr>
                <w:rFonts w:ascii="仿宋" w:eastAsia="仿宋" w:hAnsi="仿宋" w:cs="Helvetica"/>
                <w:color w:val="000000"/>
                <w:spacing w:val="-5"/>
                <w:sz w:val="32"/>
                <w:szCs w:val="32"/>
              </w:rPr>
              <w:t>3</w:t>
            </w:r>
            <w:r>
              <w:rPr>
                <w:rFonts w:ascii="仿宋" w:eastAsia="仿宋" w:hAnsi="仿宋" w:cs="Helvetica"/>
                <w:color w:val="000000"/>
                <w:spacing w:val="-5"/>
                <w:sz w:val="32"/>
                <w:szCs w:val="32"/>
              </w:rPr>
              <w:t>）</w:t>
            </w:r>
            <w:r>
              <w:rPr>
                <w:rFonts w:ascii="Calibri" w:eastAsia="仿宋" w:hAnsi="Calibri" w:cs="Calibri"/>
                <w:color w:val="000000"/>
                <w:spacing w:val="-5"/>
                <w:sz w:val="32"/>
                <w:szCs w:val="32"/>
              </w:rPr>
              <w:t> </w:t>
            </w:r>
            <w:r>
              <w:rPr>
                <w:rFonts w:ascii="仿宋" w:eastAsia="仿宋" w:hAnsi="仿宋" w:cs="Helvetica"/>
                <w:color w:val="000000"/>
                <w:sz w:val="32"/>
                <w:szCs w:val="32"/>
              </w:rPr>
              <w:t>主和弦分解（连音、吐音</w:t>
            </w:r>
            <w:r>
              <w:rPr>
                <w:rFonts w:ascii="仿宋" w:eastAsia="仿宋" w:hAnsi="仿宋" w:cs="Helvetica"/>
                <w:color w:val="000000"/>
                <w:sz w:val="32"/>
                <w:szCs w:val="32"/>
              </w:rPr>
              <w:t>)</w:t>
            </w:r>
            <w:r>
              <w:rPr>
                <w:rFonts w:ascii="仿宋" w:eastAsia="仿宋" w:hAnsi="仿宋" w:cs="Helvetica"/>
                <w:color w:val="000000"/>
                <w:sz w:val="32"/>
                <w:szCs w:val="32"/>
              </w:rPr>
              <w:t>；</w:t>
            </w:r>
          </w:p>
          <w:p w14:paraId="33E8A8D9" w14:textId="77777777" w:rsidR="007431A9" w:rsidRDefault="003737EA">
            <w:pPr>
              <w:widowControl/>
              <w:spacing w:line="360" w:lineRule="exact"/>
              <w:ind w:left="105" w:right="90"/>
              <w:textAlignment w:val="baseline"/>
              <w:rPr>
                <w:rFonts w:ascii="仿宋" w:eastAsia="仿宋" w:hAnsi="仿宋"/>
                <w:sz w:val="32"/>
                <w:szCs w:val="32"/>
              </w:rPr>
            </w:pPr>
            <w:r>
              <w:rPr>
                <w:rFonts w:ascii="仿宋" w:eastAsia="仿宋" w:hAnsi="仿宋" w:cs="Helvetica"/>
                <w:color w:val="000000"/>
                <w:spacing w:val="-2"/>
                <w:sz w:val="32"/>
                <w:szCs w:val="32"/>
              </w:rPr>
              <w:t>2.</w:t>
            </w:r>
            <w:r>
              <w:rPr>
                <w:rFonts w:ascii="仿宋" w:eastAsia="仿宋" w:hAnsi="仿宋" w:cs="Helvetica"/>
                <w:color w:val="000000"/>
                <w:spacing w:val="-9"/>
                <w:sz w:val="32"/>
                <w:szCs w:val="32"/>
              </w:rPr>
              <w:t>自选《魏德曼</w:t>
            </w:r>
            <w:r>
              <w:rPr>
                <w:rFonts w:ascii="Calibri" w:eastAsia="仿宋" w:hAnsi="Calibri" w:cs="Calibri"/>
                <w:color w:val="000000"/>
                <w:spacing w:val="-9"/>
                <w:sz w:val="32"/>
                <w:szCs w:val="32"/>
              </w:rPr>
              <w:t> </w:t>
            </w:r>
            <w:r>
              <w:rPr>
                <w:rFonts w:ascii="仿宋" w:eastAsia="仿宋" w:hAnsi="仿宋" w:cs="Helvetica"/>
                <w:color w:val="000000"/>
                <w:sz w:val="32"/>
                <w:szCs w:val="32"/>
              </w:rPr>
              <w:t>45</w:t>
            </w:r>
            <w:r>
              <w:rPr>
                <w:rFonts w:ascii="仿宋" w:eastAsia="仿宋" w:hAnsi="仿宋" w:cs="Helvetica"/>
                <w:color w:val="000000"/>
                <w:spacing w:val="-8"/>
                <w:sz w:val="32"/>
                <w:szCs w:val="32"/>
              </w:rPr>
              <w:t>首双簧管教材》及以上程度练习曲一首；</w:t>
            </w:r>
          </w:p>
          <w:p w14:paraId="7FA26C4A" w14:textId="77777777" w:rsidR="007431A9" w:rsidRDefault="003737EA">
            <w:pPr>
              <w:widowControl/>
              <w:spacing w:line="360" w:lineRule="exact"/>
              <w:ind w:left="105" w:right="90"/>
              <w:textAlignment w:val="baseline"/>
              <w:rPr>
                <w:rFonts w:ascii="仿宋" w:eastAsia="仿宋" w:hAnsi="仿宋" w:cs="Helvetica"/>
                <w:color w:val="000000"/>
                <w:sz w:val="32"/>
                <w:szCs w:val="32"/>
              </w:rPr>
            </w:pPr>
            <w:r>
              <w:rPr>
                <w:rFonts w:ascii="仿宋" w:eastAsia="仿宋" w:hAnsi="仿宋" w:cs="Helvetica"/>
                <w:color w:val="000000"/>
                <w:spacing w:val="-2"/>
                <w:sz w:val="32"/>
                <w:szCs w:val="32"/>
              </w:rPr>
              <w:t>3.</w:t>
            </w:r>
            <w:r>
              <w:rPr>
                <w:rFonts w:ascii="仿宋" w:eastAsia="仿宋" w:hAnsi="仿宋" w:cs="Helvetica"/>
                <w:color w:val="000000"/>
                <w:sz w:val="32"/>
                <w:szCs w:val="32"/>
              </w:rPr>
              <w:t>自选乐曲一首（程度不低于上海音乐学院考级六级及以上水平</w:t>
            </w:r>
            <w:r>
              <w:rPr>
                <w:rFonts w:ascii="仿宋" w:eastAsia="仿宋" w:hAnsi="仿宋" w:cs="Helvetica"/>
                <w:color w:val="000000"/>
                <w:sz w:val="32"/>
                <w:szCs w:val="32"/>
              </w:rPr>
              <w:t>)</w:t>
            </w:r>
            <w:r>
              <w:rPr>
                <w:rFonts w:ascii="仿宋" w:eastAsia="仿宋" w:hAnsi="仿宋" w:cs="Helvetica"/>
                <w:color w:val="000000"/>
                <w:sz w:val="32"/>
                <w:szCs w:val="32"/>
              </w:rPr>
              <w:t>。</w:t>
            </w:r>
          </w:p>
          <w:p w14:paraId="15213C76" w14:textId="77777777" w:rsidR="007431A9" w:rsidRDefault="003737EA">
            <w:pPr>
              <w:widowControl/>
              <w:spacing w:line="360" w:lineRule="exact"/>
              <w:ind w:left="105" w:right="90"/>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5E7F9521" w14:textId="77777777">
        <w:trPr>
          <w:trHeight w:val="1800"/>
        </w:trPr>
        <w:tc>
          <w:tcPr>
            <w:tcW w:w="0" w:type="auto"/>
            <w:vMerge/>
            <w:tcBorders>
              <w:top w:val="nil"/>
              <w:left w:val="single" w:sz="6" w:space="0" w:color="000000"/>
              <w:bottom w:val="single" w:sz="6" w:space="0" w:color="auto"/>
              <w:right w:val="single" w:sz="6" w:space="0" w:color="000000"/>
            </w:tcBorders>
            <w:vAlign w:val="center"/>
          </w:tcPr>
          <w:p w14:paraId="5BB1FC09"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561ED7A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单簧管</w:t>
            </w:r>
          </w:p>
        </w:tc>
        <w:tc>
          <w:tcPr>
            <w:tcW w:w="7885" w:type="dxa"/>
            <w:tcBorders>
              <w:top w:val="nil"/>
              <w:left w:val="nil"/>
              <w:bottom w:val="single" w:sz="6" w:space="0" w:color="000000"/>
              <w:right w:val="single" w:sz="6" w:space="0" w:color="000000"/>
            </w:tcBorders>
          </w:tcPr>
          <w:p w14:paraId="78453C6C" w14:textId="77777777" w:rsidR="007431A9" w:rsidRDefault="003737EA">
            <w:pPr>
              <w:widowControl/>
              <w:spacing w:line="360" w:lineRule="exact"/>
              <w:ind w:left="105" w:right="135"/>
              <w:textAlignment w:val="baseline"/>
              <w:rPr>
                <w:rFonts w:ascii="仿宋" w:eastAsia="仿宋" w:hAnsi="仿宋"/>
                <w:sz w:val="32"/>
                <w:szCs w:val="32"/>
              </w:rPr>
            </w:pPr>
            <w:r>
              <w:rPr>
                <w:rFonts w:ascii="仿宋" w:eastAsia="仿宋" w:hAnsi="仿宋" w:cs="Helvetica"/>
                <w:color w:val="000000"/>
                <w:sz w:val="32"/>
                <w:szCs w:val="32"/>
              </w:rPr>
              <w:t xml:space="preserve">1.24 </w:t>
            </w:r>
            <w:r>
              <w:rPr>
                <w:rFonts w:ascii="仿宋" w:eastAsia="仿宋" w:hAnsi="仿宋" w:cs="Helvetica"/>
                <w:color w:val="000000"/>
                <w:sz w:val="32"/>
                <w:szCs w:val="32"/>
              </w:rPr>
              <w:t>大小调音阶、琶音、三度（自选两个调，一个大调、一首个小调）：分别演奏连音、断音、必须演奏两个八度以上（含两个八度）；</w:t>
            </w:r>
          </w:p>
          <w:p w14:paraId="132BF200" w14:textId="77777777" w:rsidR="007431A9" w:rsidRDefault="003737EA">
            <w:pPr>
              <w:widowControl/>
              <w:spacing w:line="360" w:lineRule="exact"/>
              <w:ind w:left="105" w:right="135"/>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自选练习曲两首（旋律性和技巧性各一首）；</w:t>
            </w:r>
          </w:p>
          <w:p w14:paraId="17EF99BB" w14:textId="77777777" w:rsidR="007431A9" w:rsidRDefault="003737EA">
            <w:pPr>
              <w:widowControl/>
              <w:spacing w:line="360" w:lineRule="exact"/>
              <w:ind w:left="105" w:right="255"/>
              <w:textAlignment w:val="baseline"/>
              <w:rPr>
                <w:rFonts w:ascii="仿宋" w:eastAsia="仿宋" w:hAnsi="仿宋" w:cs="Helvetica"/>
                <w:color w:val="000000"/>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自选大型乐曲一首（最好是协奏曲一乐章或二三乐章）</w:t>
            </w:r>
            <w:r>
              <w:rPr>
                <w:rFonts w:ascii="仿宋" w:eastAsia="仿宋" w:hAnsi="仿宋" w:cs="Helvetica"/>
                <w:color w:val="000000"/>
                <w:spacing w:val="-3"/>
                <w:sz w:val="32"/>
                <w:szCs w:val="32"/>
              </w:rPr>
              <w:t>能体现自己大型作品</w:t>
            </w:r>
            <w:r>
              <w:rPr>
                <w:rFonts w:ascii="仿宋" w:eastAsia="仿宋" w:hAnsi="仿宋" w:cs="Helvetica"/>
                <w:color w:val="000000"/>
                <w:sz w:val="32"/>
                <w:szCs w:val="32"/>
              </w:rPr>
              <w:t>也可。</w:t>
            </w:r>
          </w:p>
          <w:p w14:paraId="5DE96975" w14:textId="77777777" w:rsidR="007431A9" w:rsidRDefault="003737EA">
            <w:pPr>
              <w:widowControl/>
              <w:spacing w:line="360" w:lineRule="exact"/>
              <w:ind w:left="105" w:right="255"/>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2C6EB97A" w14:textId="77777777">
        <w:trPr>
          <w:trHeight w:val="1800"/>
        </w:trPr>
        <w:tc>
          <w:tcPr>
            <w:tcW w:w="0" w:type="auto"/>
            <w:vMerge/>
            <w:tcBorders>
              <w:top w:val="nil"/>
              <w:left w:val="single" w:sz="6" w:space="0" w:color="000000"/>
              <w:bottom w:val="single" w:sz="6" w:space="0" w:color="auto"/>
              <w:right w:val="single" w:sz="6" w:space="0" w:color="000000"/>
            </w:tcBorders>
            <w:vAlign w:val="center"/>
          </w:tcPr>
          <w:p w14:paraId="5F88F4D8"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2425E4D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萨克斯</w:t>
            </w:r>
          </w:p>
        </w:tc>
        <w:tc>
          <w:tcPr>
            <w:tcW w:w="7885" w:type="dxa"/>
            <w:tcBorders>
              <w:top w:val="nil"/>
              <w:left w:val="nil"/>
              <w:bottom w:val="single" w:sz="6" w:space="0" w:color="000000"/>
              <w:right w:val="single" w:sz="6" w:space="0" w:color="000000"/>
            </w:tcBorders>
          </w:tcPr>
          <w:p w14:paraId="5CC945A0" w14:textId="77777777" w:rsidR="007431A9" w:rsidRDefault="003737EA">
            <w:pPr>
              <w:spacing w:line="360" w:lineRule="exact"/>
              <w:textAlignment w:val="baseline"/>
              <w:rPr>
                <w:rFonts w:ascii="仿宋" w:eastAsia="仿宋" w:hAnsi="仿宋" w:cs="Arial"/>
                <w:sz w:val="32"/>
                <w:szCs w:val="32"/>
              </w:rPr>
            </w:pPr>
            <w:r>
              <w:rPr>
                <w:rFonts w:ascii="仿宋" w:eastAsia="仿宋" w:hAnsi="仿宋" w:cs="Arial"/>
                <w:sz w:val="32"/>
                <w:szCs w:val="32"/>
                <w:lang w:val="en-US"/>
              </w:rPr>
              <w:t>1</w:t>
            </w:r>
            <w:r>
              <w:rPr>
                <w:rFonts w:ascii="仿宋" w:eastAsia="仿宋" w:hAnsi="仿宋" w:hint="eastAsia"/>
                <w:sz w:val="32"/>
                <w:szCs w:val="32"/>
                <w:lang w:val="en-US"/>
              </w:rPr>
              <w:t>、</w:t>
            </w:r>
            <w:r>
              <w:rPr>
                <w:rFonts w:ascii="仿宋" w:eastAsia="仿宋" w:hAnsi="仿宋" w:cs="Arial"/>
                <w:sz w:val="32"/>
                <w:szCs w:val="32"/>
                <w:lang w:val="en-US"/>
              </w:rPr>
              <w:t>自选三个升降号以上的关系大小调音阶一套包括大调及小调两个八度</w:t>
            </w:r>
            <w:r>
              <w:rPr>
                <w:rFonts w:ascii="仿宋" w:eastAsia="仿宋" w:hAnsi="仿宋" w:cs="Arial"/>
                <w:sz w:val="32"/>
                <w:szCs w:val="32"/>
                <w:lang w:val="en-US"/>
              </w:rPr>
              <w:t xml:space="preserve"> </w:t>
            </w:r>
            <w:r>
              <w:rPr>
                <w:rFonts w:ascii="仿宋" w:eastAsia="仿宋" w:hAnsi="仿宋" w:cs="Arial"/>
                <w:sz w:val="32"/>
                <w:szCs w:val="32"/>
                <w:lang w:val="en-US"/>
              </w:rPr>
              <w:t>连音、吐音（</w:t>
            </w:r>
            <w:r>
              <w:rPr>
                <w:rFonts w:ascii="仿宋" w:eastAsia="仿宋" w:hAnsi="仿宋" w:cs="Arial"/>
                <w:sz w:val="32"/>
                <w:szCs w:val="32"/>
                <w:lang w:val="en-US"/>
              </w:rPr>
              <w:t>1.</w:t>
            </w:r>
            <w:r>
              <w:rPr>
                <w:rFonts w:ascii="仿宋" w:eastAsia="仿宋" w:hAnsi="仿宋" w:cs="Arial"/>
                <w:sz w:val="32"/>
                <w:szCs w:val="32"/>
                <w:lang w:val="en-US"/>
              </w:rPr>
              <w:t>音阶</w:t>
            </w:r>
            <w:r>
              <w:rPr>
                <w:rFonts w:ascii="仿宋" w:eastAsia="仿宋" w:hAnsi="仿宋" w:cs="Arial"/>
                <w:sz w:val="32"/>
                <w:szCs w:val="32"/>
                <w:lang w:val="en-US"/>
              </w:rPr>
              <w:t>2</w:t>
            </w:r>
            <w:r>
              <w:rPr>
                <w:rFonts w:ascii="仿宋" w:eastAsia="仿宋" w:hAnsi="仿宋" w:hint="eastAsia"/>
                <w:sz w:val="32"/>
                <w:szCs w:val="32"/>
                <w:lang w:val="en-US"/>
              </w:rPr>
              <w:t>、</w:t>
            </w:r>
            <w:r>
              <w:rPr>
                <w:rFonts w:ascii="仿宋" w:eastAsia="仿宋" w:hAnsi="仿宋" w:cs="Arial"/>
                <w:sz w:val="32"/>
                <w:szCs w:val="32"/>
                <w:lang w:val="en-US"/>
              </w:rPr>
              <w:t>主和弦琶音</w:t>
            </w:r>
            <w:r>
              <w:rPr>
                <w:rFonts w:ascii="仿宋" w:eastAsia="仿宋" w:hAnsi="仿宋" w:cs="Arial"/>
                <w:sz w:val="32"/>
                <w:szCs w:val="32"/>
                <w:lang w:val="en-US"/>
              </w:rPr>
              <w:t>3.</w:t>
            </w:r>
            <w:r>
              <w:rPr>
                <w:rFonts w:ascii="仿宋" w:eastAsia="仿宋" w:hAnsi="仿宋" w:cs="Arial"/>
                <w:sz w:val="32"/>
                <w:szCs w:val="32"/>
                <w:lang w:val="en-US"/>
              </w:rPr>
              <w:t>主和弦分解</w:t>
            </w:r>
            <w:r>
              <w:rPr>
                <w:rFonts w:ascii="仿宋" w:eastAsia="仿宋" w:hAnsi="仿宋" w:cs="Arial"/>
                <w:sz w:val="32"/>
                <w:szCs w:val="32"/>
                <w:lang w:val="en-US"/>
              </w:rPr>
              <w:t>4.</w:t>
            </w:r>
            <w:r>
              <w:rPr>
                <w:rFonts w:ascii="仿宋" w:eastAsia="仿宋" w:hAnsi="仿宋" w:cs="Arial"/>
                <w:sz w:val="32"/>
                <w:szCs w:val="32"/>
                <w:lang w:val="en-US"/>
              </w:rPr>
              <w:t>三度模进）</w:t>
            </w:r>
          </w:p>
          <w:p w14:paraId="30810170" w14:textId="77777777" w:rsidR="007431A9" w:rsidRDefault="003737EA">
            <w:pPr>
              <w:spacing w:line="360" w:lineRule="exact"/>
              <w:textAlignment w:val="baseline"/>
              <w:rPr>
                <w:rFonts w:ascii="仿宋" w:eastAsia="仿宋" w:hAnsi="仿宋" w:cs="Arial"/>
                <w:sz w:val="32"/>
                <w:szCs w:val="32"/>
              </w:rPr>
            </w:pPr>
            <w:r>
              <w:rPr>
                <w:rFonts w:ascii="仿宋" w:eastAsia="仿宋" w:hAnsi="仿宋" w:cs="Arial"/>
                <w:sz w:val="32"/>
                <w:szCs w:val="32"/>
                <w:lang w:val="en-US"/>
              </w:rPr>
              <w:t>2</w:t>
            </w:r>
            <w:r>
              <w:rPr>
                <w:rFonts w:ascii="仿宋" w:eastAsia="仿宋" w:hAnsi="仿宋" w:hint="eastAsia"/>
                <w:sz w:val="32"/>
                <w:szCs w:val="32"/>
                <w:lang w:val="en-US"/>
              </w:rPr>
              <w:t>、</w:t>
            </w:r>
            <w:r>
              <w:rPr>
                <w:rFonts w:ascii="仿宋" w:eastAsia="仿宋" w:hAnsi="仿宋" w:cs="Arial"/>
                <w:sz w:val="32"/>
                <w:szCs w:val="32"/>
                <w:lang w:val="en-US"/>
              </w:rPr>
              <w:t>自选练习曲两首（旋律性一首技巧性一首）</w:t>
            </w:r>
          </w:p>
          <w:p w14:paraId="6020F842" w14:textId="77777777" w:rsidR="007431A9" w:rsidRDefault="003737EA">
            <w:pPr>
              <w:spacing w:line="360" w:lineRule="exact"/>
              <w:textAlignment w:val="baseline"/>
              <w:rPr>
                <w:rFonts w:ascii="仿宋" w:eastAsia="仿宋" w:hAnsi="仿宋"/>
                <w:sz w:val="32"/>
                <w:szCs w:val="32"/>
              </w:rPr>
            </w:pPr>
            <w:r>
              <w:rPr>
                <w:rFonts w:ascii="仿宋" w:eastAsia="仿宋" w:hAnsi="仿宋" w:cs="Arial"/>
                <w:sz w:val="32"/>
                <w:szCs w:val="32"/>
                <w:lang w:val="en-US"/>
              </w:rPr>
              <w:t>3</w:t>
            </w:r>
            <w:r>
              <w:rPr>
                <w:rFonts w:ascii="仿宋" w:eastAsia="仿宋" w:hAnsi="仿宋" w:hint="eastAsia"/>
                <w:sz w:val="32"/>
                <w:szCs w:val="32"/>
                <w:lang w:val="en-US"/>
              </w:rPr>
              <w:t>、</w:t>
            </w:r>
            <w:r>
              <w:rPr>
                <w:rFonts w:ascii="仿宋" w:eastAsia="仿宋" w:hAnsi="仿宋" w:cs="Arial"/>
                <w:sz w:val="32"/>
                <w:szCs w:val="32"/>
                <w:lang w:val="en-US"/>
              </w:rPr>
              <w:t>自选一首协奏曲或奏鸣曲</w:t>
            </w:r>
            <w:r>
              <w:rPr>
                <w:rFonts w:ascii="仿宋" w:eastAsia="仿宋" w:hAnsi="仿宋" w:hint="eastAsia"/>
                <w:sz w:val="32"/>
                <w:szCs w:val="32"/>
                <w:lang w:val="en-US"/>
              </w:rPr>
              <w:t>。</w:t>
            </w:r>
          </w:p>
          <w:p w14:paraId="6BE0DC42" w14:textId="77777777" w:rsidR="007431A9" w:rsidRDefault="003737EA">
            <w:pPr>
              <w:widowControl/>
              <w:spacing w:line="360" w:lineRule="exact"/>
              <w:ind w:right="225"/>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4EB7C77A" w14:textId="77777777">
        <w:trPr>
          <w:trHeight w:val="1290"/>
        </w:trPr>
        <w:tc>
          <w:tcPr>
            <w:tcW w:w="0" w:type="auto"/>
            <w:vMerge/>
            <w:tcBorders>
              <w:top w:val="nil"/>
              <w:left w:val="single" w:sz="6" w:space="0" w:color="000000"/>
              <w:bottom w:val="single" w:sz="6" w:space="0" w:color="auto"/>
              <w:right w:val="single" w:sz="6" w:space="0" w:color="000000"/>
            </w:tcBorders>
            <w:vAlign w:val="center"/>
          </w:tcPr>
          <w:p w14:paraId="2ECE4D92"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3B82A21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圆号</w:t>
            </w:r>
          </w:p>
        </w:tc>
        <w:tc>
          <w:tcPr>
            <w:tcW w:w="7885" w:type="dxa"/>
            <w:tcBorders>
              <w:top w:val="nil"/>
              <w:left w:val="nil"/>
              <w:bottom w:val="single" w:sz="6" w:space="0" w:color="000000"/>
              <w:right w:val="single" w:sz="6" w:space="0" w:color="000000"/>
            </w:tcBorders>
          </w:tcPr>
          <w:p w14:paraId="1D924F10" w14:textId="77777777" w:rsidR="007431A9" w:rsidRDefault="003737EA">
            <w:pPr>
              <w:widowControl/>
              <w:spacing w:line="360" w:lineRule="exact"/>
              <w:ind w:left="465"/>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大小调音阶、琶音各一首；</w:t>
            </w:r>
          </w:p>
          <w:p w14:paraId="10EFDD73" w14:textId="77777777" w:rsidR="007431A9" w:rsidRDefault="003737EA">
            <w:pPr>
              <w:widowControl/>
              <w:spacing w:line="360" w:lineRule="exact"/>
              <w:ind w:left="465"/>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练习曲</w:t>
            </w:r>
            <w:r>
              <w:rPr>
                <w:rFonts w:ascii="仿宋" w:eastAsia="仿宋" w:hAnsi="仿宋" w:cs="Helvetica"/>
                <w:color w:val="000000"/>
                <w:sz w:val="32"/>
                <w:szCs w:val="32"/>
              </w:rPr>
              <w:t>(</w:t>
            </w:r>
            <w:r>
              <w:rPr>
                <w:rFonts w:ascii="仿宋" w:eastAsia="仿宋" w:hAnsi="仿宋" w:cs="Helvetica"/>
                <w:color w:val="000000"/>
                <w:sz w:val="32"/>
                <w:szCs w:val="32"/>
              </w:rPr>
              <w:t>阿尔丰斯、丰塔纳</w:t>
            </w:r>
            <w:r>
              <w:rPr>
                <w:rFonts w:ascii="仿宋" w:eastAsia="仿宋" w:hAnsi="仿宋" w:cs="Helvetica"/>
                <w:color w:val="000000"/>
                <w:sz w:val="32"/>
                <w:szCs w:val="32"/>
              </w:rPr>
              <w:t>)</w:t>
            </w:r>
            <w:r>
              <w:rPr>
                <w:rFonts w:ascii="仿宋" w:eastAsia="仿宋" w:hAnsi="仿宋" w:cs="Helvetica"/>
                <w:color w:val="000000"/>
                <w:sz w:val="32"/>
                <w:szCs w:val="32"/>
              </w:rPr>
              <w:t>自选一首；</w:t>
            </w:r>
          </w:p>
          <w:p w14:paraId="5D0F46F0" w14:textId="77777777" w:rsidR="007431A9" w:rsidRDefault="003737EA">
            <w:pPr>
              <w:widowControl/>
              <w:spacing w:line="360" w:lineRule="exact"/>
              <w:ind w:left="465"/>
              <w:textAlignment w:val="baseline"/>
              <w:rPr>
                <w:rFonts w:ascii="仿宋" w:eastAsia="仿宋" w:hAnsi="仿宋" w:cs="Helvetica"/>
                <w:color w:val="000000"/>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乐曲</w:t>
            </w:r>
            <w:r>
              <w:rPr>
                <w:rFonts w:ascii="仿宋" w:eastAsia="仿宋" w:hAnsi="仿宋" w:cs="Helvetica"/>
                <w:color w:val="000000"/>
                <w:sz w:val="32"/>
                <w:szCs w:val="32"/>
              </w:rPr>
              <w:t>.</w:t>
            </w:r>
            <w:r>
              <w:rPr>
                <w:rFonts w:ascii="仿宋" w:eastAsia="仿宋" w:hAnsi="仿宋" w:cs="Helvetica"/>
                <w:color w:val="000000"/>
                <w:sz w:val="32"/>
                <w:szCs w:val="32"/>
              </w:rPr>
              <w:t>自选一首适合自己能力的乐曲。</w:t>
            </w:r>
          </w:p>
          <w:p w14:paraId="2E214DF0" w14:textId="77777777" w:rsidR="007431A9" w:rsidRDefault="003737EA">
            <w:pPr>
              <w:widowControl/>
              <w:spacing w:line="360" w:lineRule="exact"/>
              <w:ind w:left="465"/>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3767C8F7" w14:textId="77777777">
        <w:trPr>
          <w:trHeight w:val="1320"/>
        </w:trPr>
        <w:tc>
          <w:tcPr>
            <w:tcW w:w="0" w:type="auto"/>
            <w:vMerge/>
            <w:tcBorders>
              <w:top w:val="nil"/>
              <w:left w:val="single" w:sz="6" w:space="0" w:color="000000"/>
              <w:bottom w:val="single" w:sz="6" w:space="0" w:color="auto"/>
              <w:right w:val="single" w:sz="6" w:space="0" w:color="000000"/>
            </w:tcBorders>
            <w:vAlign w:val="center"/>
          </w:tcPr>
          <w:p w14:paraId="7B6C849C"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0D284717"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小号</w:t>
            </w:r>
          </w:p>
        </w:tc>
        <w:tc>
          <w:tcPr>
            <w:tcW w:w="7885" w:type="dxa"/>
            <w:tcBorders>
              <w:top w:val="nil"/>
              <w:left w:val="nil"/>
              <w:bottom w:val="single" w:sz="6" w:space="0" w:color="000000"/>
              <w:right w:val="single" w:sz="6" w:space="0" w:color="000000"/>
            </w:tcBorders>
          </w:tcPr>
          <w:p w14:paraId="5D3BFEE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自选一组大小调音阶琶音；</w:t>
            </w:r>
          </w:p>
          <w:p w14:paraId="61AF54BC"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自选练习曲一首；</w:t>
            </w:r>
          </w:p>
          <w:p w14:paraId="1E52A88F"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color w:val="000000"/>
                <w:sz w:val="32"/>
                <w:szCs w:val="32"/>
              </w:rPr>
              <w:t>3.</w:t>
            </w:r>
            <w:r>
              <w:rPr>
                <w:rFonts w:ascii="仿宋" w:eastAsia="仿宋" w:hAnsi="仿宋" w:cs="Helvetica"/>
                <w:color w:val="000000"/>
                <w:sz w:val="32"/>
                <w:szCs w:val="32"/>
              </w:rPr>
              <w:t>自选乐曲一首。（注：难度视自己程度而定）</w:t>
            </w:r>
          </w:p>
          <w:p w14:paraId="64193DE1"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31C7D8C9" w14:textId="77777777">
        <w:trPr>
          <w:trHeight w:val="2070"/>
        </w:trPr>
        <w:tc>
          <w:tcPr>
            <w:tcW w:w="0" w:type="auto"/>
            <w:vMerge/>
            <w:tcBorders>
              <w:top w:val="nil"/>
              <w:left w:val="single" w:sz="6" w:space="0" w:color="000000"/>
              <w:bottom w:val="single" w:sz="6" w:space="0" w:color="auto"/>
              <w:right w:val="single" w:sz="6" w:space="0" w:color="000000"/>
            </w:tcBorders>
            <w:vAlign w:val="center"/>
          </w:tcPr>
          <w:p w14:paraId="2395789C"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3840BA16"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长号、大号、次中音号</w:t>
            </w:r>
          </w:p>
        </w:tc>
        <w:tc>
          <w:tcPr>
            <w:tcW w:w="7885" w:type="dxa"/>
            <w:tcBorders>
              <w:top w:val="nil"/>
              <w:left w:val="nil"/>
              <w:bottom w:val="single" w:sz="6" w:space="0" w:color="000000"/>
              <w:right w:val="single" w:sz="6" w:space="0" w:color="000000"/>
            </w:tcBorders>
          </w:tcPr>
          <w:p w14:paraId="262FA76C" w14:textId="77777777" w:rsidR="007431A9" w:rsidRDefault="003737EA">
            <w:pPr>
              <w:widowControl/>
              <w:spacing w:line="360" w:lineRule="exact"/>
              <w:ind w:right="210"/>
              <w:textAlignment w:val="baseline"/>
              <w:rPr>
                <w:rFonts w:ascii="仿宋" w:eastAsia="仿宋" w:hAnsi="仿宋"/>
                <w:sz w:val="32"/>
                <w:szCs w:val="32"/>
              </w:rPr>
            </w:pPr>
            <w:r>
              <w:rPr>
                <w:rFonts w:ascii="仿宋" w:eastAsia="仿宋" w:hAnsi="仿宋" w:cs="Helvetica"/>
                <w:color w:val="000000"/>
                <w:spacing w:val="-2"/>
                <w:sz w:val="32"/>
                <w:szCs w:val="32"/>
              </w:rPr>
              <w:t>1.</w:t>
            </w:r>
            <w:r>
              <w:rPr>
                <w:rFonts w:ascii="仿宋" w:eastAsia="仿宋" w:hAnsi="仿宋" w:cs="Helvetica"/>
                <w:color w:val="000000"/>
                <w:spacing w:val="-8"/>
                <w:sz w:val="32"/>
                <w:szCs w:val="32"/>
              </w:rPr>
              <w:t>大小调音阶、琶音各一组，节奏不限，要求：三个升号三个降号以上</w:t>
            </w:r>
            <w:r>
              <w:rPr>
                <w:rFonts w:ascii="仿宋" w:eastAsia="仿宋" w:hAnsi="仿宋" w:cs="Helvetica"/>
                <w:color w:val="000000"/>
                <w:sz w:val="32"/>
                <w:szCs w:val="32"/>
              </w:rPr>
              <w:t>（</w:t>
            </w:r>
            <w:r>
              <w:rPr>
                <w:rFonts w:ascii="仿宋" w:eastAsia="仿宋" w:hAnsi="仿宋" w:cs="Helvetica"/>
                <w:color w:val="000000"/>
                <w:spacing w:val="-8"/>
                <w:sz w:val="32"/>
                <w:szCs w:val="32"/>
              </w:rPr>
              <w:t>包括</w:t>
            </w:r>
            <w:r>
              <w:rPr>
                <w:rFonts w:ascii="仿宋" w:eastAsia="仿宋" w:hAnsi="仿宋" w:cs="Helvetica"/>
                <w:color w:val="000000"/>
                <w:sz w:val="32"/>
                <w:szCs w:val="32"/>
              </w:rPr>
              <w:t>三升三降，连音吐音各一条）；</w:t>
            </w:r>
          </w:p>
          <w:p w14:paraId="0D36B460" w14:textId="77777777" w:rsidR="007431A9" w:rsidRDefault="003737EA">
            <w:pPr>
              <w:widowControl/>
              <w:spacing w:line="360" w:lineRule="exact"/>
              <w:ind w:right="210"/>
              <w:textAlignment w:val="baseline"/>
              <w:rPr>
                <w:rFonts w:ascii="仿宋" w:eastAsia="仿宋" w:hAnsi="仿宋"/>
                <w:sz w:val="32"/>
                <w:szCs w:val="32"/>
              </w:rPr>
            </w:pPr>
            <w:r>
              <w:rPr>
                <w:rFonts w:ascii="仿宋" w:eastAsia="仿宋" w:hAnsi="仿宋" w:cs="Helvetica"/>
                <w:color w:val="000000"/>
                <w:spacing w:val="-2"/>
                <w:sz w:val="32"/>
                <w:szCs w:val="32"/>
              </w:rPr>
              <w:t>2.</w:t>
            </w:r>
            <w:r>
              <w:rPr>
                <w:rFonts w:ascii="仿宋" w:eastAsia="仿宋" w:hAnsi="仿宋" w:cs="Helvetica"/>
                <w:color w:val="000000"/>
                <w:sz w:val="32"/>
                <w:szCs w:val="32"/>
              </w:rPr>
              <w:t>练习曲：两首（连音旋律练习曲和吐音技巧性练习曲各一首）；</w:t>
            </w:r>
          </w:p>
          <w:p w14:paraId="06B28E10" w14:textId="77777777" w:rsidR="007431A9" w:rsidRDefault="003737EA">
            <w:pPr>
              <w:widowControl/>
              <w:spacing w:line="360" w:lineRule="exact"/>
              <w:ind w:right="210"/>
              <w:textAlignment w:val="baseline"/>
              <w:rPr>
                <w:rFonts w:ascii="仿宋" w:eastAsia="仿宋" w:hAnsi="仿宋" w:cs="Helvetica"/>
                <w:color w:val="000000"/>
                <w:sz w:val="32"/>
                <w:szCs w:val="32"/>
              </w:rPr>
            </w:pPr>
            <w:r>
              <w:rPr>
                <w:rFonts w:ascii="仿宋" w:eastAsia="仿宋" w:hAnsi="仿宋" w:cs="Helvetica"/>
                <w:color w:val="000000"/>
                <w:spacing w:val="-2"/>
                <w:sz w:val="32"/>
                <w:szCs w:val="32"/>
              </w:rPr>
              <w:t>3.</w:t>
            </w:r>
            <w:r>
              <w:rPr>
                <w:rFonts w:ascii="仿宋" w:eastAsia="仿宋" w:hAnsi="仿宋" w:cs="Helvetica"/>
                <w:color w:val="000000"/>
                <w:sz w:val="32"/>
                <w:szCs w:val="32"/>
              </w:rPr>
              <w:t>自选乐曲一首。</w:t>
            </w:r>
          </w:p>
          <w:p w14:paraId="0B009E5C" w14:textId="77777777" w:rsidR="007431A9" w:rsidRDefault="003737EA">
            <w:pPr>
              <w:widowControl/>
              <w:spacing w:line="360" w:lineRule="exact"/>
              <w:ind w:right="210"/>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521693A7" w14:textId="77777777">
        <w:trPr>
          <w:trHeight w:val="1380"/>
        </w:trPr>
        <w:tc>
          <w:tcPr>
            <w:tcW w:w="0" w:type="auto"/>
            <w:vMerge/>
            <w:tcBorders>
              <w:top w:val="nil"/>
              <w:left w:val="single" w:sz="6" w:space="0" w:color="000000"/>
              <w:bottom w:val="single" w:sz="6" w:space="0" w:color="auto"/>
              <w:right w:val="single" w:sz="6" w:space="0" w:color="000000"/>
            </w:tcBorders>
            <w:vAlign w:val="center"/>
          </w:tcPr>
          <w:p w14:paraId="5AD454AF"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000000"/>
              <w:right w:val="single" w:sz="6" w:space="0" w:color="000000"/>
            </w:tcBorders>
          </w:tcPr>
          <w:p w14:paraId="1EC1AA39"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大管</w:t>
            </w:r>
          </w:p>
        </w:tc>
        <w:tc>
          <w:tcPr>
            <w:tcW w:w="7885" w:type="dxa"/>
            <w:tcBorders>
              <w:top w:val="nil"/>
              <w:left w:val="nil"/>
              <w:bottom w:val="single" w:sz="6" w:space="0" w:color="000000"/>
              <w:right w:val="single" w:sz="6" w:space="0" w:color="000000"/>
            </w:tcBorders>
          </w:tcPr>
          <w:p w14:paraId="06AC0EB9"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自选两个八度的音阶、琶音练习各一条</w:t>
            </w:r>
            <w:r>
              <w:rPr>
                <w:rFonts w:ascii="仿宋" w:eastAsia="仿宋" w:hAnsi="仿宋" w:cs="Helvetica"/>
                <w:color w:val="000000"/>
                <w:sz w:val="32"/>
                <w:szCs w:val="32"/>
              </w:rPr>
              <w:t>(</w:t>
            </w:r>
            <w:r>
              <w:rPr>
                <w:rFonts w:ascii="仿宋" w:eastAsia="仿宋" w:hAnsi="仿宋" w:cs="Helvetica"/>
                <w:color w:val="000000"/>
                <w:sz w:val="32"/>
                <w:szCs w:val="32"/>
              </w:rPr>
              <w:t>连音吐音</w:t>
            </w:r>
            <w:r>
              <w:rPr>
                <w:rFonts w:ascii="仿宋" w:eastAsia="仿宋" w:hAnsi="仿宋" w:cs="Helvetica"/>
                <w:color w:val="000000"/>
                <w:sz w:val="32"/>
                <w:szCs w:val="32"/>
              </w:rPr>
              <w:t>)</w:t>
            </w:r>
            <w:r>
              <w:rPr>
                <w:rFonts w:ascii="仿宋" w:eastAsia="仿宋" w:hAnsi="仿宋" w:cs="Helvetica"/>
                <w:color w:val="000000"/>
                <w:sz w:val="32"/>
                <w:szCs w:val="32"/>
              </w:rPr>
              <w:t>；</w:t>
            </w:r>
          </w:p>
          <w:p w14:paraId="11BD83A9"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自选维森堡练习曲一首；</w:t>
            </w:r>
          </w:p>
          <w:p w14:paraId="2E70A391" w14:textId="77777777" w:rsidR="007431A9" w:rsidRDefault="003737EA">
            <w:pPr>
              <w:widowControl/>
              <w:spacing w:line="360" w:lineRule="exact"/>
              <w:textAlignment w:val="baseline"/>
              <w:rPr>
                <w:rFonts w:ascii="仿宋" w:eastAsia="仿宋" w:hAnsi="仿宋" w:cs="Helvetica"/>
                <w:color w:val="000000"/>
                <w:spacing w:val="-8"/>
                <w:sz w:val="32"/>
                <w:szCs w:val="32"/>
              </w:rPr>
            </w:pPr>
            <w:r>
              <w:rPr>
                <w:rFonts w:ascii="仿宋" w:eastAsia="仿宋" w:hAnsi="仿宋" w:cs="Helvetica"/>
                <w:color w:val="000000"/>
                <w:sz w:val="32"/>
                <w:szCs w:val="32"/>
              </w:rPr>
              <w:t>3.</w:t>
            </w:r>
            <w:r>
              <w:rPr>
                <w:rFonts w:ascii="仿宋" w:eastAsia="仿宋" w:hAnsi="仿宋" w:cs="Helvetica"/>
                <w:color w:val="000000"/>
                <w:spacing w:val="-5"/>
                <w:sz w:val="32"/>
                <w:szCs w:val="32"/>
              </w:rPr>
              <w:t>自选中央音乐学院业余考级教材</w:t>
            </w:r>
            <w:r>
              <w:rPr>
                <w:rFonts w:ascii="Calibri" w:eastAsia="仿宋" w:hAnsi="Calibri" w:cs="Calibri"/>
                <w:color w:val="000000"/>
                <w:spacing w:val="-5"/>
                <w:sz w:val="32"/>
                <w:szCs w:val="32"/>
              </w:rPr>
              <w:t> </w:t>
            </w:r>
            <w:r>
              <w:rPr>
                <w:rFonts w:ascii="仿宋" w:eastAsia="仿宋" w:hAnsi="仿宋" w:cs="Helvetica"/>
                <w:color w:val="000000"/>
                <w:sz w:val="32"/>
                <w:szCs w:val="32"/>
              </w:rPr>
              <w:t>5</w:t>
            </w:r>
            <w:r>
              <w:rPr>
                <w:rFonts w:ascii="仿宋" w:eastAsia="仿宋" w:hAnsi="仿宋" w:cs="Helvetica"/>
                <w:color w:val="000000"/>
                <w:spacing w:val="-8"/>
                <w:sz w:val="32"/>
                <w:szCs w:val="32"/>
              </w:rPr>
              <w:t>级以上乐曲一首。</w:t>
            </w:r>
          </w:p>
          <w:p w14:paraId="323FBBDB" w14:textId="77777777" w:rsidR="007431A9" w:rsidRDefault="003737EA">
            <w:pPr>
              <w:widowControl/>
              <w:spacing w:line="360" w:lineRule="exact"/>
              <w:textAlignment w:val="baseline"/>
              <w:rPr>
                <w:rFonts w:ascii="仿宋" w:eastAsia="仿宋" w:hAnsi="仿宋" w:cs="Helvetica"/>
                <w:color w:val="000000"/>
                <w:spacing w:val="-8"/>
                <w:sz w:val="32"/>
                <w:szCs w:val="32"/>
              </w:rPr>
            </w:pPr>
            <w:r>
              <w:rPr>
                <w:rFonts w:ascii="仿宋" w:eastAsia="仿宋" w:hAnsi="仿宋" w:cs="Helvetica" w:hint="eastAsia"/>
                <w:color w:val="000000"/>
                <w:spacing w:val="-8"/>
                <w:sz w:val="32"/>
                <w:szCs w:val="32"/>
                <w:lang w:val="en-US"/>
              </w:rPr>
              <w:t>4.</w:t>
            </w:r>
            <w:r>
              <w:rPr>
                <w:rFonts w:ascii="仿宋" w:eastAsia="仿宋" w:hAnsi="仿宋" w:cs="Helvetica" w:hint="eastAsia"/>
                <w:color w:val="000000"/>
                <w:spacing w:val="-8"/>
                <w:sz w:val="32"/>
                <w:szCs w:val="32"/>
                <w:lang w:val="en-US"/>
              </w:rPr>
              <w:t>视奏</w:t>
            </w:r>
          </w:p>
        </w:tc>
      </w:tr>
      <w:tr w:rsidR="007431A9" w14:paraId="47304E40" w14:textId="77777777">
        <w:trPr>
          <w:trHeight w:val="1005"/>
        </w:trPr>
        <w:tc>
          <w:tcPr>
            <w:tcW w:w="0" w:type="auto"/>
            <w:vMerge/>
            <w:tcBorders>
              <w:top w:val="nil"/>
              <w:left w:val="single" w:sz="6" w:space="0" w:color="000000"/>
              <w:bottom w:val="single" w:sz="6" w:space="0" w:color="auto"/>
              <w:right w:val="single" w:sz="6" w:space="0" w:color="000000"/>
            </w:tcBorders>
            <w:vAlign w:val="center"/>
          </w:tcPr>
          <w:p w14:paraId="472B585E"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auto"/>
              <w:right w:val="single" w:sz="6" w:space="0" w:color="000000"/>
            </w:tcBorders>
          </w:tcPr>
          <w:p w14:paraId="64E9DACC"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打击乐</w:t>
            </w:r>
          </w:p>
        </w:tc>
        <w:tc>
          <w:tcPr>
            <w:tcW w:w="7885" w:type="dxa"/>
            <w:tcBorders>
              <w:top w:val="nil"/>
              <w:left w:val="nil"/>
              <w:bottom w:val="single" w:sz="6" w:space="0" w:color="auto"/>
              <w:right w:val="single" w:sz="6" w:space="0" w:color="000000"/>
            </w:tcBorders>
          </w:tcPr>
          <w:p w14:paraId="7A7BBD57"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自选小军鼓曲目一首（曲目必须包含滚奏技巧）；</w:t>
            </w:r>
          </w:p>
          <w:p w14:paraId="781BAEC2"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自选马林巴曲目。</w:t>
            </w:r>
          </w:p>
          <w:p w14:paraId="590C47EE" w14:textId="77777777" w:rsidR="007431A9" w:rsidRDefault="003737EA">
            <w:pPr>
              <w:widowControl/>
              <w:spacing w:line="360" w:lineRule="exact"/>
              <w:textAlignment w:val="baseline"/>
              <w:rPr>
                <w:rFonts w:ascii="仿宋" w:eastAsia="仿宋" w:hAnsi="仿宋" w:cs="Helvetica"/>
                <w:color w:val="000000"/>
                <w:sz w:val="32"/>
                <w:szCs w:val="32"/>
              </w:rPr>
            </w:pPr>
            <w:r>
              <w:rPr>
                <w:rFonts w:ascii="仿宋" w:eastAsia="仿宋" w:hAnsi="仿宋" w:cs="Helvetica" w:hint="eastAsia"/>
                <w:color w:val="000000"/>
                <w:spacing w:val="-8"/>
                <w:sz w:val="32"/>
                <w:szCs w:val="32"/>
                <w:lang w:val="en-US"/>
              </w:rPr>
              <w:t>3.</w:t>
            </w:r>
            <w:r>
              <w:rPr>
                <w:rFonts w:ascii="仿宋" w:eastAsia="仿宋" w:hAnsi="仿宋" w:cs="Helvetica" w:hint="eastAsia"/>
                <w:color w:val="000000"/>
                <w:spacing w:val="-8"/>
                <w:sz w:val="32"/>
                <w:szCs w:val="32"/>
                <w:lang w:val="en-US"/>
              </w:rPr>
              <w:t>视奏</w:t>
            </w:r>
          </w:p>
        </w:tc>
      </w:tr>
      <w:tr w:rsidR="007431A9" w14:paraId="0BC69880" w14:textId="77777777">
        <w:trPr>
          <w:trHeight w:val="1800"/>
        </w:trPr>
        <w:tc>
          <w:tcPr>
            <w:tcW w:w="720" w:type="dxa"/>
            <w:vMerge w:val="restart"/>
            <w:tcBorders>
              <w:top w:val="nil"/>
              <w:left w:val="single" w:sz="6" w:space="0" w:color="auto"/>
              <w:bottom w:val="single" w:sz="6" w:space="0" w:color="auto"/>
              <w:right w:val="single" w:sz="6" w:space="0" w:color="auto"/>
            </w:tcBorders>
          </w:tcPr>
          <w:p w14:paraId="2336D075"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声乐演唱专业</w:t>
            </w:r>
          </w:p>
          <w:p w14:paraId="08E7DED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br/>
            </w:r>
          </w:p>
          <w:p w14:paraId="425D8D44" w14:textId="77777777" w:rsidR="007431A9" w:rsidRDefault="007431A9">
            <w:pPr>
              <w:widowControl/>
              <w:spacing w:line="360" w:lineRule="exact"/>
              <w:textAlignment w:val="baseline"/>
              <w:rPr>
                <w:rFonts w:ascii="仿宋" w:eastAsia="仿宋" w:hAnsi="仿宋"/>
                <w:sz w:val="32"/>
                <w:szCs w:val="32"/>
              </w:rPr>
            </w:pPr>
          </w:p>
          <w:p w14:paraId="1A014066"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音乐</w:t>
            </w:r>
          </w:p>
          <w:p w14:paraId="3D10429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教育</w:t>
            </w:r>
          </w:p>
          <w:p w14:paraId="33D7D49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专业</w:t>
            </w:r>
          </w:p>
          <w:p w14:paraId="7A03FCCC" w14:textId="77777777" w:rsidR="007431A9" w:rsidRDefault="003737EA">
            <w:pPr>
              <w:widowControl/>
              <w:spacing w:line="360" w:lineRule="exact"/>
              <w:textAlignment w:val="baseline"/>
              <w:rPr>
                <w:rFonts w:ascii="仿宋" w:eastAsia="仿宋" w:hAnsi="仿宋"/>
                <w:sz w:val="32"/>
                <w:szCs w:val="32"/>
              </w:rPr>
            </w:pPr>
            <w:r>
              <w:rPr>
                <w:rFonts w:ascii="Calibri" w:eastAsia="仿宋" w:hAnsi="Calibri" w:cs="Calibri"/>
                <w:color w:val="000000"/>
                <w:sz w:val="32"/>
                <w:szCs w:val="32"/>
              </w:rPr>
              <w:t> </w:t>
            </w:r>
          </w:p>
        </w:tc>
        <w:tc>
          <w:tcPr>
            <w:tcW w:w="1310" w:type="dxa"/>
            <w:tcBorders>
              <w:top w:val="nil"/>
              <w:left w:val="nil"/>
              <w:bottom w:val="single" w:sz="6" w:space="0" w:color="auto"/>
              <w:right w:val="single" w:sz="6" w:space="0" w:color="auto"/>
            </w:tcBorders>
          </w:tcPr>
          <w:p w14:paraId="06060AA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声乐</w:t>
            </w:r>
          </w:p>
        </w:tc>
        <w:tc>
          <w:tcPr>
            <w:tcW w:w="7885" w:type="dxa"/>
            <w:tcBorders>
              <w:top w:val="nil"/>
              <w:left w:val="nil"/>
              <w:bottom w:val="single" w:sz="6" w:space="0" w:color="auto"/>
              <w:right w:val="single" w:sz="6" w:space="0" w:color="auto"/>
            </w:tcBorders>
          </w:tcPr>
          <w:p w14:paraId="30D496B2"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1.</w:t>
            </w:r>
            <w:r>
              <w:rPr>
                <w:rFonts w:ascii="仿宋" w:eastAsia="仿宋" w:hAnsi="仿宋" w:cs="Helvetica"/>
                <w:color w:val="000000"/>
                <w:sz w:val="32"/>
                <w:szCs w:val="32"/>
              </w:rPr>
              <w:t>任选中外歌曲或自创歌曲二首（无伴奏</w:t>
            </w:r>
            <w:r>
              <w:rPr>
                <w:rFonts w:ascii="仿宋" w:eastAsia="仿宋" w:hAnsi="仿宋" w:cs="Helvetica" w:hint="eastAsia"/>
                <w:color w:val="000000"/>
                <w:sz w:val="32"/>
                <w:szCs w:val="32"/>
              </w:rPr>
              <w:t>，其中一首必须为中国歌曲</w:t>
            </w:r>
            <w:r>
              <w:rPr>
                <w:rFonts w:ascii="仿宋" w:eastAsia="仿宋" w:hAnsi="仿宋" w:cs="Helvetica"/>
                <w:color w:val="000000"/>
                <w:sz w:val="32"/>
                <w:szCs w:val="32"/>
              </w:rPr>
              <w:t>）；</w:t>
            </w:r>
          </w:p>
          <w:p w14:paraId="66A5EA34"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2.</w:t>
            </w:r>
            <w:r>
              <w:rPr>
                <w:rFonts w:ascii="仿宋" w:eastAsia="仿宋" w:hAnsi="仿宋" w:cs="Helvetica"/>
                <w:color w:val="000000"/>
                <w:sz w:val="32"/>
                <w:szCs w:val="32"/>
              </w:rPr>
              <w:t>练声曲一条（附谱例）。</w:t>
            </w:r>
            <w:r>
              <w:rPr>
                <w:rFonts w:ascii="仿宋" w:eastAsia="仿宋" w:hAnsi="仿宋"/>
                <w:noProof/>
                <w:sz w:val="32"/>
                <w:szCs w:val="32"/>
                <w:lang w:val="en-US" w:bidi="ar-SA"/>
              </w:rPr>
              <mc:AlternateContent>
                <mc:Choice Requires="wps">
                  <w:drawing>
                    <wp:inline distT="0" distB="0" distL="0" distR="0" wp14:anchorId="3B001C6C" wp14:editId="0E4F2A84">
                      <wp:extent cx="308610" cy="308610"/>
                      <wp:effectExtent l="0" t="0" r="0" b="0"/>
                      <wp:docPr id="43" name="AutoShape 6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xmlns:wpsCustomData="http://www.wps.cn/officeDocument/2013/wpsCustomData">
                  <w:pict>
                    <v:rect id="AutoShape 68" o:spid="_x0000_s1026" o:spt="1" alt="data:image/gif;base64,iVBORw0KGgoAAAANSUhEUgAAAAEAAAABCAYAAAAfFcSJAAAADUlEQVQImWNgYGBgAAAABQABh6FO1AAAAABJRU5ErkJggg=="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&#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TmhNV0wAAAAMBAAAPAAAAAAAAAAEAIAAAACIAAABk&#10;cnMvZG93bnJldi54bWxQSwECFAAUAAAACACHTuJAGqUkWEQCAABFBAAADgAAAAAAAAABACAAAAAi&#10;AQAAZHJzL2Uyb0RvYy54bWxQSwUGAAAAAAYABgBZAQAA2AUAAAAA&#10;">
                      <v:fill on="f" focussize="0,0"/>
                      <v:stroke on="f"/>
                      <v:imagedata o:title=""/>
                      <o:lock v:ext="edit" aspectratio="t"/>
                      <w10:wrap type="none"/>
                      <w10:anchorlock/>
                    </v:rect>
                  </w:pict>
                </mc:Fallback>
              </mc:AlternateContent>
            </w:r>
          </w:p>
          <w:p w14:paraId="0616A7EF" w14:textId="77777777" w:rsidR="007431A9" w:rsidRDefault="003737EA">
            <w:pPr>
              <w:widowControl/>
              <w:spacing w:line="360" w:lineRule="exact"/>
              <w:ind w:left="375"/>
              <w:textAlignment w:val="baseline"/>
              <w:rPr>
                <w:rFonts w:ascii="仿宋" w:eastAsia="仿宋" w:hAnsi="仿宋"/>
                <w:sz w:val="32"/>
                <w:szCs w:val="32"/>
              </w:rPr>
            </w:pPr>
            <w:r>
              <w:rPr>
                <w:noProof/>
                <w:sz w:val="24"/>
                <w:szCs w:val="24"/>
                <w:lang w:val="en-US" w:bidi="ar-SA"/>
              </w:rPr>
              <w:drawing>
                <wp:anchor distT="0" distB="0" distL="114300" distR="114300" simplePos="0" relativeHeight="251663360" behindDoc="0" locked="0" layoutInCell="1" allowOverlap="1" wp14:anchorId="0E1EB4D1" wp14:editId="4B0B6581">
                  <wp:simplePos x="0" y="0"/>
                  <wp:positionH relativeFrom="column">
                    <wp:posOffset>334010</wp:posOffset>
                  </wp:positionH>
                  <wp:positionV relativeFrom="paragraph">
                    <wp:posOffset>72390</wp:posOffset>
                  </wp:positionV>
                  <wp:extent cx="3867785" cy="597535"/>
                  <wp:effectExtent l="0" t="0" r="0" b="0"/>
                  <wp:wrapNone/>
                  <wp:docPr id="9" name="图片 9" descr="2B3F6193B00DE1031AA99D9B77830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B3F6193B00DE1031AA99D9B7783068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67785" cy="597535"/>
                          </a:xfrm>
                          <a:prstGeom prst="rect">
                            <a:avLst/>
                          </a:prstGeom>
                          <a:noFill/>
                        </pic:spPr>
                      </pic:pic>
                    </a:graphicData>
                  </a:graphic>
                </wp:anchor>
              </w:drawing>
            </w:r>
          </w:p>
          <w:p w14:paraId="2E35238A" w14:textId="77777777" w:rsidR="007431A9" w:rsidRDefault="007431A9">
            <w:pPr>
              <w:widowControl/>
              <w:spacing w:line="360" w:lineRule="exact"/>
              <w:ind w:left="375"/>
              <w:textAlignment w:val="baseline"/>
              <w:rPr>
                <w:rFonts w:ascii="仿宋" w:eastAsia="仿宋" w:hAnsi="仿宋"/>
                <w:sz w:val="32"/>
                <w:szCs w:val="32"/>
              </w:rPr>
            </w:pPr>
          </w:p>
          <w:p w14:paraId="47A122F3" w14:textId="77777777" w:rsidR="007431A9" w:rsidRDefault="007431A9">
            <w:pPr>
              <w:widowControl/>
              <w:spacing w:line="360" w:lineRule="exact"/>
              <w:textAlignment w:val="baseline"/>
              <w:rPr>
                <w:rFonts w:ascii="仿宋" w:eastAsia="仿宋" w:hAnsi="仿宋"/>
                <w:sz w:val="32"/>
                <w:szCs w:val="32"/>
              </w:rPr>
            </w:pPr>
          </w:p>
        </w:tc>
      </w:tr>
      <w:tr w:rsidR="007431A9" w14:paraId="3D19578E" w14:textId="77777777">
        <w:trPr>
          <w:trHeight w:val="1260"/>
        </w:trPr>
        <w:tc>
          <w:tcPr>
            <w:tcW w:w="0" w:type="auto"/>
            <w:vMerge/>
            <w:tcBorders>
              <w:top w:val="nil"/>
              <w:left w:val="single" w:sz="6" w:space="0" w:color="auto"/>
              <w:bottom w:val="single" w:sz="6" w:space="0" w:color="auto"/>
              <w:right w:val="single" w:sz="6" w:space="0" w:color="auto"/>
            </w:tcBorders>
            <w:vAlign w:val="center"/>
          </w:tcPr>
          <w:p w14:paraId="5CD52045" w14:textId="77777777" w:rsidR="007431A9" w:rsidRDefault="007431A9">
            <w:pPr>
              <w:widowControl/>
              <w:spacing w:line="360" w:lineRule="exact"/>
              <w:textAlignment w:val="baseline"/>
              <w:rPr>
                <w:rFonts w:ascii="仿宋" w:eastAsia="仿宋" w:hAnsi="仿宋"/>
                <w:sz w:val="32"/>
                <w:szCs w:val="32"/>
              </w:rPr>
            </w:pPr>
          </w:p>
        </w:tc>
        <w:tc>
          <w:tcPr>
            <w:tcW w:w="1310" w:type="dxa"/>
            <w:tcBorders>
              <w:top w:val="nil"/>
              <w:left w:val="nil"/>
              <w:bottom w:val="single" w:sz="6" w:space="0" w:color="auto"/>
              <w:right w:val="single" w:sz="6" w:space="0" w:color="auto"/>
            </w:tcBorders>
          </w:tcPr>
          <w:p w14:paraId="7743D2A0"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br/>
            </w:r>
          </w:p>
          <w:p w14:paraId="7FF442F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音乐</w:t>
            </w:r>
          </w:p>
          <w:p w14:paraId="58BA5E97"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教育</w:t>
            </w:r>
          </w:p>
        </w:tc>
        <w:tc>
          <w:tcPr>
            <w:tcW w:w="7885" w:type="dxa"/>
            <w:tcBorders>
              <w:top w:val="nil"/>
              <w:left w:val="nil"/>
              <w:bottom w:val="single" w:sz="6" w:space="0" w:color="auto"/>
              <w:right w:val="single" w:sz="6" w:space="0" w:color="auto"/>
            </w:tcBorders>
          </w:tcPr>
          <w:p w14:paraId="00CBA4B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考生不限专业类别，应掌握乐理基本知识和视唱练耳技能；掌握钢琴和声乐两种音乐表演技能；具备一定的音乐知识与较高的文化素质和语言表达能力。</w:t>
            </w:r>
          </w:p>
          <w:p w14:paraId="1F7BD75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演奏</w:t>
            </w:r>
            <w:r>
              <w:rPr>
                <w:rFonts w:ascii="仿宋" w:eastAsia="仿宋" w:hAnsi="仿宋" w:hint="eastAsia"/>
                <w:sz w:val="32"/>
                <w:szCs w:val="32"/>
              </w:rPr>
              <w:t>：</w:t>
            </w:r>
            <w:r>
              <w:rPr>
                <w:rFonts w:ascii="仿宋" w:eastAsia="仿宋" w:hAnsi="仿宋" w:cs="Helvetica"/>
                <w:color w:val="000000"/>
                <w:sz w:val="32"/>
                <w:szCs w:val="32"/>
              </w:rPr>
              <w:t xml:space="preserve">1. </w:t>
            </w:r>
            <w:r>
              <w:rPr>
                <w:rFonts w:ascii="Calibri" w:eastAsia="仿宋" w:hAnsi="Calibri" w:cs="Calibri"/>
                <w:color w:val="000000"/>
                <w:sz w:val="32"/>
                <w:szCs w:val="32"/>
              </w:rPr>
              <w:t> </w:t>
            </w:r>
            <w:r>
              <w:rPr>
                <w:rFonts w:ascii="仿宋" w:eastAsia="仿宋" w:hAnsi="仿宋" w:cs="Helvetica"/>
                <w:color w:val="000000"/>
                <w:sz w:val="32"/>
                <w:szCs w:val="32"/>
              </w:rPr>
              <w:t>练习曲１首；</w:t>
            </w:r>
          </w:p>
          <w:p w14:paraId="6D0178BA"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hint="eastAsia"/>
                <w:color w:val="000000"/>
                <w:sz w:val="32"/>
                <w:szCs w:val="32"/>
              </w:rPr>
              <w:t xml:space="preserve">      </w:t>
            </w:r>
            <w:r>
              <w:rPr>
                <w:rFonts w:ascii="仿宋" w:eastAsia="仿宋" w:hAnsi="仿宋" w:cs="Helvetica"/>
                <w:color w:val="000000"/>
                <w:sz w:val="32"/>
                <w:szCs w:val="32"/>
              </w:rPr>
              <w:t xml:space="preserve">2. </w:t>
            </w:r>
            <w:r>
              <w:rPr>
                <w:rFonts w:ascii="Calibri" w:eastAsia="仿宋" w:hAnsi="Calibri" w:cs="Calibri"/>
                <w:color w:val="000000"/>
                <w:sz w:val="32"/>
                <w:szCs w:val="32"/>
              </w:rPr>
              <w:t> </w:t>
            </w:r>
            <w:r>
              <w:rPr>
                <w:rFonts w:ascii="仿宋" w:eastAsia="仿宋" w:hAnsi="仿宋" w:cs="Helvetica"/>
                <w:color w:val="000000"/>
                <w:sz w:val="32"/>
                <w:szCs w:val="32"/>
              </w:rPr>
              <w:t>乐曲</w:t>
            </w:r>
            <w:r>
              <w:rPr>
                <w:rFonts w:ascii="仿宋" w:eastAsia="仿宋" w:hAnsi="仿宋" w:cs="Helvetica"/>
                <w:color w:val="000000"/>
                <w:sz w:val="32"/>
                <w:szCs w:val="32"/>
              </w:rPr>
              <w:t xml:space="preserve"> </w:t>
            </w:r>
            <w:r>
              <w:rPr>
                <w:rFonts w:ascii="Calibri" w:eastAsia="仿宋" w:hAnsi="Calibri" w:cs="Calibri"/>
                <w:color w:val="000000"/>
                <w:sz w:val="32"/>
                <w:szCs w:val="32"/>
              </w:rPr>
              <w:t> </w:t>
            </w:r>
            <w:r>
              <w:rPr>
                <w:rFonts w:ascii="仿宋" w:eastAsia="仿宋" w:hAnsi="仿宋" w:cs="Helvetica"/>
                <w:color w:val="000000"/>
                <w:sz w:val="32"/>
                <w:szCs w:val="32"/>
              </w:rPr>
              <w:t>1</w:t>
            </w:r>
            <w:r>
              <w:rPr>
                <w:rFonts w:ascii="仿宋" w:eastAsia="仿宋" w:hAnsi="仿宋" w:cs="Helvetica"/>
                <w:color w:val="000000"/>
                <w:sz w:val="32"/>
                <w:szCs w:val="32"/>
              </w:rPr>
              <w:t>首；</w:t>
            </w:r>
          </w:p>
          <w:p w14:paraId="6C816586"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演唱</w:t>
            </w:r>
            <w:r>
              <w:rPr>
                <w:rFonts w:ascii="仿宋" w:eastAsia="仿宋" w:hAnsi="仿宋" w:hint="eastAsia"/>
                <w:sz w:val="32"/>
                <w:szCs w:val="32"/>
              </w:rPr>
              <w:t>：</w:t>
            </w:r>
            <w:r>
              <w:rPr>
                <w:rFonts w:ascii="仿宋" w:eastAsia="仿宋" w:hAnsi="仿宋" w:cs="Helvetica"/>
                <w:color w:val="000000"/>
                <w:sz w:val="32"/>
                <w:szCs w:val="32"/>
              </w:rPr>
              <w:t>1.</w:t>
            </w:r>
            <w:r>
              <w:rPr>
                <w:rFonts w:ascii="仿宋" w:eastAsia="仿宋" w:hAnsi="仿宋" w:cs="Helvetica"/>
                <w:color w:val="000000"/>
                <w:sz w:val="32"/>
                <w:szCs w:val="32"/>
              </w:rPr>
              <w:t>自选艺术歌曲、民歌、创作歌曲一首</w:t>
            </w:r>
            <w:r>
              <w:rPr>
                <w:rFonts w:ascii="仿宋" w:eastAsia="仿宋" w:hAnsi="仿宋" w:cs="Helvetica"/>
                <w:color w:val="000000"/>
                <w:sz w:val="32"/>
                <w:szCs w:val="32"/>
              </w:rPr>
              <w:t>(</w:t>
            </w:r>
            <w:r>
              <w:rPr>
                <w:rFonts w:ascii="仿宋" w:eastAsia="仿宋" w:hAnsi="仿宋" w:cs="Helvetica"/>
                <w:color w:val="000000"/>
                <w:sz w:val="32"/>
                <w:szCs w:val="32"/>
              </w:rPr>
              <w:t>无伴奏</w:t>
            </w:r>
            <w:r>
              <w:rPr>
                <w:rFonts w:ascii="仿宋" w:eastAsia="仿宋" w:hAnsi="仿宋" w:cs="Helvetica"/>
                <w:color w:val="000000"/>
                <w:sz w:val="32"/>
                <w:szCs w:val="32"/>
              </w:rPr>
              <w:t>,</w:t>
            </w:r>
            <w:r>
              <w:rPr>
                <w:rFonts w:ascii="仿宋" w:eastAsia="仿宋" w:hAnsi="仿宋" w:cs="Helvetica"/>
                <w:color w:val="000000"/>
                <w:sz w:val="32"/>
                <w:szCs w:val="32"/>
              </w:rPr>
              <w:t>中外作品均可</w:t>
            </w:r>
            <w:r>
              <w:rPr>
                <w:rFonts w:ascii="仿宋" w:eastAsia="仿宋" w:hAnsi="仿宋" w:cs="Helvetica"/>
                <w:color w:val="000000"/>
                <w:sz w:val="32"/>
                <w:szCs w:val="32"/>
              </w:rPr>
              <w:t>)</w:t>
            </w:r>
          </w:p>
          <w:p w14:paraId="3B20C821" w14:textId="77777777" w:rsidR="007431A9" w:rsidRDefault="003737EA">
            <w:pPr>
              <w:widowControl/>
              <w:spacing w:line="360" w:lineRule="exact"/>
              <w:textAlignment w:val="baseline"/>
              <w:rPr>
                <w:rFonts w:ascii="仿宋" w:eastAsia="仿宋" w:hAnsi="仿宋"/>
                <w:sz w:val="32"/>
                <w:szCs w:val="32"/>
                <w:lang w:val="en-US"/>
              </w:rPr>
            </w:pPr>
            <w:r>
              <w:rPr>
                <w:rFonts w:ascii="仿宋" w:eastAsia="仿宋" w:hAnsi="仿宋" w:hint="eastAsia"/>
                <w:sz w:val="32"/>
                <w:szCs w:val="32"/>
                <w:lang w:val="en-US"/>
              </w:rPr>
              <w:t xml:space="preserve">      2.</w:t>
            </w:r>
            <w:r>
              <w:rPr>
                <w:rFonts w:ascii="仿宋" w:eastAsia="仿宋" w:hAnsi="仿宋" w:hint="eastAsia"/>
                <w:sz w:val="32"/>
                <w:szCs w:val="32"/>
                <w:lang w:val="en-US"/>
              </w:rPr>
              <w:t>练声曲一条（附谱例）</w:t>
            </w:r>
          </w:p>
          <w:p w14:paraId="73AA7CF7" w14:textId="77777777" w:rsidR="007431A9" w:rsidRDefault="003737EA">
            <w:pPr>
              <w:widowControl/>
              <w:spacing w:line="360" w:lineRule="exact"/>
              <w:textAlignment w:val="baseline"/>
              <w:rPr>
                <w:rFonts w:ascii="仿宋" w:eastAsia="仿宋" w:hAnsi="仿宋"/>
                <w:sz w:val="32"/>
                <w:szCs w:val="32"/>
                <w:lang w:val="en-US"/>
              </w:rPr>
            </w:pPr>
            <w:r>
              <w:rPr>
                <w:noProof/>
                <w:sz w:val="24"/>
                <w:szCs w:val="24"/>
                <w:lang w:val="en-US" w:bidi="ar-SA"/>
              </w:rPr>
              <w:drawing>
                <wp:anchor distT="0" distB="0" distL="114300" distR="114300" simplePos="0" relativeHeight="251665408" behindDoc="0" locked="0" layoutInCell="1" allowOverlap="1" wp14:anchorId="0F41ECD1" wp14:editId="6F26D76E">
                  <wp:simplePos x="0" y="0"/>
                  <wp:positionH relativeFrom="column">
                    <wp:posOffset>415290</wp:posOffset>
                  </wp:positionH>
                  <wp:positionV relativeFrom="paragraph">
                    <wp:posOffset>34290</wp:posOffset>
                  </wp:positionV>
                  <wp:extent cx="3867785" cy="597535"/>
                  <wp:effectExtent l="0" t="0" r="0" b="0"/>
                  <wp:wrapNone/>
                  <wp:docPr id="10" name="图片 10" descr="2B3F6193B00DE1031AA99D9B778306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B3F6193B00DE1031AA99D9B7783068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67785" cy="597535"/>
                          </a:xfrm>
                          <a:prstGeom prst="rect">
                            <a:avLst/>
                          </a:prstGeom>
                          <a:noFill/>
                        </pic:spPr>
                      </pic:pic>
                    </a:graphicData>
                  </a:graphic>
                </wp:anchor>
              </w:drawing>
            </w:r>
          </w:p>
          <w:p w14:paraId="6E890DE8" w14:textId="77777777" w:rsidR="007431A9" w:rsidRDefault="007431A9">
            <w:pPr>
              <w:widowControl/>
              <w:spacing w:line="360" w:lineRule="exact"/>
              <w:textAlignment w:val="baseline"/>
              <w:rPr>
                <w:rFonts w:ascii="仿宋" w:eastAsia="仿宋" w:hAnsi="仿宋"/>
                <w:sz w:val="32"/>
                <w:szCs w:val="32"/>
                <w:lang w:val="en-US"/>
              </w:rPr>
            </w:pPr>
          </w:p>
          <w:p w14:paraId="1AE778FE" w14:textId="77777777" w:rsidR="007431A9" w:rsidRDefault="007431A9">
            <w:pPr>
              <w:widowControl/>
              <w:spacing w:line="360" w:lineRule="exact"/>
              <w:textAlignment w:val="baseline"/>
              <w:rPr>
                <w:rFonts w:ascii="仿宋" w:eastAsia="仿宋" w:hAnsi="仿宋"/>
                <w:sz w:val="32"/>
                <w:szCs w:val="32"/>
                <w:lang w:val="en-US"/>
              </w:rPr>
            </w:pPr>
          </w:p>
        </w:tc>
      </w:tr>
      <w:tr w:rsidR="007431A9" w14:paraId="3B2566CE" w14:textId="77777777">
        <w:trPr>
          <w:trHeight w:val="1260"/>
        </w:trPr>
        <w:tc>
          <w:tcPr>
            <w:tcW w:w="720" w:type="dxa"/>
            <w:tcBorders>
              <w:top w:val="nil"/>
              <w:left w:val="single" w:sz="6" w:space="0" w:color="auto"/>
              <w:bottom w:val="single" w:sz="6" w:space="0" w:color="auto"/>
              <w:right w:val="single" w:sz="6" w:space="0" w:color="auto"/>
            </w:tcBorders>
          </w:tcPr>
          <w:p w14:paraId="1040ADAB"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作曲</w:t>
            </w:r>
          </w:p>
          <w:p w14:paraId="1C532CC0"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专业</w:t>
            </w:r>
          </w:p>
        </w:tc>
        <w:tc>
          <w:tcPr>
            <w:tcW w:w="1310" w:type="dxa"/>
            <w:tcBorders>
              <w:top w:val="nil"/>
              <w:left w:val="nil"/>
              <w:bottom w:val="single" w:sz="6" w:space="0" w:color="auto"/>
              <w:right w:val="single" w:sz="6" w:space="0" w:color="auto"/>
            </w:tcBorders>
          </w:tcPr>
          <w:p w14:paraId="3DE87AFF"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作曲</w:t>
            </w:r>
          </w:p>
        </w:tc>
        <w:tc>
          <w:tcPr>
            <w:tcW w:w="7885" w:type="dxa"/>
            <w:tcBorders>
              <w:top w:val="nil"/>
              <w:left w:val="nil"/>
              <w:bottom w:val="single" w:sz="6" w:space="0" w:color="auto"/>
              <w:right w:val="single" w:sz="6" w:space="0" w:color="auto"/>
            </w:tcBorders>
          </w:tcPr>
          <w:p w14:paraId="1AC359C9"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笔试：</w:t>
            </w:r>
          </w:p>
          <w:p w14:paraId="535842FE"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按指定主题素材，</w:t>
            </w:r>
            <w:r>
              <w:rPr>
                <w:rFonts w:ascii="仿宋" w:eastAsia="仿宋" w:hAnsi="仿宋" w:cs="Helvetica"/>
                <w:color w:val="000000"/>
                <w:sz w:val="32"/>
                <w:szCs w:val="32"/>
              </w:rPr>
              <w:t xml:space="preserve"> </w:t>
            </w:r>
            <w:r>
              <w:rPr>
                <w:rFonts w:ascii="仿宋" w:eastAsia="仿宋" w:hAnsi="仿宋" w:cs="Helvetica"/>
                <w:color w:val="000000"/>
                <w:sz w:val="32"/>
                <w:szCs w:val="32"/>
              </w:rPr>
              <w:t>现场写作一段旋律。</w:t>
            </w:r>
          </w:p>
          <w:p w14:paraId="7C0EF558" w14:textId="77777777" w:rsidR="007431A9" w:rsidRDefault="003737EA">
            <w:pPr>
              <w:widowControl/>
              <w:spacing w:line="360" w:lineRule="exact"/>
              <w:textAlignment w:val="baseline"/>
              <w:rPr>
                <w:rFonts w:ascii="仿宋" w:eastAsia="仿宋" w:hAnsi="仿宋"/>
                <w:sz w:val="32"/>
                <w:szCs w:val="32"/>
              </w:rPr>
            </w:pPr>
            <w:r>
              <w:rPr>
                <w:rFonts w:ascii="仿宋" w:eastAsia="仿宋" w:hAnsi="仿宋" w:cs="Helvetica"/>
                <w:color w:val="000000"/>
                <w:sz w:val="32"/>
                <w:szCs w:val="32"/>
              </w:rPr>
              <w:t>面试：</w:t>
            </w:r>
          </w:p>
          <w:p w14:paraId="64E72076" w14:textId="77777777" w:rsidR="007431A9" w:rsidRDefault="003737EA">
            <w:pPr>
              <w:widowControl/>
              <w:spacing w:line="360" w:lineRule="exact"/>
              <w:ind w:left="420"/>
              <w:textAlignment w:val="baseline"/>
              <w:rPr>
                <w:rFonts w:ascii="仿宋" w:eastAsia="仿宋" w:hAnsi="仿宋"/>
                <w:sz w:val="32"/>
                <w:szCs w:val="32"/>
              </w:rPr>
            </w:pPr>
            <w:r>
              <w:rPr>
                <w:rFonts w:ascii="仿宋" w:eastAsia="仿宋" w:hAnsi="仿宋" w:cs="Helvetica"/>
                <w:color w:val="000000"/>
                <w:sz w:val="32"/>
                <w:szCs w:val="32"/>
              </w:rPr>
              <w:t>1.</w:t>
            </w:r>
            <w:r>
              <w:rPr>
                <w:rFonts w:ascii="Calibri" w:eastAsia="仿宋" w:hAnsi="Calibri" w:cs="Calibri"/>
                <w:color w:val="000000"/>
                <w:sz w:val="32"/>
                <w:szCs w:val="32"/>
              </w:rPr>
              <w:t>   </w:t>
            </w:r>
            <w:r>
              <w:rPr>
                <w:rFonts w:ascii="仿宋" w:eastAsia="仿宋" w:hAnsi="仿宋" w:cs="Helvetica"/>
                <w:color w:val="000000"/>
                <w:sz w:val="32"/>
                <w:szCs w:val="32"/>
              </w:rPr>
              <w:t>专业素质测试：</w:t>
            </w:r>
            <w:r>
              <w:rPr>
                <w:rFonts w:ascii="Calibri" w:eastAsia="仿宋" w:hAnsi="Calibri" w:cs="Calibri"/>
                <w:color w:val="000000"/>
                <w:sz w:val="32"/>
                <w:szCs w:val="32"/>
              </w:rPr>
              <w:t> </w:t>
            </w:r>
            <w:r>
              <w:rPr>
                <w:rFonts w:ascii="仿宋" w:eastAsia="仿宋" w:hAnsi="仿宋" w:cs="Helvetica"/>
                <w:color w:val="000000"/>
                <w:sz w:val="32"/>
                <w:szCs w:val="32"/>
              </w:rPr>
              <w:t>（音乐作品结构节奏旋律调式等方面的反应能力）；</w:t>
            </w:r>
          </w:p>
          <w:p w14:paraId="11D53380" w14:textId="77777777" w:rsidR="007431A9" w:rsidRDefault="003737EA">
            <w:pPr>
              <w:widowControl/>
              <w:spacing w:line="360" w:lineRule="exact"/>
              <w:ind w:left="420"/>
              <w:textAlignment w:val="baseline"/>
              <w:rPr>
                <w:rFonts w:ascii="仿宋" w:eastAsia="仿宋" w:hAnsi="仿宋"/>
                <w:sz w:val="32"/>
                <w:szCs w:val="32"/>
              </w:rPr>
            </w:pPr>
            <w:r>
              <w:rPr>
                <w:rFonts w:ascii="仿宋" w:eastAsia="仿宋" w:hAnsi="仿宋" w:cs="Helvetica"/>
                <w:color w:val="000000"/>
                <w:sz w:val="32"/>
                <w:szCs w:val="32"/>
              </w:rPr>
              <w:t>2.</w:t>
            </w:r>
            <w:r>
              <w:rPr>
                <w:rFonts w:ascii="Calibri" w:eastAsia="仿宋" w:hAnsi="Calibri" w:cs="Calibri"/>
                <w:color w:val="000000"/>
                <w:sz w:val="32"/>
                <w:szCs w:val="32"/>
              </w:rPr>
              <w:t>   </w:t>
            </w:r>
            <w:r>
              <w:rPr>
                <w:rFonts w:ascii="仿宋" w:eastAsia="仿宋" w:hAnsi="仿宋" w:cs="Helvetica"/>
                <w:color w:val="000000"/>
                <w:sz w:val="32"/>
                <w:szCs w:val="32"/>
              </w:rPr>
              <w:t>器乐演奏乐曲一首或演唱歌曲一首。</w:t>
            </w:r>
          </w:p>
        </w:tc>
      </w:tr>
    </w:tbl>
    <w:p w14:paraId="24E5B43F" w14:textId="77777777" w:rsidR="007431A9" w:rsidRDefault="007431A9">
      <w:pPr>
        <w:pStyle w:val="a3"/>
        <w:rPr>
          <w:rFonts w:ascii="Times New Roman"/>
          <w:sz w:val="20"/>
        </w:rPr>
      </w:pPr>
    </w:p>
    <w:p w14:paraId="1B408C56" w14:textId="77777777" w:rsidR="007431A9" w:rsidRDefault="007431A9">
      <w:pPr>
        <w:pStyle w:val="a3"/>
        <w:rPr>
          <w:rFonts w:ascii="Times New Roman"/>
          <w:sz w:val="20"/>
        </w:rPr>
      </w:pPr>
    </w:p>
    <w:p w14:paraId="1654829B" w14:textId="77777777" w:rsidR="007431A9" w:rsidRDefault="007431A9">
      <w:pPr>
        <w:pStyle w:val="a3"/>
        <w:rPr>
          <w:rFonts w:ascii="Times New Roman"/>
          <w:sz w:val="20"/>
        </w:rPr>
      </w:pPr>
    </w:p>
    <w:p w14:paraId="43233319" w14:textId="77777777" w:rsidR="007431A9" w:rsidRDefault="007431A9">
      <w:pPr>
        <w:pStyle w:val="a3"/>
        <w:rPr>
          <w:rFonts w:ascii="Times New Roman"/>
          <w:sz w:val="20"/>
        </w:rPr>
      </w:pPr>
    </w:p>
    <w:p w14:paraId="386C282A" w14:textId="77777777" w:rsidR="007431A9" w:rsidRDefault="007431A9">
      <w:pPr>
        <w:pStyle w:val="a3"/>
        <w:rPr>
          <w:rFonts w:ascii="Times New Roman"/>
          <w:sz w:val="20"/>
        </w:rPr>
      </w:pPr>
    </w:p>
    <w:p w14:paraId="284DA42F" w14:textId="77777777" w:rsidR="007431A9" w:rsidRDefault="007431A9">
      <w:pPr>
        <w:pStyle w:val="a3"/>
        <w:rPr>
          <w:rFonts w:ascii="Times New Roman"/>
          <w:sz w:val="20"/>
        </w:rPr>
      </w:pPr>
    </w:p>
    <w:p w14:paraId="45A05925" w14:textId="77777777" w:rsidR="007431A9" w:rsidRDefault="007431A9">
      <w:pPr>
        <w:pStyle w:val="a3"/>
        <w:rPr>
          <w:rFonts w:ascii="Times New Roman"/>
          <w:sz w:val="20"/>
        </w:rPr>
      </w:pPr>
    </w:p>
    <w:p w14:paraId="3388B184" w14:textId="77777777" w:rsidR="007431A9" w:rsidRDefault="007431A9">
      <w:pPr>
        <w:pStyle w:val="a3"/>
        <w:rPr>
          <w:rFonts w:ascii="Times New Roman"/>
          <w:sz w:val="20"/>
        </w:rPr>
      </w:pPr>
    </w:p>
    <w:p w14:paraId="1E0EDCF6" w14:textId="77777777" w:rsidR="007431A9" w:rsidRDefault="007431A9">
      <w:pPr>
        <w:pStyle w:val="a3"/>
        <w:rPr>
          <w:rFonts w:ascii="Times New Roman"/>
          <w:sz w:val="20"/>
        </w:rPr>
      </w:pPr>
    </w:p>
    <w:p w14:paraId="3B3F9233" w14:textId="77777777" w:rsidR="007431A9" w:rsidRDefault="007431A9">
      <w:pPr>
        <w:pStyle w:val="a3"/>
        <w:rPr>
          <w:rFonts w:ascii="Times New Roman"/>
          <w:sz w:val="20"/>
        </w:rPr>
      </w:pPr>
    </w:p>
    <w:p w14:paraId="10D87749" w14:textId="77777777" w:rsidR="007431A9" w:rsidRDefault="007431A9">
      <w:pPr>
        <w:pStyle w:val="a3"/>
        <w:rPr>
          <w:rFonts w:ascii="Times New Roman"/>
          <w:sz w:val="20"/>
        </w:rPr>
      </w:pPr>
    </w:p>
    <w:p w14:paraId="5B64ED4E" w14:textId="77777777" w:rsidR="007431A9" w:rsidRDefault="007431A9">
      <w:pPr>
        <w:pStyle w:val="a3"/>
        <w:rPr>
          <w:rFonts w:ascii="Times New Roman"/>
          <w:sz w:val="20"/>
        </w:rPr>
      </w:pPr>
    </w:p>
    <w:p w14:paraId="49F0B59B" w14:textId="77777777" w:rsidR="007431A9" w:rsidRDefault="007431A9">
      <w:pPr>
        <w:pStyle w:val="a3"/>
        <w:rPr>
          <w:rFonts w:ascii="Times New Roman"/>
          <w:sz w:val="20"/>
        </w:rPr>
      </w:pPr>
    </w:p>
    <w:p w14:paraId="3273E735" w14:textId="77777777" w:rsidR="007431A9" w:rsidRDefault="007431A9">
      <w:pPr>
        <w:pStyle w:val="a3"/>
        <w:rPr>
          <w:rFonts w:ascii="Times New Roman"/>
          <w:sz w:val="20"/>
        </w:rPr>
      </w:pPr>
    </w:p>
    <w:p w14:paraId="2379A550" w14:textId="77777777" w:rsidR="007431A9" w:rsidRDefault="007431A9">
      <w:pPr>
        <w:pStyle w:val="a3"/>
        <w:rPr>
          <w:rFonts w:ascii="Times New Roman"/>
          <w:sz w:val="20"/>
        </w:rPr>
      </w:pPr>
    </w:p>
    <w:p w14:paraId="0CC7A55D" w14:textId="77777777" w:rsidR="007431A9" w:rsidRDefault="007431A9">
      <w:pPr>
        <w:pStyle w:val="a3"/>
        <w:rPr>
          <w:rFonts w:ascii="Times New Roman"/>
          <w:sz w:val="20"/>
        </w:rPr>
      </w:pPr>
    </w:p>
    <w:p w14:paraId="621F9635" w14:textId="77777777" w:rsidR="007431A9" w:rsidRDefault="007431A9">
      <w:pPr>
        <w:pStyle w:val="a3"/>
        <w:rPr>
          <w:rFonts w:ascii="Times New Roman"/>
          <w:sz w:val="20"/>
        </w:rPr>
      </w:pPr>
    </w:p>
    <w:p w14:paraId="70D25CA6" w14:textId="77777777" w:rsidR="007431A9" w:rsidRDefault="007431A9">
      <w:pPr>
        <w:pStyle w:val="a3"/>
        <w:rPr>
          <w:rFonts w:ascii="Times New Roman"/>
          <w:sz w:val="20"/>
        </w:rPr>
      </w:pPr>
    </w:p>
    <w:p w14:paraId="51392DA3" w14:textId="77777777" w:rsidR="007431A9" w:rsidRDefault="007431A9">
      <w:pPr>
        <w:pStyle w:val="a3"/>
        <w:rPr>
          <w:rFonts w:ascii="Times New Roman"/>
          <w:sz w:val="20"/>
        </w:rPr>
      </w:pPr>
    </w:p>
    <w:p w14:paraId="19989E42" w14:textId="77777777" w:rsidR="007431A9" w:rsidRDefault="007431A9">
      <w:pPr>
        <w:pStyle w:val="a3"/>
        <w:rPr>
          <w:rFonts w:ascii="Times New Roman"/>
          <w:sz w:val="20"/>
        </w:rPr>
      </w:pPr>
    </w:p>
    <w:p w14:paraId="0EFC0DDD" w14:textId="77777777" w:rsidR="007431A9" w:rsidRDefault="007431A9">
      <w:pPr>
        <w:pStyle w:val="a3"/>
        <w:rPr>
          <w:rFonts w:ascii="Times New Roman"/>
          <w:sz w:val="20"/>
        </w:rPr>
      </w:pPr>
    </w:p>
    <w:p w14:paraId="76ACA07D" w14:textId="77777777" w:rsidR="007431A9" w:rsidRDefault="007431A9">
      <w:pPr>
        <w:pStyle w:val="a3"/>
        <w:rPr>
          <w:rFonts w:ascii="Times New Roman"/>
          <w:sz w:val="20"/>
        </w:rPr>
      </w:pPr>
    </w:p>
    <w:p w14:paraId="5795C702" w14:textId="77777777" w:rsidR="007431A9" w:rsidRDefault="007431A9">
      <w:pPr>
        <w:pStyle w:val="a3"/>
        <w:rPr>
          <w:rFonts w:ascii="Times New Roman"/>
          <w:sz w:val="20"/>
        </w:rPr>
      </w:pPr>
    </w:p>
    <w:p w14:paraId="28006B46" w14:textId="77777777" w:rsidR="007431A9" w:rsidRDefault="007431A9">
      <w:pPr>
        <w:pStyle w:val="a3"/>
        <w:rPr>
          <w:rFonts w:ascii="Times New Roman"/>
          <w:sz w:val="20"/>
        </w:rPr>
      </w:pPr>
    </w:p>
    <w:p w14:paraId="33202436" w14:textId="77777777" w:rsidR="007431A9" w:rsidRDefault="007431A9">
      <w:pPr>
        <w:pStyle w:val="a3"/>
        <w:rPr>
          <w:rFonts w:ascii="Times New Roman"/>
          <w:sz w:val="20"/>
        </w:rPr>
      </w:pPr>
    </w:p>
    <w:p w14:paraId="731A05E7" w14:textId="77777777" w:rsidR="007431A9" w:rsidRDefault="007431A9">
      <w:pPr>
        <w:pStyle w:val="a3"/>
        <w:rPr>
          <w:rFonts w:ascii="Times New Roman"/>
          <w:sz w:val="20"/>
        </w:rPr>
      </w:pPr>
    </w:p>
    <w:p w14:paraId="48616A66" w14:textId="77777777" w:rsidR="007431A9" w:rsidRDefault="007431A9">
      <w:pPr>
        <w:pStyle w:val="a3"/>
        <w:rPr>
          <w:rFonts w:ascii="Times New Roman"/>
          <w:sz w:val="20"/>
        </w:rPr>
      </w:pPr>
    </w:p>
    <w:p w14:paraId="5C3BB214" w14:textId="77777777" w:rsidR="007431A9" w:rsidRDefault="007431A9">
      <w:pPr>
        <w:pStyle w:val="a3"/>
        <w:rPr>
          <w:rFonts w:ascii="Times New Roman"/>
          <w:sz w:val="20"/>
        </w:rPr>
      </w:pPr>
    </w:p>
    <w:p w14:paraId="792BA019" w14:textId="77777777" w:rsidR="007431A9" w:rsidRDefault="007431A9">
      <w:pPr>
        <w:pStyle w:val="a3"/>
        <w:rPr>
          <w:rFonts w:ascii="Times New Roman"/>
          <w:sz w:val="20"/>
        </w:rPr>
      </w:pPr>
    </w:p>
    <w:p w14:paraId="19A9E26F" w14:textId="77777777" w:rsidR="007431A9" w:rsidRDefault="007431A9">
      <w:pPr>
        <w:pStyle w:val="a3"/>
        <w:rPr>
          <w:rFonts w:ascii="Times New Roman"/>
          <w:sz w:val="20"/>
        </w:rPr>
      </w:pPr>
    </w:p>
    <w:p w14:paraId="25607FD6" w14:textId="77777777" w:rsidR="007431A9" w:rsidRDefault="007431A9">
      <w:pPr>
        <w:pStyle w:val="a3"/>
        <w:rPr>
          <w:rFonts w:ascii="Times New Roman"/>
          <w:sz w:val="20"/>
        </w:rPr>
      </w:pPr>
    </w:p>
    <w:p w14:paraId="02150179" w14:textId="77777777" w:rsidR="007431A9" w:rsidRDefault="007431A9">
      <w:pPr>
        <w:pStyle w:val="a3"/>
        <w:rPr>
          <w:rFonts w:ascii="Times New Roman"/>
          <w:sz w:val="20"/>
        </w:rPr>
      </w:pPr>
    </w:p>
    <w:p w14:paraId="7AE6326E" w14:textId="77777777" w:rsidR="007431A9" w:rsidRDefault="007431A9">
      <w:pPr>
        <w:pStyle w:val="a3"/>
        <w:rPr>
          <w:rFonts w:ascii="Times New Roman"/>
          <w:sz w:val="20"/>
        </w:rPr>
      </w:pPr>
    </w:p>
    <w:p w14:paraId="6C299DFF" w14:textId="77777777" w:rsidR="007431A9" w:rsidRDefault="007431A9">
      <w:pPr>
        <w:pStyle w:val="a3"/>
        <w:rPr>
          <w:rFonts w:ascii="Times New Roman"/>
          <w:sz w:val="20"/>
        </w:rPr>
      </w:pPr>
    </w:p>
    <w:p w14:paraId="139F301B" w14:textId="77777777" w:rsidR="007431A9" w:rsidRDefault="007431A9">
      <w:pPr>
        <w:pStyle w:val="a3"/>
        <w:rPr>
          <w:rFonts w:ascii="Times New Roman"/>
          <w:sz w:val="20"/>
        </w:rPr>
      </w:pPr>
    </w:p>
    <w:p w14:paraId="5D054802" w14:textId="77777777" w:rsidR="007431A9" w:rsidRDefault="007431A9">
      <w:pPr>
        <w:pStyle w:val="a3"/>
        <w:rPr>
          <w:rFonts w:ascii="Times New Roman"/>
          <w:sz w:val="20"/>
        </w:rPr>
      </w:pPr>
    </w:p>
    <w:p w14:paraId="2EA86A84" w14:textId="77777777" w:rsidR="007431A9" w:rsidRDefault="007431A9">
      <w:pPr>
        <w:pStyle w:val="a3"/>
        <w:rPr>
          <w:rFonts w:ascii="Times New Roman"/>
          <w:sz w:val="20"/>
        </w:rPr>
      </w:pPr>
    </w:p>
    <w:p w14:paraId="0E0B121D" w14:textId="77777777" w:rsidR="007431A9" w:rsidRDefault="007431A9">
      <w:pPr>
        <w:pStyle w:val="a3"/>
        <w:rPr>
          <w:rFonts w:ascii="Times New Roman"/>
          <w:sz w:val="20"/>
        </w:rPr>
      </w:pPr>
    </w:p>
    <w:p w14:paraId="59C292F0" w14:textId="77777777" w:rsidR="007431A9" w:rsidRDefault="007431A9">
      <w:pPr>
        <w:pStyle w:val="a3"/>
        <w:rPr>
          <w:rFonts w:ascii="Times New Roman"/>
          <w:sz w:val="20"/>
        </w:rPr>
      </w:pPr>
    </w:p>
    <w:p w14:paraId="188BE811" w14:textId="77777777" w:rsidR="007431A9" w:rsidRDefault="007431A9">
      <w:pPr>
        <w:pStyle w:val="a3"/>
        <w:rPr>
          <w:rFonts w:ascii="Times New Roman"/>
          <w:sz w:val="20"/>
        </w:rPr>
      </w:pPr>
    </w:p>
    <w:p w14:paraId="4A5296B6" w14:textId="77777777" w:rsidR="007431A9" w:rsidRDefault="003737EA">
      <w:pPr>
        <w:pStyle w:val="a3"/>
        <w:spacing w:before="4"/>
        <w:rPr>
          <w:rFonts w:ascii="Times New Roman"/>
          <w:sz w:val="27"/>
        </w:rPr>
      </w:pPr>
      <w:r>
        <w:rPr>
          <w:noProof/>
          <w:lang w:val="en-US" w:bidi="ar-SA"/>
        </w:rPr>
        <mc:AlternateContent>
          <mc:Choice Requires="wps">
            <w:drawing>
              <wp:anchor distT="0" distB="0" distL="0" distR="0" simplePos="0" relativeHeight="251660288" behindDoc="1" locked="0" layoutInCell="1" allowOverlap="1" wp14:anchorId="40237811" wp14:editId="2BC20D9A">
                <wp:simplePos x="0" y="0"/>
                <wp:positionH relativeFrom="page">
                  <wp:posOffset>729615</wp:posOffset>
                </wp:positionH>
                <wp:positionV relativeFrom="paragraph">
                  <wp:posOffset>229235</wp:posOffset>
                </wp:positionV>
                <wp:extent cx="5934075" cy="1270"/>
                <wp:effectExtent l="0" t="4445" r="0" b="3810"/>
                <wp:wrapTopAndBottom/>
                <wp:docPr id="5" name="1032"/>
                <wp:cNvGraphicFramePr/>
                <a:graphic xmlns:a="http://schemas.openxmlformats.org/drawingml/2006/main">
                  <a:graphicData uri="http://schemas.microsoft.com/office/word/2010/wordprocessingShape">
                    <wps:wsp>
                      <wps:cNvSpPr/>
                      <wps:spPr>
                        <a:xfrm>
                          <a:off x="0" y="0"/>
                          <a:ext cx="5934075" cy="1270"/>
                        </a:xfrm>
                        <a:custGeom>
                          <a:avLst/>
                          <a:gdLst>
                            <a:gd name="txL" fmla="*/ 1149 w 9345"/>
                            <a:gd name="txT" fmla="*/ 361 h 0"/>
                            <a:gd name="txR" fmla="*/ 10494 w 9345"/>
                            <a:gd name="txB" fmla="*/ 361 h 0"/>
                          </a:gdLst>
                          <a:ahLst/>
                          <a:cxnLst/>
                          <a:rect l="txL" t="txT" r="txR" b="txB"/>
                          <a:pathLst>
                            <a:path w="9345">
                              <a:moveTo>
                                <a:pt x="0" y="0"/>
                              </a:moveTo>
                              <a:lnTo>
                                <a:pt x="9345"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1032" o:spid="_x0000_s1026" o:spt="100" style="position:absolute;left:0pt;margin-left:57.45pt;margin-top:18.05pt;height:0.1pt;width:467.25pt;mso-position-horizontal-relative:page;mso-wrap-distance-bottom:0pt;mso-wrap-distance-top:0pt;z-index:-251656192;mso-width-relative:page;mso-height-relative:page;" filled="f" stroked="t" coordsize="9345,1" o:gfxdata="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0KxELXAAAACgEAAA8AAAAAAAAA&#10;AQAgAAAAIgAAAGRycy9kb3ducmV2LnhtbFBLAQIUABQAAAAIAIdO4kDwKd7iSwIAAPUEAAAOAAAA&#10;AAAAAAEAIAAAACYBAABkcnMvZTJvRG9jLnhtbFBLBQYAAAAABgAGAFkBAADjBQAAAAA=&#10;" path="m0,0l9345,0e">
                <v:fill on="f" focussize="0,0"/>
                <v:stroke color="#000000" joinstyle="round"/>
                <v:imagedata o:title=""/>
                <o:lock v:ext="edit" aspectratio="f"/>
                <w10:wrap type="topAndBottom"/>
              </v:shape>
            </w:pict>
          </mc:Fallback>
        </mc:AlternateContent>
      </w:r>
    </w:p>
    <w:p w14:paraId="5D6CA958" w14:textId="77777777" w:rsidR="007431A9" w:rsidRDefault="003737EA">
      <w:pPr>
        <w:tabs>
          <w:tab w:val="left" w:pos="6337"/>
        </w:tabs>
        <w:spacing w:before="48"/>
        <w:ind w:firstLineChars="200" w:firstLine="640"/>
        <w:rPr>
          <w:sz w:val="32"/>
        </w:rPr>
      </w:pPr>
      <w:r>
        <w:rPr>
          <w:sz w:val="32"/>
        </w:rPr>
        <w:t>厦门市音乐学校</w:t>
      </w:r>
      <w:r>
        <w:rPr>
          <w:sz w:val="32"/>
        </w:rPr>
        <w:tab/>
        <w:t>2021</w:t>
      </w:r>
      <w:r>
        <w:rPr>
          <w:sz w:val="32"/>
        </w:rPr>
        <w:t>年</w:t>
      </w:r>
      <w:r>
        <w:rPr>
          <w:sz w:val="32"/>
        </w:rPr>
        <w:t>2</w:t>
      </w:r>
      <w:r>
        <w:rPr>
          <w:sz w:val="32"/>
        </w:rPr>
        <w:t>月</w:t>
      </w:r>
      <w:r>
        <w:rPr>
          <w:sz w:val="32"/>
        </w:rPr>
        <w:t>23</w:t>
      </w:r>
      <w:r>
        <w:rPr>
          <w:sz w:val="32"/>
        </w:rPr>
        <w:t>日印发</w:t>
      </w:r>
    </w:p>
    <w:p w14:paraId="2CA97E05" w14:textId="77777777" w:rsidR="007431A9" w:rsidRDefault="003737EA">
      <w:pPr>
        <w:pStyle w:val="a3"/>
        <w:spacing w:before="4"/>
        <w:rPr>
          <w:sz w:val="13"/>
        </w:rPr>
      </w:pPr>
      <w:r>
        <w:rPr>
          <w:noProof/>
          <w:lang w:val="en-US" w:bidi="ar-SA"/>
        </w:rPr>
        <mc:AlternateContent>
          <mc:Choice Requires="wps">
            <w:drawing>
              <wp:anchor distT="0" distB="0" distL="0" distR="0" simplePos="0" relativeHeight="251661312" behindDoc="1" locked="0" layoutInCell="1" allowOverlap="1" wp14:anchorId="4E90963A" wp14:editId="1BDFFB46">
                <wp:simplePos x="0" y="0"/>
                <wp:positionH relativeFrom="page">
                  <wp:posOffset>720090</wp:posOffset>
                </wp:positionH>
                <wp:positionV relativeFrom="paragraph">
                  <wp:posOffset>138430</wp:posOffset>
                </wp:positionV>
                <wp:extent cx="5934075" cy="1270"/>
                <wp:effectExtent l="0" t="4445" r="0" b="3810"/>
                <wp:wrapTopAndBottom/>
                <wp:docPr id="6" name="1033"/>
                <wp:cNvGraphicFramePr/>
                <a:graphic xmlns:a="http://schemas.openxmlformats.org/drawingml/2006/main">
                  <a:graphicData uri="http://schemas.microsoft.com/office/word/2010/wordprocessingShape">
                    <wps:wsp>
                      <wps:cNvSpPr/>
                      <wps:spPr>
                        <a:xfrm>
                          <a:off x="0" y="0"/>
                          <a:ext cx="5934075" cy="1270"/>
                        </a:xfrm>
                        <a:custGeom>
                          <a:avLst/>
                          <a:gdLst>
                            <a:gd name="txL" fmla="*/ 1134 w 9345"/>
                            <a:gd name="txT" fmla="*/ 218 h 0"/>
                            <a:gd name="txR" fmla="*/ 10479 w 9345"/>
                            <a:gd name="txB" fmla="*/ 218 h 0"/>
                          </a:gdLst>
                          <a:ahLst/>
                          <a:cxnLst/>
                          <a:rect l="txL" t="txT" r="txR" b="txB"/>
                          <a:pathLst>
                            <a:path w="9345">
                              <a:moveTo>
                                <a:pt x="0" y="0"/>
                              </a:moveTo>
                              <a:lnTo>
                                <a:pt x="9345" y="0"/>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xmlns:wpsCustomData="http://www.wps.cn/officeDocument/2013/wpsCustomData">
            <w:pict>
              <v:shape id="1033" o:spid="_x0000_s1026" o:spt="100" style="position:absolute;left:0pt;margin-left:56.7pt;margin-top:10.9pt;height:0.1pt;width:467.25pt;mso-position-horizontal-relative:page;mso-wrap-distance-bottom:0pt;mso-wrap-distance-top:0pt;z-index:-251655168;mso-width-relative:page;mso-height-relative:page;" filled="f" stroked="t" coordsize="9345,1" o:gfxdata="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sgJ1wAAAAoBAAAPAAAAAAAA&#10;AAEAIAAAACIAAABkcnMvZG93bnJldi54bWxQSwECFAAUAAAACACHTuJA3SKBdUwCAAD1BAAADgAA&#10;AAAAAAABACAAAAAmAQAAZHJzL2Uyb0RvYy54bWxQSwUGAAAAAAYABgBZAQAA5AUAAAAA&#10;" path="m0,0l9345,0e">
                <v:fill on="f" focussize="0,0"/>
                <v:stroke color="#000000" joinstyle="round"/>
                <v:imagedata o:title=""/>
                <o:lock v:ext="edit" aspectratio="f"/>
                <w10:wrap type="topAndBottom"/>
              </v:shape>
            </w:pict>
          </mc:Fallback>
        </mc:AlternateContent>
      </w:r>
    </w:p>
    <w:sectPr w:rsidR="007431A9">
      <w:pgSz w:w="11910" w:h="16840"/>
      <w:pgMar w:top="1440" w:right="1080" w:bottom="1440" w:left="1080" w:header="892" w:footer="11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48796" w14:textId="77777777" w:rsidR="003737EA" w:rsidRDefault="003737EA">
      <w:r>
        <w:separator/>
      </w:r>
    </w:p>
  </w:endnote>
  <w:endnote w:type="continuationSeparator" w:id="0">
    <w:p w14:paraId="4F48ED3A" w14:textId="77777777" w:rsidR="003737EA" w:rsidRDefault="0037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1B02" w14:textId="77777777" w:rsidR="007431A9" w:rsidRDefault="003737EA">
    <w:pPr>
      <w:pStyle w:val="a3"/>
      <w:spacing w:line="14" w:lineRule="auto"/>
      <w:rPr>
        <w:sz w:val="12"/>
      </w:rPr>
    </w:pPr>
    <w:r>
      <w:rPr>
        <w:noProof/>
        <w:lang w:val="en-US" w:bidi="ar-SA"/>
      </w:rPr>
      <mc:AlternateContent>
        <mc:Choice Requires="wps">
          <w:drawing>
            <wp:anchor distT="0" distB="0" distL="0" distR="0" simplePos="0" relativeHeight="251659264" behindDoc="1" locked="0" layoutInCell="1" allowOverlap="1" wp14:anchorId="779A0F25" wp14:editId="6C43EC49">
              <wp:simplePos x="0" y="0"/>
              <wp:positionH relativeFrom="page">
                <wp:posOffset>680720</wp:posOffset>
              </wp:positionH>
              <wp:positionV relativeFrom="page">
                <wp:posOffset>9789795</wp:posOffset>
              </wp:positionV>
              <wp:extent cx="133350" cy="152400"/>
              <wp:effectExtent l="0" t="0" r="0" b="0"/>
              <wp:wrapNone/>
              <wp:docPr id="8" name="4099"/>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14:paraId="1B5C834D" w14:textId="77777777" w:rsidR="007431A9" w:rsidRDefault="003737EA">
                          <w:pPr>
                            <w:spacing w:before="12"/>
                            <w:ind w:left="60"/>
                            <w:rPr>
                              <w:rFonts w:ascii="Times New Roman"/>
                              <w:sz w:val="18"/>
                            </w:rPr>
                          </w:pPr>
                          <w:r>
                            <w:fldChar w:fldCharType="begin"/>
                          </w:r>
                          <w:r>
                            <w:rPr>
                              <w:rFonts w:ascii="Times New Roman"/>
                              <w:sz w:val="18"/>
                            </w:rPr>
                            <w:instrText xml:space="preserve">PAGE </w:instrText>
                          </w:r>
                          <w:r>
                            <w:fldChar w:fldCharType="separate"/>
                          </w:r>
                          <w:r>
                            <w:rPr>
                              <w:rFonts w:ascii="Times New Roman"/>
                              <w:sz w:val="18"/>
                            </w:rPr>
                            <w:t>2</w:t>
                          </w:r>
                          <w:r>
                            <w:fldChar w:fldCharType="end"/>
                          </w:r>
                        </w:p>
                      </w:txbxContent>
                    </wps:txbx>
                    <wps:bodyPr lIns="0" tIns="0" rIns="0" bIns="0" upright="1"/>
                  </wps:wsp>
                </a:graphicData>
              </a:graphic>
            </wp:anchor>
          </w:drawing>
        </mc:Choice>
        <mc:Fallback xmlns:wpsCustomData="http://www.wps.cn/officeDocument/2013/wpsCustomData">
          <w:pict>
            <v:shape id="4099" o:spid="_x0000_s1026" o:spt="202" type="#_x0000_t202" style="position:absolute;left:0pt;margin-left:53.6pt;margin-top:770.85pt;height:12pt;width:10.5pt;mso-position-horizontal-relative:page;mso-position-vertical-relative:page;z-index:-251657216;mso-width-relative:page;mso-height-relative:page;" filled="f" stroked="f" coordsize="21600,21600" o:gfxdata="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OsVQzZAAAADQEAAA8AAAAAAAAAAQAgAAAAIgAAAGRycy9kb3du&#10;cmV2LnhtbFBLAQIUABQAAAAIAIdO4kDiDGwUjAEAABwDAAAOAAAAAAAAAAEAIAAAACgBAABkcnMv&#10;ZTJvRG9jLnhtbFBLBQYAAAAABgAGAFkBAAAm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PAGE </w:instrText>
                    </w:r>
                    <w:r>
                      <w:fldChar w:fldCharType="separate"/>
                    </w:r>
                    <w:r>
                      <w:rPr>
                        <w:rFonts w:ascii="Times New Roman"/>
                        <w:sz w:val="18"/>
                      </w:rPr>
                      <w:t>2</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78E3" w14:textId="77777777" w:rsidR="003737EA" w:rsidRDefault="003737EA">
      <w:r>
        <w:separator/>
      </w:r>
    </w:p>
  </w:footnote>
  <w:footnote w:type="continuationSeparator" w:id="0">
    <w:p w14:paraId="1867ADC7" w14:textId="77777777" w:rsidR="003737EA" w:rsidRDefault="0037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AAFC" w14:textId="77777777" w:rsidR="007431A9" w:rsidRDefault="003737EA">
    <w:pPr>
      <w:pStyle w:val="a3"/>
      <w:spacing w:line="14" w:lineRule="auto"/>
      <w:rPr>
        <w:sz w:val="20"/>
      </w:rPr>
    </w:pPr>
    <w:r>
      <w:rPr>
        <w:noProof/>
        <w:lang w:val="en-US" w:bidi="ar-SA"/>
      </w:rPr>
      <mc:AlternateContent>
        <mc:Choice Requires="wps">
          <w:drawing>
            <wp:anchor distT="0" distB="0" distL="0" distR="0" simplePos="0" relativeHeight="251658240" behindDoc="1" locked="0" layoutInCell="1" allowOverlap="1" wp14:anchorId="1C8F5F85" wp14:editId="435038A6">
              <wp:simplePos x="0" y="0"/>
              <wp:positionH relativeFrom="page">
                <wp:posOffset>701040</wp:posOffset>
              </wp:positionH>
              <wp:positionV relativeFrom="page">
                <wp:posOffset>688340</wp:posOffset>
              </wp:positionV>
              <wp:extent cx="6158230" cy="0"/>
              <wp:effectExtent l="0" t="4445" r="4445" b="5080"/>
              <wp:wrapNone/>
              <wp:docPr id="7" name="4097"/>
              <wp:cNvGraphicFramePr/>
              <a:graphic xmlns:a="http://schemas.openxmlformats.org/drawingml/2006/main">
                <a:graphicData uri="http://schemas.microsoft.com/office/word/2010/wordprocessingShape">
                  <wps:wsp>
                    <wps:cNvCnPr/>
                    <wps:spPr>
                      <a:xfrm>
                        <a:off x="0" y="0"/>
                        <a:ext cx="615823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4097" o:spid="_x0000_s1026" o:spt="20" style="position:absolute;left:0pt;margin-left:55.2pt;margin-top:54.2pt;height:0pt;width:484.9pt;mso-position-horizontal-relative:page;mso-position-vertical-relative:page;z-index:-251658240;mso-width-relative:page;mso-height-relative:page;" filled="f" stroked="t" coordsize="21600,21600" o:gfxdata="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U8/s01QAAAAwBAAAPAAAAAAAAAAEAIAAAACIAAABkcnMvZG93bnJldi54bWxQSwECFAAUAAAA&#10;CACHTuJA5muLDLgBAAB9AwAADgAAAAAAAAABACAAAAAkAQAAZHJzL2Uyb0RvYy54bWxQSwUGAAAA&#10;AAYABgBZAQAATgU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2"/>
      <w:numFmt w:val="decimal"/>
      <w:lvlText w:val="%1．"/>
      <w:lvlJc w:val="left"/>
      <w:pPr>
        <w:ind w:left="1378" w:hanging="720"/>
      </w:pPr>
      <w:rPr>
        <w:rFonts w:hint="default"/>
        <w:b/>
      </w:rPr>
    </w:lvl>
    <w:lvl w:ilvl="1">
      <w:start w:val="1"/>
      <w:numFmt w:val="lowerLetter"/>
      <w:lvlText w:val="%2)"/>
      <w:lvlJc w:val="left"/>
      <w:pPr>
        <w:ind w:left="1498" w:hanging="420"/>
      </w:pPr>
    </w:lvl>
    <w:lvl w:ilvl="2">
      <w:start w:val="1"/>
      <w:numFmt w:val="lowerRoman"/>
      <w:lvlText w:val="%3."/>
      <w:lvlJc w:val="right"/>
      <w:pPr>
        <w:ind w:left="1918" w:hanging="420"/>
      </w:pPr>
    </w:lvl>
    <w:lvl w:ilvl="3">
      <w:start w:val="1"/>
      <w:numFmt w:val="decimal"/>
      <w:lvlText w:val="%4."/>
      <w:lvlJc w:val="left"/>
      <w:pPr>
        <w:ind w:left="2338" w:hanging="420"/>
      </w:pPr>
    </w:lvl>
    <w:lvl w:ilvl="4">
      <w:start w:val="1"/>
      <w:numFmt w:val="lowerLetter"/>
      <w:lvlText w:val="%5)"/>
      <w:lvlJc w:val="left"/>
      <w:pPr>
        <w:ind w:left="2758" w:hanging="420"/>
      </w:pPr>
    </w:lvl>
    <w:lvl w:ilvl="5">
      <w:start w:val="1"/>
      <w:numFmt w:val="lowerRoman"/>
      <w:lvlText w:val="%6."/>
      <w:lvlJc w:val="right"/>
      <w:pPr>
        <w:ind w:left="3178" w:hanging="420"/>
      </w:pPr>
    </w:lvl>
    <w:lvl w:ilvl="6">
      <w:start w:val="1"/>
      <w:numFmt w:val="decimal"/>
      <w:lvlText w:val="%7."/>
      <w:lvlJc w:val="left"/>
      <w:pPr>
        <w:ind w:left="3598" w:hanging="420"/>
      </w:pPr>
    </w:lvl>
    <w:lvl w:ilvl="7">
      <w:start w:val="1"/>
      <w:numFmt w:val="lowerLetter"/>
      <w:lvlText w:val="%8)"/>
      <w:lvlJc w:val="left"/>
      <w:pPr>
        <w:ind w:left="4018" w:hanging="420"/>
      </w:pPr>
    </w:lvl>
    <w:lvl w:ilvl="8">
      <w:start w:val="1"/>
      <w:numFmt w:val="lowerRoman"/>
      <w:lvlText w:val="%9."/>
      <w:lvlJc w:val="right"/>
      <w:pPr>
        <w:ind w:left="4438" w:hanging="420"/>
      </w:pPr>
    </w:lvl>
  </w:abstractNum>
  <w:abstractNum w:abstractNumId="1" w15:restartNumberingAfterBreak="0">
    <w:nsid w:val="2574136C"/>
    <w:multiLevelType w:val="multilevel"/>
    <w:tmpl w:val="2574136C"/>
    <w:lvl w:ilvl="0">
      <w:start w:val="1"/>
      <w:numFmt w:val="japaneseCounting"/>
      <w:lvlText w:val="%1、"/>
      <w:lvlJc w:val="left"/>
      <w:pPr>
        <w:ind w:left="1485" w:hanging="720"/>
      </w:pPr>
      <w:rPr>
        <w:rFonts w:hint="default"/>
        <w:b/>
      </w:rPr>
    </w:lvl>
    <w:lvl w:ilvl="1">
      <w:start w:val="1"/>
      <w:numFmt w:val="lowerLetter"/>
      <w:lvlText w:val="%2)"/>
      <w:lvlJc w:val="left"/>
      <w:pPr>
        <w:ind w:left="1605" w:hanging="420"/>
      </w:pPr>
    </w:lvl>
    <w:lvl w:ilvl="2">
      <w:start w:val="1"/>
      <w:numFmt w:val="lowerRoman"/>
      <w:lvlText w:val="%3."/>
      <w:lvlJc w:val="right"/>
      <w:pPr>
        <w:ind w:left="2025" w:hanging="420"/>
      </w:pPr>
    </w:lvl>
    <w:lvl w:ilvl="3">
      <w:start w:val="1"/>
      <w:numFmt w:val="decimal"/>
      <w:lvlText w:val="%4."/>
      <w:lvlJc w:val="left"/>
      <w:pPr>
        <w:ind w:left="2445" w:hanging="420"/>
      </w:pPr>
    </w:lvl>
    <w:lvl w:ilvl="4">
      <w:start w:val="1"/>
      <w:numFmt w:val="lowerLetter"/>
      <w:lvlText w:val="%5)"/>
      <w:lvlJc w:val="left"/>
      <w:pPr>
        <w:ind w:left="2865" w:hanging="420"/>
      </w:pPr>
    </w:lvl>
    <w:lvl w:ilvl="5">
      <w:start w:val="1"/>
      <w:numFmt w:val="lowerRoman"/>
      <w:lvlText w:val="%6."/>
      <w:lvlJc w:val="right"/>
      <w:pPr>
        <w:ind w:left="3285" w:hanging="420"/>
      </w:pPr>
    </w:lvl>
    <w:lvl w:ilvl="6">
      <w:start w:val="1"/>
      <w:numFmt w:val="decimal"/>
      <w:lvlText w:val="%7."/>
      <w:lvlJc w:val="left"/>
      <w:pPr>
        <w:ind w:left="3705" w:hanging="420"/>
      </w:pPr>
    </w:lvl>
    <w:lvl w:ilvl="7">
      <w:start w:val="1"/>
      <w:numFmt w:val="lowerLetter"/>
      <w:lvlText w:val="%8)"/>
      <w:lvlJc w:val="left"/>
      <w:pPr>
        <w:ind w:left="4125" w:hanging="420"/>
      </w:pPr>
    </w:lvl>
    <w:lvl w:ilvl="8">
      <w:start w:val="1"/>
      <w:numFmt w:val="lowerRoman"/>
      <w:lvlText w:val="%9."/>
      <w:lvlJc w:val="right"/>
      <w:pPr>
        <w:ind w:left="45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6D"/>
    <w:rsid w:val="00046684"/>
    <w:rsid w:val="000532D8"/>
    <w:rsid w:val="000F7E91"/>
    <w:rsid w:val="00344744"/>
    <w:rsid w:val="00353F0B"/>
    <w:rsid w:val="003737EA"/>
    <w:rsid w:val="00384A04"/>
    <w:rsid w:val="00406CEA"/>
    <w:rsid w:val="004B6848"/>
    <w:rsid w:val="0056236D"/>
    <w:rsid w:val="00575382"/>
    <w:rsid w:val="00586EC2"/>
    <w:rsid w:val="006775A8"/>
    <w:rsid w:val="006C74FD"/>
    <w:rsid w:val="0073048C"/>
    <w:rsid w:val="007431A9"/>
    <w:rsid w:val="00781A67"/>
    <w:rsid w:val="007D4CA9"/>
    <w:rsid w:val="00935436"/>
    <w:rsid w:val="00A04A41"/>
    <w:rsid w:val="00B04713"/>
    <w:rsid w:val="00BD1EF6"/>
    <w:rsid w:val="00C076BE"/>
    <w:rsid w:val="00C22547"/>
    <w:rsid w:val="00C81F07"/>
    <w:rsid w:val="00DD1659"/>
    <w:rsid w:val="00DF4FDB"/>
    <w:rsid w:val="09950D60"/>
    <w:rsid w:val="52DB52BA"/>
    <w:rsid w:val="56C20572"/>
    <w:rsid w:val="619256C5"/>
    <w:rsid w:val="690D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6524FBA"/>
  <w15:docId w15:val="{565A3D63-164F-4211-8C8C-BD517937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0"/>
      <w:szCs w:val="30"/>
    </w:rPr>
  </w:style>
  <w:style w:type="paragraph" w:styleId="a4">
    <w:name w:val="Balloon Text"/>
    <w:basedOn w:val="a"/>
    <w:link w:val="a5"/>
    <w:rPr>
      <w:sz w:val="18"/>
      <w:szCs w:val="18"/>
    </w:rPr>
  </w:style>
  <w:style w:type="paragraph" w:styleId="a6">
    <w:name w:val="footer"/>
    <w:basedOn w:val="a"/>
    <w:link w:val="a7"/>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themeColor="hyperlink"/>
      <w:u w:val="single"/>
    </w:rPr>
  </w:style>
  <w:style w:type="table" w:customStyle="1" w:styleId="TableNormal">
    <w:name w:val="Table Normal"/>
    <w:uiPriority w:val="2"/>
    <w:qFormat/>
    <w:tblPr>
      <w:tblCellMar>
        <w:top w:w="0" w:type="dxa"/>
        <w:left w:w="0" w:type="dxa"/>
        <w:bottom w:w="0" w:type="dxa"/>
        <w:right w:w="0" w:type="dxa"/>
      </w:tblCellMar>
    </w:tblPr>
  </w:style>
  <w:style w:type="paragraph" w:customStyle="1" w:styleId="11">
    <w:name w:val="标题 11"/>
    <w:basedOn w:val="a"/>
    <w:uiPriority w:val="1"/>
    <w:qFormat/>
    <w:pPr>
      <w:spacing w:line="507" w:lineRule="exact"/>
      <w:ind w:left="1270"/>
      <w:outlineLvl w:val="1"/>
    </w:pPr>
    <w:rPr>
      <w:rFonts w:ascii="微软雅黑" w:eastAsia="微软雅黑" w:hAnsi="微软雅黑" w:cs="微软雅黑"/>
      <w:b/>
      <w:bCs/>
      <w:sz w:val="30"/>
      <w:szCs w:val="30"/>
    </w:rPr>
  </w:style>
  <w:style w:type="paragraph" w:styleId="ab">
    <w:name w:val="List Paragraph"/>
    <w:basedOn w:val="a"/>
    <w:uiPriority w:val="1"/>
    <w:qFormat/>
    <w:pPr>
      <w:ind w:left="2100" w:hanging="771"/>
    </w:pPr>
  </w:style>
  <w:style w:type="paragraph" w:customStyle="1" w:styleId="TableParagraph">
    <w:name w:val="Table Paragraph"/>
    <w:basedOn w:val="a"/>
    <w:uiPriority w:val="1"/>
    <w:qFormat/>
  </w:style>
  <w:style w:type="character" w:customStyle="1" w:styleId="a5">
    <w:name w:val="批注框文本 字符"/>
    <w:basedOn w:val="a0"/>
    <w:link w:val="a4"/>
    <w:rPr>
      <w:rFonts w:ascii="宋体" w:eastAsia="宋体" w:hAnsi="宋体"/>
      <w:sz w:val="18"/>
      <w:szCs w:val="18"/>
      <w:lang w:val="zh-CN" w:bidi="zh-CN"/>
    </w:rPr>
  </w:style>
  <w:style w:type="character" w:customStyle="1" w:styleId="a9">
    <w:name w:val="页眉 字符"/>
    <w:basedOn w:val="a0"/>
    <w:link w:val="a8"/>
    <w:qFormat/>
    <w:rPr>
      <w:rFonts w:ascii="宋体" w:eastAsia="宋体" w:hAnsi="宋体"/>
      <w:sz w:val="18"/>
      <w:szCs w:val="18"/>
      <w:lang w:val="zh-CN" w:bidi="zh-CN"/>
    </w:rPr>
  </w:style>
  <w:style w:type="character" w:customStyle="1" w:styleId="a7">
    <w:name w:val="页脚 字符"/>
    <w:basedOn w:val="a0"/>
    <w:link w:val="a6"/>
    <w:qFormat/>
    <w:rPr>
      <w:rFonts w:ascii="宋体" w:eastAsia="宋体" w:hAnsi="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xmyyx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厦门市音乐学校文件</dc:title>
  <dc:creator>Administrator</dc:creator>
  <cp:lastModifiedBy>zheng she</cp:lastModifiedBy>
  <cp:revision>2</cp:revision>
  <cp:lastPrinted>2021-02-26T09:11:00Z</cp:lastPrinted>
  <dcterms:created xsi:type="dcterms:W3CDTF">2021-03-04T03:53:00Z</dcterms:created>
  <dcterms:modified xsi:type="dcterms:W3CDTF">2021-03-04T03:53:00Z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2013</vt:lpwstr>
  </property>
  <property fmtid="{D5CDD505-2E9C-101B-9397-08002B2CF9AE}" pid="4" name="LastSaved">
    <vt:filetime>2020-03-16T00:00:00Z</vt:filetime>
  </property>
  <property fmtid="{D5CDD505-2E9C-101B-9397-08002B2CF9AE}" pid="5" name="KSOProductBuildVer">
    <vt:lpwstr>2052-11.1.0.9739</vt:lpwstr>
  </property>
</Properties>
</file>