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A22" w:rsidRDefault="00E664D8">
      <w:pPr>
        <w:pStyle w:val="Heading1"/>
      </w:pPr>
      <w:bookmarkStart w:id="0" w:name="_GoBack"/>
      <w:r>
        <w:t>福建省厦门第六中学同安校区</w:t>
      </w:r>
      <w:r>
        <w:t>2023</w:t>
      </w:r>
      <w:r>
        <w:t>年高中艺术类自主招生简章</w:t>
      </w:r>
    </w:p>
    <w:bookmarkEnd w:id="0"/>
    <w:p w:rsidR="00691A22" w:rsidRDefault="00E664D8">
      <w:r>
        <w:fldChar w:fldCharType="begin"/>
      </w:r>
      <w:r>
        <w:instrText xml:space="preserve">HYPERLINK javascript:void(0); normalLink </w:instrText>
      </w:r>
      <w:r>
        <w:fldChar w:fldCharType="separate"/>
      </w:r>
      <w:r>
        <w:rPr>
          <w:rStyle w:val="Hyperlink"/>
          <w:color w:val="576B95"/>
          <w:sz w:val="23"/>
        </w:rPr>
        <w:t>福建省厦门第六中学</w:t>
      </w:r>
      <w:r>
        <w:fldChar w:fldCharType="end"/>
      </w:r>
    </w:p>
    <w:p w:rsidR="00691A22" w:rsidRDefault="00E664D8">
      <w:pPr>
        <w:jc w:val="both"/>
      </w:pPr>
      <w:r>
        <w:rPr>
          <w:noProof/>
        </w:rPr>
        <w:drawing>
          <wp:inline distT="0" distB="0" distL="0" distR="0">
            <wp:extent cx="5236210" cy="1454503"/>
            <wp:effectExtent l="0" t="0" r="0" b="0"/>
            <wp:docPr id="2"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rotWithShape="1">
                    <a:blip r:embed="rId4"/>
                    <a:srcRect/>
                    <a:stretch/>
                  </pic:blipFill>
                  <pic:spPr>
                    <a:xfrm rot="21600000">
                      <a:off x="0" y="0"/>
                      <a:ext cx="5236210" cy="1454503"/>
                    </a:xfrm>
                    <a:prstGeom prst="rect">
                      <a:avLst/>
                    </a:prstGeom>
                  </pic:spPr>
                </pic:pic>
              </a:graphicData>
            </a:graphic>
          </wp:inline>
        </w:drawing>
      </w:r>
    </w:p>
    <w:p w:rsidR="00691A22" w:rsidRDefault="00E664D8">
      <w:pPr>
        <w:jc w:val="both"/>
      </w:pPr>
      <w:r>
        <w:rPr>
          <w:noProof/>
        </w:rPr>
        <w:drawing>
          <wp:inline distT="0" distB="0" distL="0" distR="0">
            <wp:extent cx="5236210" cy="3123487"/>
            <wp:effectExtent l="0" t="0" r="0" b="0"/>
            <wp:docPr id="5"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rotWithShape="1">
                    <a:blip r:embed="rId5"/>
                    <a:srcRect/>
                    <a:stretch/>
                  </pic:blipFill>
                  <pic:spPr>
                    <a:xfrm rot="21600000">
                      <a:off x="0" y="0"/>
                      <a:ext cx="5236210" cy="3123487"/>
                    </a:xfrm>
                    <a:prstGeom prst="rect">
                      <a:avLst/>
                    </a:prstGeom>
                  </pic:spPr>
                </pic:pic>
              </a:graphicData>
            </a:graphic>
          </wp:inline>
        </w:drawing>
      </w:r>
    </w:p>
    <w:p w:rsidR="00691A22" w:rsidRDefault="00E664D8">
      <w:pPr>
        <w:jc w:val="both"/>
      </w:pPr>
      <w:r>
        <w:rPr>
          <w:noProof/>
        </w:rPr>
        <w:lastRenderedPageBreak/>
        <w:drawing>
          <wp:inline distT="0" distB="0" distL="0" distR="0">
            <wp:extent cx="5236210" cy="3140286"/>
            <wp:effectExtent l="0" t="0" r="0" b="0"/>
            <wp:docPr id="8"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rotWithShape="1">
                    <a:blip r:embed="rId6"/>
                    <a:srcRect/>
                    <a:stretch/>
                  </pic:blipFill>
                  <pic:spPr>
                    <a:xfrm rot="21600000">
                      <a:off x="0" y="0"/>
                      <a:ext cx="5236210" cy="3140286"/>
                    </a:xfrm>
                    <a:prstGeom prst="rect">
                      <a:avLst/>
                    </a:prstGeom>
                  </pic:spPr>
                </pic:pic>
              </a:graphicData>
            </a:graphic>
          </wp:inline>
        </w:drawing>
      </w:r>
    </w:p>
    <w:p w:rsidR="00691A22" w:rsidRDefault="00E664D8">
      <w:pPr>
        <w:jc w:val="both"/>
      </w:pPr>
      <w:r>
        <w:rPr>
          <w:noProof/>
        </w:rPr>
        <w:drawing>
          <wp:inline distT="0" distB="0" distL="0" distR="0">
            <wp:extent cx="5236210" cy="4998641"/>
            <wp:effectExtent l="0" t="0" r="0" b="0"/>
            <wp:docPr id="11"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rotWithShape="1">
                    <a:blip r:embed="rId7"/>
                    <a:srcRect/>
                    <a:stretch/>
                  </pic:blipFill>
                  <pic:spPr>
                    <a:xfrm rot="21600000">
                      <a:off x="0" y="0"/>
                      <a:ext cx="5236210" cy="4998641"/>
                    </a:xfrm>
                    <a:prstGeom prst="rect">
                      <a:avLst/>
                    </a:prstGeom>
                  </pic:spPr>
                </pic:pic>
              </a:graphicData>
            </a:graphic>
          </wp:inline>
        </w:drawing>
      </w:r>
    </w:p>
    <w:p w:rsidR="00691A22" w:rsidRDefault="00E664D8">
      <w:pPr>
        <w:jc w:val="both"/>
      </w:pPr>
      <w:r>
        <w:rPr>
          <w:noProof/>
        </w:rPr>
        <w:lastRenderedPageBreak/>
        <w:drawing>
          <wp:inline distT="0" distB="0" distL="0" distR="0">
            <wp:extent cx="2286000" cy="2286000"/>
            <wp:effectExtent l="0" t="0" r="0" b="0"/>
            <wp:docPr id="14"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rotWithShape="1">
                    <a:blip r:embed="rId8"/>
                    <a:srcRect/>
                    <a:stretch/>
                  </pic:blipFill>
                  <pic:spPr>
                    <a:xfrm rot="21600000">
                      <a:off x="0" y="0"/>
                      <a:ext cx="2286000" cy="2286000"/>
                    </a:xfrm>
                    <a:prstGeom prst="rect">
                      <a:avLst/>
                    </a:prstGeom>
                  </pic:spPr>
                </pic:pic>
              </a:graphicData>
            </a:graphic>
          </wp:inline>
        </w:drawing>
      </w:r>
    </w:p>
    <w:p w:rsidR="00691A22" w:rsidRDefault="00E664D8">
      <w:pPr>
        <w:jc w:val="both"/>
      </w:pPr>
      <w:r>
        <w:rPr>
          <w:noProof/>
        </w:rPr>
        <w:drawing>
          <wp:inline distT="0" distB="0" distL="0" distR="0">
            <wp:extent cx="5236210" cy="1355717"/>
            <wp:effectExtent l="0" t="0" r="0" b="0"/>
            <wp:docPr id="17"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rotWithShape="1">
                    <a:blip r:embed="rId9"/>
                    <a:srcRect/>
                    <a:stretch/>
                  </pic:blipFill>
                  <pic:spPr>
                    <a:xfrm rot="21600000">
                      <a:off x="0" y="0"/>
                      <a:ext cx="5236210" cy="1355717"/>
                    </a:xfrm>
                    <a:prstGeom prst="rect">
                      <a:avLst/>
                    </a:prstGeom>
                  </pic:spPr>
                </pic:pic>
              </a:graphicData>
            </a:graphic>
          </wp:inline>
        </w:drawing>
      </w:r>
    </w:p>
    <w:p w:rsidR="00691A22" w:rsidRDefault="00E664D8">
      <w:pPr>
        <w:jc w:val="both"/>
      </w:pPr>
      <w:r>
        <w:rPr>
          <w:b/>
          <w:color w:val="FFFFFF"/>
          <w:spacing w:val="23"/>
          <w:sz w:val="37"/>
          <w:shd w:val="clear" w:color="auto" w:fill="EBFBFF"/>
        </w:rPr>
        <w:t>福建省厦门第六中学</w:t>
      </w:r>
    </w:p>
    <w:p w:rsidR="00691A22" w:rsidRDefault="00691A22">
      <w:pPr>
        <w:jc w:val="both"/>
      </w:pPr>
    </w:p>
    <w:p w:rsidR="00691A22" w:rsidRDefault="00E664D8">
      <w:r>
        <w:rPr>
          <w:b/>
          <w:color w:val="FFFFFF"/>
          <w:sz w:val="38"/>
          <w:shd w:val="clear" w:color="auto" w:fill="EBFBFF"/>
        </w:rPr>
        <w:t>同安校区</w:t>
      </w:r>
    </w:p>
    <w:p w:rsidR="00691A22" w:rsidRDefault="00E664D8">
      <w:pPr>
        <w:jc w:val="both"/>
      </w:pPr>
      <w:r>
        <w:rPr>
          <w:b/>
          <w:color w:val="FFFFFF"/>
          <w:spacing w:val="22"/>
          <w:sz w:val="31"/>
        </w:rPr>
        <w:t>2023</w:t>
      </w:r>
      <w:r>
        <w:rPr>
          <w:b/>
          <w:color w:val="FFFFFF"/>
          <w:spacing w:val="22"/>
          <w:sz w:val="31"/>
        </w:rPr>
        <w:t>年高中艺术类</w:t>
      </w:r>
    </w:p>
    <w:p w:rsidR="00691A22" w:rsidRDefault="00E664D8">
      <w:pPr>
        <w:jc w:val="both"/>
      </w:pPr>
      <w:r>
        <w:rPr>
          <w:b/>
          <w:color w:val="FFFFFF"/>
          <w:spacing w:val="22"/>
          <w:sz w:val="31"/>
        </w:rPr>
        <w:t>自主招生简章</w:t>
      </w:r>
    </w:p>
    <w:p w:rsidR="00691A22" w:rsidRDefault="00E664D8">
      <w:pPr>
        <w:spacing w:before="300"/>
        <w:ind w:left="150" w:right="150"/>
        <w:jc w:val="both"/>
      </w:pPr>
      <w:r>
        <w:rPr>
          <w:color w:val="CAB272"/>
          <w:sz w:val="26"/>
          <w:shd w:val="clear" w:color="auto" w:fill="FFFFFF"/>
        </w:rPr>
        <w:t>✦</w:t>
      </w:r>
    </w:p>
    <w:p w:rsidR="00691A22" w:rsidRDefault="00E664D8">
      <w:pPr>
        <w:jc w:val="both"/>
      </w:pPr>
      <w:r>
        <w:rPr>
          <w:sz w:val="26"/>
        </w:rPr>
        <w:t>·</w:t>
      </w:r>
    </w:p>
    <w:p w:rsidR="00691A22" w:rsidRDefault="00691A22">
      <w:pPr>
        <w:jc w:val="both"/>
      </w:pPr>
    </w:p>
    <w:p w:rsidR="00691A22" w:rsidRDefault="00E664D8">
      <w:pPr>
        <w:jc w:val="both"/>
      </w:pPr>
      <w:r>
        <w:rPr>
          <w:sz w:val="26"/>
        </w:rPr>
        <w:t>·</w:t>
      </w:r>
    </w:p>
    <w:p w:rsidR="00691A22" w:rsidRDefault="00E664D8">
      <w:pPr>
        <w:jc w:val="both"/>
      </w:pPr>
      <w:r>
        <w:rPr>
          <w:sz w:val="26"/>
        </w:rPr>
        <w:t>·</w:t>
      </w:r>
    </w:p>
    <w:p w:rsidR="00691A22" w:rsidRDefault="00691A22">
      <w:pPr>
        <w:jc w:val="both"/>
      </w:pPr>
    </w:p>
    <w:p w:rsidR="00691A22" w:rsidRDefault="00691A22">
      <w:pPr>
        <w:jc w:val="both"/>
      </w:pPr>
    </w:p>
    <w:p w:rsidR="00691A22" w:rsidRDefault="00691A22">
      <w:pPr>
        <w:jc w:val="both"/>
      </w:pPr>
    </w:p>
    <w:p w:rsidR="00691A22" w:rsidRDefault="00691A22">
      <w:pPr>
        <w:jc w:val="both"/>
      </w:pPr>
    </w:p>
    <w:p w:rsidR="00691A22" w:rsidRDefault="00691A22">
      <w:pPr>
        <w:jc w:val="both"/>
      </w:pPr>
    </w:p>
    <w:p w:rsidR="00691A22" w:rsidRDefault="00691A22">
      <w:pPr>
        <w:jc w:val="both"/>
      </w:pPr>
    </w:p>
    <w:p w:rsidR="00691A22" w:rsidRDefault="00691A22">
      <w:pPr>
        <w:jc w:val="center"/>
      </w:pPr>
    </w:p>
    <w:p w:rsidR="00691A22" w:rsidRDefault="00E664D8">
      <w:pPr>
        <w:ind w:left="225" w:right="225"/>
        <w:jc w:val="both"/>
      </w:pPr>
      <w:r>
        <w:rPr>
          <w:spacing w:val="23"/>
          <w:sz w:val="23"/>
        </w:rPr>
        <w:t>艺术教育是我校一张熠熠生辉的烫金名片。厦门六中艺术团创建于</w:t>
      </w:r>
      <w:r>
        <w:rPr>
          <w:spacing w:val="23"/>
          <w:sz w:val="23"/>
        </w:rPr>
        <w:t>1995</w:t>
      </w:r>
      <w:r>
        <w:rPr>
          <w:spacing w:val="23"/>
          <w:sz w:val="23"/>
        </w:rPr>
        <w:t>年，至今已有</w:t>
      </w:r>
      <w:r>
        <w:rPr>
          <w:spacing w:val="23"/>
          <w:sz w:val="23"/>
        </w:rPr>
        <w:t>28</w:t>
      </w:r>
      <w:r>
        <w:rPr>
          <w:spacing w:val="23"/>
          <w:sz w:val="23"/>
        </w:rPr>
        <w:t>年的历史。</w:t>
      </w:r>
      <w:r>
        <w:rPr>
          <w:b/>
          <w:color w:val="31859B"/>
          <w:spacing w:val="23"/>
          <w:sz w:val="23"/>
        </w:rPr>
        <w:t>艺术团重点开设了舞蹈队、话剧社、朗诵社、合唱队、管弦乐队，发展态势良好，斩获各项大奖，赢得各项殊荣。</w:t>
      </w:r>
      <w:r>
        <w:rPr>
          <w:spacing w:val="23"/>
          <w:sz w:val="23"/>
        </w:rPr>
        <w:t>“</w:t>
      </w:r>
      <w:r>
        <w:rPr>
          <w:spacing w:val="23"/>
          <w:sz w:val="23"/>
        </w:rPr>
        <w:t>让所有学生有一定艺术修养，让部分学生有一定艺术特长。</w:t>
      </w:r>
      <w:r>
        <w:rPr>
          <w:spacing w:val="23"/>
          <w:sz w:val="23"/>
        </w:rPr>
        <w:t>”</w:t>
      </w:r>
      <w:r>
        <w:rPr>
          <w:spacing w:val="23"/>
          <w:sz w:val="23"/>
        </w:rPr>
        <w:t>是我校艺术教育的目标。</w:t>
      </w:r>
    </w:p>
    <w:p w:rsidR="00691A22" w:rsidRDefault="00691A22">
      <w:pPr>
        <w:ind w:left="225" w:right="225"/>
        <w:jc w:val="both"/>
      </w:pPr>
    </w:p>
    <w:p w:rsidR="00691A22" w:rsidRDefault="00E664D8">
      <w:pPr>
        <w:ind w:left="225" w:right="225"/>
        <w:jc w:val="both"/>
      </w:pPr>
      <w:r>
        <w:rPr>
          <w:spacing w:val="23"/>
          <w:sz w:val="23"/>
        </w:rPr>
        <w:t>为实现学校多元化培养目标，提高艺术教育水平，丰富素质教育的内容，以满足具有一定艺术潜质和基础的学生发展需求，根据相关文件精神，结合学校近几年特长生培养的实际情况，</w:t>
      </w:r>
      <w:r>
        <w:rPr>
          <w:b/>
          <w:color w:val="31859B"/>
          <w:spacing w:val="23"/>
          <w:sz w:val="23"/>
        </w:rPr>
        <w:t>我校同安校区拟于今年进行艺术类自主招生。</w:t>
      </w: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6"/>
          <w:shd w:val="clear" w:color="auto" w:fill="31859B"/>
        </w:rPr>
        <w:t> </w:t>
      </w:r>
      <w:r>
        <w:rPr>
          <w:b/>
          <w:color w:val="FFFFFE"/>
          <w:spacing w:val="23"/>
          <w:sz w:val="27"/>
          <w:shd w:val="clear" w:color="auto" w:fill="31859B"/>
        </w:rPr>
        <w:t>一、招生对象</w:t>
      </w:r>
    </w:p>
    <w:p w:rsidR="00691A22" w:rsidRDefault="00E664D8">
      <w:pPr>
        <w:jc w:val="both"/>
      </w:pPr>
      <w:r>
        <w:rPr>
          <w:spacing w:val="23"/>
          <w:sz w:val="23"/>
          <w:shd w:val="clear" w:color="auto" w:fill="EBFBFF"/>
        </w:rPr>
        <w:t>具有我市普通生资格，</w:t>
      </w:r>
      <w:r>
        <w:rPr>
          <w:b/>
          <w:color w:val="31859B"/>
          <w:spacing w:val="23"/>
          <w:sz w:val="23"/>
          <w:shd w:val="clear" w:color="auto" w:fill="EBFBFF"/>
        </w:rPr>
        <w:t>且在学籍校有三年完整学习经历，</w:t>
      </w:r>
      <w:r>
        <w:rPr>
          <w:spacing w:val="23"/>
          <w:sz w:val="23"/>
          <w:shd w:val="clear" w:color="auto" w:fill="EBFBFF"/>
        </w:rPr>
        <w:t>艺术方面表现突出或特长明显的厦门市应届初中毕业生。</w:t>
      </w:r>
    </w:p>
    <w:p w:rsidR="00691A22" w:rsidRDefault="00691A22">
      <w:pPr>
        <w:ind w:left="225" w:right="225"/>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二、招生项目及名额</w:t>
      </w:r>
    </w:p>
    <w:p w:rsidR="00691A22" w:rsidRDefault="00E664D8">
      <w:pPr>
        <w:jc w:val="both"/>
      </w:pPr>
      <w:r>
        <w:rPr>
          <w:noProof/>
        </w:rPr>
        <w:lastRenderedPageBreak/>
        <w:drawing>
          <wp:inline distT="0" distB="0" distL="0" distR="0">
            <wp:extent cx="5236210" cy="1934489"/>
            <wp:effectExtent l="0" t="0" r="0" b="0"/>
            <wp:docPr id="20"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rotWithShape="1">
                    <a:blip r:embed="rId10"/>
                    <a:srcRect/>
                    <a:stretch/>
                  </pic:blipFill>
                  <pic:spPr>
                    <a:xfrm rot="21600000">
                      <a:off x="0" y="0"/>
                      <a:ext cx="5236210" cy="1934489"/>
                    </a:xfrm>
                    <a:prstGeom prst="rect">
                      <a:avLst/>
                    </a:prstGeom>
                  </pic:spPr>
                </pic:pic>
              </a:graphicData>
            </a:graphic>
          </wp:inline>
        </w:drawing>
      </w:r>
    </w:p>
    <w:p w:rsidR="00691A22" w:rsidRDefault="00691A22">
      <w:pPr>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三、培养目标</w:t>
      </w:r>
    </w:p>
    <w:p w:rsidR="00691A22" w:rsidRDefault="00E664D8">
      <w:pPr>
        <w:spacing w:after="150"/>
        <w:jc w:val="both"/>
      </w:pPr>
      <w:r>
        <w:rPr>
          <w:spacing w:val="23"/>
          <w:sz w:val="23"/>
          <w:shd w:val="clear" w:color="auto" w:fill="EBFBFF"/>
        </w:rPr>
        <w:t>1.</w:t>
      </w:r>
      <w:r>
        <w:rPr>
          <w:spacing w:val="23"/>
          <w:sz w:val="23"/>
          <w:shd w:val="clear" w:color="auto" w:fill="EBFBFF"/>
        </w:rPr>
        <w:t>学艺并举、德艺双馨。</w:t>
      </w:r>
    </w:p>
    <w:p w:rsidR="00691A22" w:rsidRDefault="00E664D8">
      <w:pPr>
        <w:jc w:val="both"/>
      </w:pPr>
      <w:r>
        <w:rPr>
          <w:spacing w:val="23"/>
          <w:sz w:val="23"/>
          <w:shd w:val="clear" w:color="auto" w:fill="EBFBFF"/>
        </w:rPr>
        <w:t>2.</w:t>
      </w:r>
      <w:r>
        <w:rPr>
          <w:spacing w:val="23"/>
          <w:sz w:val="23"/>
          <w:shd w:val="clear" w:color="auto" w:fill="EBFBFF"/>
        </w:rPr>
        <w:t>让具有一定艺术潜质和基础的学生的特长得到长足发展。</w:t>
      </w:r>
    </w:p>
    <w:p w:rsidR="00691A22" w:rsidRDefault="00691A22">
      <w:pPr>
        <w:ind w:left="225" w:right="225"/>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四、报名条件</w:t>
      </w:r>
    </w:p>
    <w:p w:rsidR="00691A22" w:rsidRDefault="00E664D8">
      <w:pPr>
        <w:spacing w:after="150"/>
        <w:jc w:val="both"/>
      </w:pPr>
      <w:r>
        <w:rPr>
          <w:spacing w:val="23"/>
          <w:sz w:val="23"/>
          <w:shd w:val="clear" w:color="auto" w:fill="EBFBFF"/>
        </w:rPr>
        <w:t>1.</w:t>
      </w:r>
      <w:r>
        <w:rPr>
          <w:spacing w:val="23"/>
          <w:sz w:val="23"/>
          <w:shd w:val="clear" w:color="auto" w:fill="EBFBFF"/>
        </w:rPr>
        <w:t>厦门市应届初中毕业生。</w:t>
      </w:r>
    </w:p>
    <w:p w:rsidR="00691A22" w:rsidRDefault="00E664D8">
      <w:pPr>
        <w:spacing w:after="150"/>
        <w:jc w:val="both"/>
      </w:pPr>
      <w:r>
        <w:rPr>
          <w:spacing w:val="23"/>
          <w:sz w:val="23"/>
          <w:shd w:val="clear" w:color="auto" w:fill="EBFBFF"/>
        </w:rPr>
        <w:t>2.</w:t>
      </w:r>
      <w:r>
        <w:rPr>
          <w:spacing w:val="23"/>
          <w:sz w:val="23"/>
          <w:shd w:val="clear" w:color="auto" w:fill="EBFBFF"/>
        </w:rPr>
        <w:t>具有我市普通生资格，且在学籍校有三年完整学习经历。</w:t>
      </w:r>
    </w:p>
    <w:p w:rsidR="00691A22" w:rsidRDefault="00E664D8">
      <w:pPr>
        <w:spacing w:after="150"/>
        <w:jc w:val="both"/>
      </w:pPr>
      <w:r>
        <w:rPr>
          <w:spacing w:val="23"/>
          <w:sz w:val="23"/>
          <w:shd w:val="clear" w:color="auto" w:fill="EBFBFF"/>
        </w:rPr>
        <w:t>3.</w:t>
      </w:r>
      <w:r>
        <w:rPr>
          <w:spacing w:val="23"/>
          <w:sz w:val="23"/>
          <w:shd w:val="clear" w:color="auto" w:fill="EBFBFF"/>
        </w:rPr>
        <w:t>报名艺术特长生，须在艺术方面表现突出或特长明显。在初中阶段，有参加校级及以上与报名项目相符的演出或比赛经历。其中报考舞蹈特长生，身高</w:t>
      </w:r>
      <w:r>
        <w:rPr>
          <w:spacing w:val="23"/>
          <w:sz w:val="23"/>
          <w:shd w:val="clear" w:color="auto" w:fill="EBFBFF"/>
        </w:rPr>
        <w:t>160cm—170cm</w:t>
      </w:r>
      <w:r>
        <w:rPr>
          <w:spacing w:val="23"/>
          <w:sz w:val="23"/>
          <w:shd w:val="clear" w:color="auto" w:fill="EBFBFF"/>
        </w:rPr>
        <w:t>（含），身高统一以报名确认现场测量为准。</w:t>
      </w:r>
    </w:p>
    <w:p w:rsidR="00691A22" w:rsidRDefault="00E664D8">
      <w:pPr>
        <w:jc w:val="both"/>
      </w:pPr>
      <w:r>
        <w:rPr>
          <w:spacing w:val="23"/>
          <w:sz w:val="23"/>
          <w:shd w:val="clear" w:color="auto" w:fill="EBFBFF"/>
        </w:rPr>
        <w:t>4.</w:t>
      </w:r>
      <w:r>
        <w:rPr>
          <w:spacing w:val="23"/>
          <w:sz w:val="23"/>
          <w:shd w:val="clear" w:color="auto" w:fill="EBFBFF"/>
        </w:rPr>
        <w:t>综合素质评价毕业总评五个维度全部达到良好以上（含良好）。</w:t>
      </w:r>
    </w:p>
    <w:p w:rsidR="00691A22" w:rsidRDefault="00691A22">
      <w:pPr>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五、报名要求</w:t>
      </w:r>
    </w:p>
    <w:p w:rsidR="00691A22" w:rsidRDefault="00E664D8">
      <w:pPr>
        <w:spacing w:before="150"/>
        <w:jc w:val="both"/>
      </w:pPr>
      <w:r>
        <w:rPr>
          <w:noProof/>
        </w:rPr>
        <w:drawing>
          <wp:inline distT="0" distB="0" distL="0" distR="0">
            <wp:extent cx="5236210" cy="5236210"/>
            <wp:effectExtent l="0" t="0" r="0" b="0"/>
            <wp:docPr id="23"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报名时间</w:t>
      </w:r>
    </w:p>
    <w:p w:rsidR="00691A22" w:rsidRDefault="00E664D8">
      <w:pPr>
        <w:jc w:val="both"/>
      </w:pPr>
      <w:r>
        <w:rPr>
          <w:spacing w:val="23"/>
          <w:sz w:val="23"/>
          <w:shd w:val="clear" w:color="auto" w:fill="EBFBFF"/>
        </w:rPr>
        <w:t>5</w:t>
      </w:r>
      <w:r>
        <w:rPr>
          <w:spacing w:val="23"/>
          <w:sz w:val="23"/>
          <w:shd w:val="clear" w:color="auto" w:fill="EBFBFF"/>
        </w:rPr>
        <w:t>月</w:t>
      </w:r>
      <w:r>
        <w:rPr>
          <w:spacing w:val="23"/>
          <w:sz w:val="23"/>
          <w:shd w:val="clear" w:color="auto" w:fill="EBFBFF"/>
        </w:rPr>
        <w:t>4</w:t>
      </w:r>
      <w:r>
        <w:rPr>
          <w:spacing w:val="23"/>
          <w:sz w:val="23"/>
          <w:shd w:val="clear" w:color="auto" w:fill="EBFBFF"/>
        </w:rPr>
        <w:t>日</w:t>
      </w:r>
      <w:r>
        <w:rPr>
          <w:spacing w:val="23"/>
          <w:sz w:val="23"/>
          <w:shd w:val="clear" w:color="auto" w:fill="EBFBFF"/>
        </w:rPr>
        <w:t>-5</w:t>
      </w:r>
      <w:r>
        <w:rPr>
          <w:spacing w:val="23"/>
          <w:sz w:val="23"/>
          <w:shd w:val="clear" w:color="auto" w:fill="EBFBFF"/>
        </w:rPr>
        <w:t>月</w:t>
      </w:r>
      <w:r>
        <w:rPr>
          <w:spacing w:val="23"/>
          <w:sz w:val="23"/>
          <w:shd w:val="clear" w:color="auto" w:fill="EBFBFF"/>
        </w:rPr>
        <w:t>8</w:t>
      </w:r>
      <w:r>
        <w:rPr>
          <w:spacing w:val="23"/>
          <w:sz w:val="23"/>
          <w:shd w:val="clear" w:color="auto" w:fill="EBFBFF"/>
        </w:rPr>
        <w:t>日（节假日除外）</w:t>
      </w:r>
    </w:p>
    <w:p w:rsidR="00691A22" w:rsidRDefault="00691A22">
      <w:pPr>
        <w:ind w:left="225" w:right="225"/>
        <w:jc w:val="both"/>
      </w:pPr>
    </w:p>
    <w:p w:rsidR="00691A22" w:rsidRDefault="00E664D8">
      <w:pPr>
        <w:spacing w:before="150"/>
        <w:jc w:val="both"/>
      </w:pPr>
      <w:r>
        <w:rPr>
          <w:noProof/>
        </w:rPr>
        <w:lastRenderedPageBreak/>
        <w:drawing>
          <wp:inline distT="0" distB="0" distL="0" distR="0">
            <wp:extent cx="5236210" cy="5236210"/>
            <wp:effectExtent l="0" t="0" r="0" b="0"/>
            <wp:docPr id="26"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报名流程</w:t>
      </w:r>
    </w:p>
    <w:p w:rsidR="00691A22" w:rsidRDefault="00691A22">
      <w:pPr>
        <w:spacing w:before="22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1</w:t>
      </w:r>
      <w:r>
        <w:rPr>
          <w:spacing w:val="23"/>
          <w:sz w:val="23"/>
        </w:rPr>
        <w:t>）关注厦门六中学校公众号，阅读厦门六中高中艺术类自主招生简章。</w:t>
      </w:r>
    </w:p>
    <w:p w:rsidR="00691A22" w:rsidRDefault="00691A22">
      <w:pPr>
        <w:ind w:left="150" w:right="150"/>
        <w:jc w:val="both"/>
      </w:pPr>
    </w:p>
    <w:p w:rsidR="00691A22" w:rsidRDefault="00E664D8">
      <w:pPr>
        <w:ind w:left="150" w:right="150"/>
        <w:jc w:val="center"/>
      </w:pPr>
      <w:r>
        <w:rPr>
          <w:noProof/>
        </w:rPr>
        <w:drawing>
          <wp:inline distT="0" distB="0" distL="0" distR="0">
            <wp:extent cx="2085975" cy="2085975"/>
            <wp:effectExtent l="0" t="0" r="0" b="0"/>
            <wp:docPr id="29"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rotWithShape="1">
                    <a:blip r:embed="rId12"/>
                    <a:srcRect/>
                    <a:stretch/>
                  </pic:blipFill>
                  <pic:spPr>
                    <a:xfrm rot="21600000">
                      <a:off x="0" y="0"/>
                      <a:ext cx="2085975" cy="2085975"/>
                    </a:xfrm>
                    <a:prstGeom prst="rect">
                      <a:avLst/>
                    </a:prstGeom>
                  </pic:spPr>
                </pic:pic>
              </a:graphicData>
            </a:graphic>
          </wp:inline>
        </w:drawing>
      </w:r>
    </w:p>
    <w:p w:rsidR="00691A22" w:rsidRDefault="00691A22">
      <w:pPr>
        <w:spacing w:before="7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2</w:t>
      </w:r>
      <w:r>
        <w:rPr>
          <w:spacing w:val="23"/>
          <w:sz w:val="23"/>
        </w:rPr>
        <w:t>）网上报名：复制下列网址在电脑浏览器中打开。</w:t>
      </w:r>
    </w:p>
    <w:p w:rsidR="00691A22" w:rsidRDefault="00691A22">
      <w:pPr>
        <w:ind w:left="150" w:right="150"/>
        <w:jc w:val="both"/>
      </w:pPr>
    </w:p>
    <w:p w:rsidR="00691A22" w:rsidRDefault="00E664D8">
      <w:pPr>
        <w:ind w:left="150" w:right="150"/>
        <w:jc w:val="center"/>
      </w:pPr>
      <w:r>
        <w:rPr>
          <w:b/>
          <w:color w:val="31859B"/>
          <w:spacing w:val="23"/>
          <w:sz w:val="23"/>
        </w:rPr>
        <w:t>艺术类自主招生</w:t>
      </w:r>
    </w:p>
    <w:p w:rsidR="00691A22" w:rsidRDefault="00E664D8">
      <w:pPr>
        <w:ind w:left="150" w:right="150"/>
        <w:jc w:val="center"/>
      </w:pPr>
      <w:r>
        <w:rPr>
          <w:spacing w:val="23"/>
          <w:sz w:val="21"/>
        </w:rPr>
        <w:t>http://dwz.date/eRJP</w:t>
      </w:r>
    </w:p>
    <w:p w:rsidR="00691A22" w:rsidRDefault="00691A22">
      <w:pPr>
        <w:ind w:left="150" w:right="150"/>
        <w:jc w:val="both"/>
      </w:pPr>
    </w:p>
    <w:p w:rsidR="00691A22" w:rsidRDefault="00E664D8">
      <w:pPr>
        <w:ind w:left="150" w:right="150"/>
        <w:jc w:val="center"/>
      </w:pPr>
      <w:r>
        <w:rPr>
          <w:b/>
          <w:color w:val="31859B"/>
          <w:spacing w:val="23"/>
          <w:sz w:val="23"/>
        </w:rPr>
        <w:t>如果使用微信进行网上</w:t>
      </w:r>
    </w:p>
    <w:p w:rsidR="00691A22" w:rsidRDefault="00E664D8">
      <w:pPr>
        <w:ind w:left="150" w:right="150"/>
        <w:jc w:val="center"/>
      </w:pPr>
      <w:r>
        <w:rPr>
          <w:b/>
          <w:color w:val="31859B"/>
          <w:spacing w:val="23"/>
          <w:sz w:val="24"/>
        </w:rPr>
        <w:t>报名请扫二维码</w:t>
      </w:r>
    </w:p>
    <w:p w:rsidR="00691A22" w:rsidRDefault="00E664D8">
      <w:pPr>
        <w:ind w:left="150" w:right="150"/>
        <w:jc w:val="center"/>
      </w:pPr>
      <w:r>
        <w:rPr>
          <w:noProof/>
        </w:rPr>
        <w:drawing>
          <wp:inline distT="0" distB="0" distL="0" distR="0">
            <wp:extent cx="2495550" cy="2466975"/>
            <wp:effectExtent l="0" t="0" r="0" b="0"/>
            <wp:docPr id="32"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rotWithShape="1">
                    <a:blip r:embed="rId13"/>
                    <a:srcRect/>
                    <a:stretch/>
                  </pic:blipFill>
                  <pic:spPr>
                    <a:xfrm rot="21600000">
                      <a:off x="0" y="0"/>
                      <a:ext cx="2495550" cy="2466975"/>
                    </a:xfrm>
                    <a:prstGeom prst="rect">
                      <a:avLst/>
                    </a:prstGeom>
                  </pic:spPr>
                </pic:pic>
              </a:graphicData>
            </a:graphic>
          </wp:inline>
        </w:drawing>
      </w:r>
    </w:p>
    <w:p w:rsidR="00691A22" w:rsidRDefault="00691A22">
      <w:pPr>
        <w:spacing w:before="7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3</w:t>
      </w:r>
      <w:r>
        <w:rPr>
          <w:spacing w:val="23"/>
          <w:sz w:val="23"/>
        </w:rPr>
        <w:t>）资格审核。资格审核通过后（最终名单</w:t>
      </w:r>
      <w:r>
        <w:rPr>
          <w:spacing w:val="23"/>
          <w:sz w:val="23"/>
        </w:rPr>
        <w:t>5</w:t>
      </w:r>
      <w:r>
        <w:rPr>
          <w:spacing w:val="23"/>
          <w:sz w:val="23"/>
        </w:rPr>
        <w:t>月</w:t>
      </w:r>
      <w:r>
        <w:rPr>
          <w:spacing w:val="23"/>
          <w:sz w:val="23"/>
        </w:rPr>
        <w:t>10</w:t>
      </w:r>
      <w:r>
        <w:rPr>
          <w:spacing w:val="23"/>
          <w:sz w:val="23"/>
        </w:rPr>
        <w:t>日在我校官网公示</w:t>
      </w:r>
      <w:r>
        <w:rPr>
          <w:spacing w:val="23"/>
          <w:sz w:val="23"/>
        </w:rPr>
        <w:t>http://xmlz.xmedu.cn</w:t>
      </w:r>
      <w:r>
        <w:rPr>
          <w:spacing w:val="23"/>
          <w:sz w:val="23"/>
        </w:rPr>
        <w:t>），下载报名表格（网址会附在公示名单后），填写相关内容，贴照片，学籍校审核盖章。考生或家长于</w:t>
      </w:r>
      <w:r>
        <w:rPr>
          <w:spacing w:val="23"/>
          <w:sz w:val="23"/>
        </w:rPr>
        <w:t>5</w:t>
      </w:r>
      <w:r>
        <w:rPr>
          <w:spacing w:val="23"/>
          <w:sz w:val="23"/>
        </w:rPr>
        <w:t>月</w:t>
      </w:r>
      <w:r>
        <w:rPr>
          <w:spacing w:val="23"/>
          <w:sz w:val="23"/>
        </w:rPr>
        <w:t>15</w:t>
      </w:r>
      <w:r>
        <w:rPr>
          <w:spacing w:val="23"/>
          <w:sz w:val="23"/>
        </w:rPr>
        <w:t>日到厦门六中东渡校区（西门）大门口进行现场复核确认。</w:t>
      </w:r>
    </w:p>
    <w:p w:rsidR="00691A22" w:rsidRDefault="00691A22">
      <w:pPr>
        <w:jc w:val="both"/>
      </w:pPr>
    </w:p>
    <w:p w:rsidR="00691A22" w:rsidRDefault="00E664D8">
      <w:pPr>
        <w:spacing w:before="150"/>
        <w:jc w:val="both"/>
      </w:pPr>
      <w:r>
        <w:rPr>
          <w:noProof/>
        </w:rPr>
        <w:lastRenderedPageBreak/>
        <w:drawing>
          <wp:inline distT="0" distB="0" distL="0" distR="0">
            <wp:extent cx="5236210" cy="5236210"/>
            <wp:effectExtent l="0" t="0" r="0" b="0"/>
            <wp:docPr id="35"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现场复核确认</w:t>
      </w:r>
      <w:r>
        <w:rPr>
          <w:b/>
          <w:color w:val="31859B"/>
          <w:sz w:val="24"/>
          <w:shd w:val="clear" w:color="auto" w:fill="EBFBFF"/>
        </w:rPr>
        <w:t> </w:t>
      </w:r>
    </w:p>
    <w:p w:rsidR="00691A22" w:rsidRDefault="00691A22">
      <w:pPr>
        <w:spacing w:before="22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1</w:t>
      </w:r>
      <w:r>
        <w:rPr>
          <w:spacing w:val="23"/>
          <w:sz w:val="23"/>
        </w:rPr>
        <w:t>）资格审核通过后，现场复核确认时提交一寸正面免冠彩色照片一张（此照片需与报名表使用照片相同，用于做准考证，背后用铅笔写上原学校名称和考生姓名）。</w:t>
      </w:r>
    </w:p>
    <w:p w:rsidR="00691A22" w:rsidRDefault="00691A22">
      <w:pPr>
        <w:spacing w:before="7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2</w:t>
      </w:r>
      <w:r>
        <w:rPr>
          <w:spacing w:val="23"/>
          <w:sz w:val="23"/>
        </w:rPr>
        <w:t>）艺术特长生在初中阶段，参加校级及以上与报名项目相符的演出或比赛经历证明（主办单位或学籍校证明），获得校级及以上与报名项目相符的比赛获奖证书。报考舞蹈特长生，确认现场需进行身高测量，身高不符合</w:t>
      </w:r>
      <w:r>
        <w:rPr>
          <w:spacing w:val="23"/>
          <w:sz w:val="23"/>
        </w:rPr>
        <w:t>160cm—170cm</w:t>
      </w:r>
      <w:r>
        <w:rPr>
          <w:spacing w:val="23"/>
          <w:sz w:val="23"/>
        </w:rPr>
        <w:t>（含）的报考条件者，取消考试资格。</w:t>
      </w:r>
    </w:p>
    <w:p w:rsidR="00691A22" w:rsidRDefault="00691A22">
      <w:pPr>
        <w:spacing w:before="7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3</w:t>
      </w:r>
      <w:r>
        <w:rPr>
          <w:spacing w:val="23"/>
          <w:sz w:val="23"/>
        </w:rPr>
        <w:t>）线上报名资格审核通过的考生，请按要求带好以上相关材料进行现场复核，如发现材料弄虚作假将取消考试资格。</w:t>
      </w:r>
    </w:p>
    <w:p w:rsidR="00691A22" w:rsidRDefault="00691A22">
      <w:pPr>
        <w:jc w:val="both"/>
      </w:pPr>
    </w:p>
    <w:p w:rsidR="00691A22" w:rsidRDefault="00E664D8">
      <w:pPr>
        <w:spacing w:before="150"/>
        <w:jc w:val="both"/>
      </w:pPr>
      <w:r>
        <w:rPr>
          <w:noProof/>
        </w:rPr>
        <w:drawing>
          <wp:inline distT="0" distB="0" distL="0" distR="0">
            <wp:extent cx="5236210" cy="5236210"/>
            <wp:effectExtent l="0" t="0" r="0" b="0"/>
            <wp:docPr id="38"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注意事项</w:t>
      </w:r>
    </w:p>
    <w:p w:rsidR="00691A22" w:rsidRDefault="00691A22">
      <w:pPr>
        <w:spacing w:before="22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1</w:t>
      </w:r>
      <w:r>
        <w:rPr>
          <w:spacing w:val="23"/>
          <w:sz w:val="23"/>
        </w:rPr>
        <w:t>）报考普通高中自主招生（包含体育艺术类自主招生、创新实验类自主招生、保送类自主招生）的考生只能选报一所学校、一个项目，不得兼报。考生已被艺术类、体育类中等职业学校提前录取的，不得再报普通高中自主招生。</w:t>
      </w:r>
    </w:p>
    <w:p w:rsidR="00691A22" w:rsidRDefault="00691A22">
      <w:pPr>
        <w:spacing w:before="7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2</w:t>
      </w:r>
      <w:r>
        <w:rPr>
          <w:spacing w:val="23"/>
          <w:sz w:val="23"/>
        </w:rPr>
        <w:t>）报考我校高中艺术类自主招生的考生须参加市教育局统一组织的特长测试。</w:t>
      </w:r>
    </w:p>
    <w:p w:rsidR="00691A22" w:rsidRDefault="00691A22">
      <w:pPr>
        <w:spacing w:before="7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3</w:t>
      </w:r>
      <w:r>
        <w:rPr>
          <w:spacing w:val="23"/>
          <w:sz w:val="23"/>
        </w:rPr>
        <w:t>）报名资格审查通过名单</w:t>
      </w:r>
      <w:r>
        <w:rPr>
          <w:spacing w:val="23"/>
          <w:sz w:val="23"/>
        </w:rPr>
        <w:t>5</w:t>
      </w:r>
      <w:r>
        <w:rPr>
          <w:spacing w:val="23"/>
          <w:sz w:val="23"/>
        </w:rPr>
        <w:t>月</w:t>
      </w:r>
      <w:r>
        <w:rPr>
          <w:spacing w:val="23"/>
          <w:sz w:val="23"/>
        </w:rPr>
        <w:t>10</w:t>
      </w:r>
      <w:r>
        <w:rPr>
          <w:spacing w:val="23"/>
          <w:sz w:val="23"/>
        </w:rPr>
        <w:t>日</w:t>
      </w:r>
      <w:r>
        <w:rPr>
          <w:spacing w:val="23"/>
          <w:sz w:val="23"/>
        </w:rPr>
        <w:t>—5</w:t>
      </w:r>
      <w:r>
        <w:rPr>
          <w:spacing w:val="23"/>
          <w:sz w:val="23"/>
        </w:rPr>
        <w:t>月</w:t>
      </w:r>
      <w:r>
        <w:rPr>
          <w:spacing w:val="23"/>
          <w:sz w:val="23"/>
        </w:rPr>
        <w:t>12</w:t>
      </w:r>
      <w:r>
        <w:rPr>
          <w:spacing w:val="23"/>
          <w:sz w:val="23"/>
        </w:rPr>
        <w:t>日在我校官网：</w:t>
      </w:r>
    </w:p>
    <w:p w:rsidR="00691A22" w:rsidRDefault="00E664D8">
      <w:pPr>
        <w:ind w:left="150" w:right="150"/>
        <w:jc w:val="both"/>
      </w:pPr>
      <w:r>
        <w:rPr>
          <w:spacing w:val="23"/>
          <w:sz w:val="23"/>
        </w:rPr>
        <w:t>（</w:t>
      </w:r>
      <w:r>
        <w:rPr>
          <w:spacing w:val="23"/>
          <w:sz w:val="23"/>
        </w:rPr>
        <w:t>http://xmlz.xmedu.cn</w:t>
      </w:r>
      <w:r>
        <w:rPr>
          <w:spacing w:val="23"/>
          <w:sz w:val="23"/>
        </w:rPr>
        <w:t>）公示三天，请报名的考生及家长及时上网核对，如有异议，请在公示期内与我校高中部教务科联系（电话：</w:t>
      </w:r>
      <w:r>
        <w:rPr>
          <w:spacing w:val="23"/>
          <w:sz w:val="23"/>
        </w:rPr>
        <w:lastRenderedPageBreak/>
        <w:t>5611550</w:t>
      </w:r>
      <w:r>
        <w:rPr>
          <w:spacing w:val="23"/>
          <w:sz w:val="23"/>
        </w:rPr>
        <w:t>），否则视为无异议。</w:t>
      </w:r>
    </w:p>
    <w:p w:rsidR="00691A22" w:rsidRDefault="00691A22">
      <w:pPr>
        <w:spacing w:before="75"/>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691A22">
      <w:pPr>
        <w:ind w:left="150" w:right="150"/>
        <w:jc w:val="both"/>
      </w:pPr>
    </w:p>
    <w:p w:rsidR="00691A22" w:rsidRDefault="00E664D8">
      <w:pPr>
        <w:spacing w:before="150"/>
        <w:ind w:left="150" w:right="150"/>
        <w:jc w:val="both"/>
      </w:pPr>
      <w:r>
        <w:rPr>
          <w:spacing w:val="23"/>
          <w:sz w:val="23"/>
        </w:rPr>
        <w:t>（</w:t>
      </w:r>
      <w:r>
        <w:rPr>
          <w:spacing w:val="23"/>
          <w:sz w:val="23"/>
        </w:rPr>
        <w:t>4</w:t>
      </w:r>
      <w:r>
        <w:rPr>
          <w:spacing w:val="23"/>
          <w:sz w:val="23"/>
        </w:rPr>
        <w:t>）凡被我校录取的特长生，必须遵守学校的有关规定，必须无条件参加学生艺术团训练和活动，遵守学生艺术团的各项规定。不得自行参与国家法律法规、政策禁止的及学校禁止的、不提倡的文体活动，不得利用某些特长营利。</w:t>
      </w:r>
    </w:p>
    <w:p w:rsidR="00691A22" w:rsidRDefault="00691A22">
      <w:pPr>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lastRenderedPageBreak/>
        <w:t> </w:t>
      </w:r>
      <w:r>
        <w:rPr>
          <w:b/>
          <w:color w:val="FFFFFE"/>
          <w:spacing w:val="23"/>
          <w:sz w:val="27"/>
          <w:shd w:val="clear" w:color="auto" w:fill="31859B"/>
        </w:rPr>
        <w:t>六、测试办法</w:t>
      </w:r>
    </w:p>
    <w:p w:rsidR="00691A22" w:rsidRDefault="00E664D8">
      <w:pPr>
        <w:spacing w:before="150"/>
        <w:jc w:val="both"/>
      </w:pPr>
      <w:r>
        <w:rPr>
          <w:noProof/>
        </w:rPr>
        <w:drawing>
          <wp:inline distT="0" distB="0" distL="0" distR="0">
            <wp:extent cx="5236210" cy="5236210"/>
            <wp:effectExtent l="0" t="0" r="0" b="0"/>
            <wp:docPr id="41"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测试时间</w:t>
      </w:r>
    </w:p>
    <w:p w:rsidR="00691A22" w:rsidRDefault="00E664D8">
      <w:pPr>
        <w:jc w:val="both"/>
      </w:pPr>
      <w:r>
        <w:rPr>
          <w:spacing w:val="23"/>
          <w:sz w:val="23"/>
          <w:shd w:val="clear" w:color="auto" w:fill="EBFBFF"/>
        </w:rPr>
        <w:t>5</w:t>
      </w:r>
      <w:r>
        <w:rPr>
          <w:spacing w:val="23"/>
          <w:sz w:val="23"/>
          <w:shd w:val="clear" w:color="auto" w:fill="EBFBFF"/>
        </w:rPr>
        <w:t>月</w:t>
      </w:r>
      <w:r>
        <w:rPr>
          <w:spacing w:val="23"/>
          <w:sz w:val="23"/>
          <w:shd w:val="clear" w:color="auto" w:fill="EBFBFF"/>
        </w:rPr>
        <w:t>20</w:t>
      </w:r>
      <w:r>
        <w:rPr>
          <w:spacing w:val="23"/>
          <w:sz w:val="23"/>
          <w:shd w:val="clear" w:color="auto" w:fill="EBFBFF"/>
        </w:rPr>
        <w:t>、</w:t>
      </w:r>
      <w:r>
        <w:rPr>
          <w:spacing w:val="23"/>
          <w:sz w:val="23"/>
          <w:shd w:val="clear" w:color="auto" w:fill="EBFBFF"/>
        </w:rPr>
        <w:t>21</w:t>
      </w:r>
      <w:r>
        <w:rPr>
          <w:spacing w:val="23"/>
          <w:sz w:val="23"/>
          <w:shd w:val="clear" w:color="auto" w:fill="EBFBFF"/>
        </w:rPr>
        <w:t>日</w:t>
      </w:r>
    </w:p>
    <w:p w:rsidR="00691A22" w:rsidRDefault="00691A22">
      <w:pPr>
        <w:ind w:left="225" w:right="225"/>
        <w:jc w:val="both"/>
      </w:pPr>
    </w:p>
    <w:p w:rsidR="00691A22" w:rsidRDefault="00E664D8">
      <w:pPr>
        <w:spacing w:before="150"/>
        <w:jc w:val="both"/>
      </w:pPr>
      <w:r>
        <w:rPr>
          <w:noProof/>
        </w:rPr>
        <w:lastRenderedPageBreak/>
        <w:drawing>
          <wp:inline distT="0" distB="0" distL="0" distR="0">
            <wp:extent cx="5236210" cy="5236210"/>
            <wp:effectExtent l="0" t="0" r="0" b="0"/>
            <wp:docPr id="44"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测试地点</w:t>
      </w:r>
    </w:p>
    <w:p w:rsidR="00691A22" w:rsidRDefault="00E664D8">
      <w:pPr>
        <w:jc w:val="both"/>
      </w:pPr>
      <w:r>
        <w:rPr>
          <w:spacing w:val="23"/>
          <w:sz w:val="23"/>
          <w:shd w:val="clear" w:color="auto" w:fill="EBFBFF"/>
        </w:rPr>
        <w:t>双十中学枋湖校区</w:t>
      </w:r>
    </w:p>
    <w:p w:rsidR="00691A22" w:rsidRDefault="00691A22">
      <w:pPr>
        <w:ind w:left="225" w:right="225"/>
        <w:jc w:val="both"/>
      </w:pPr>
    </w:p>
    <w:p w:rsidR="00691A22" w:rsidRDefault="00E664D8">
      <w:pPr>
        <w:spacing w:before="150"/>
        <w:jc w:val="both"/>
      </w:pPr>
      <w:r>
        <w:rPr>
          <w:noProof/>
        </w:rPr>
        <w:lastRenderedPageBreak/>
        <w:drawing>
          <wp:inline distT="0" distB="0" distL="0" distR="0">
            <wp:extent cx="5236210" cy="5236210"/>
            <wp:effectExtent l="0" t="0" r="0" b="0"/>
            <wp:docPr id="47" name="picture" descr="descript"/>
            <wp:cNvGraphicFramePr/>
            <a:graphic xmlns:a="http://schemas.openxmlformats.org/drawingml/2006/main">
              <a:graphicData uri="http://schemas.openxmlformats.org/drawingml/2006/picture">
                <pic:pic xmlns:pic="http://schemas.openxmlformats.org/drawingml/2006/picture">
                  <pic:nvPicPr>
                    <pic:cNvPr id="48"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测试内容</w:t>
      </w:r>
    </w:p>
    <w:p w:rsidR="00691A22" w:rsidRDefault="00E664D8">
      <w:pPr>
        <w:jc w:val="both"/>
      </w:pPr>
      <w:r>
        <w:rPr>
          <w:sz w:val="23"/>
          <w:shd w:val="clear" w:color="auto" w:fill="EBFBFF"/>
        </w:rPr>
        <w:t>文末扫码查看附件</w:t>
      </w:r>
      <w:r>
        <w:rPr>
          <w:sz w:val="23"/>
          <w:shd w:val="clear" w:color="auto" w:fill="EBFBFF"/>
        </w:rPr>
        <w:t>1</w:t>
      </w:r>
      <w:r>
        <w:rPr>
          <w:sz w:val="23"/>
          <w:shd w:val="clear" w:color="auto" w:fill="EBFBFF"/>
        </w:rPr>
        <w:t>。</w:t>
      </w:r>
    </w:p>
    <w:p w:rsidR="00691A22" w:rsidRDefault="00691A22">
      <w:pPr>
        <w:jc w:val="both"/>
      </w:pPr>
    </w:p>
    <w:p w:rsidR="00691A22" w:rsidRDefault="00691A22">
      <w:pPr>
        <w:spacing w:before="150"/>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七、准考证领取</w:t>
      </w:r>
    </w:p>
    <w:p w:rsidR="00691A22" w:rsidRDefault="00E664D8">
      <w:pPr>
        <w:jc w:val="both"/>
      </w:pPr>
      <w:r>
        <w:rPr>
          <w:spacing w:val="23"/>
          <w:sz w:val="23"/>
          <w:shd w:val="clear" w:color="auto" w:fill="EBFBFF"/>
        </w:rPr>
        <w:t>1.</w:t>
      </w:r>
      <w:r>
        <w:rPr>
          <w:spacing w:val="23"/>
          <w:sz w:val="23"/>
          <w:shd w:val="clear" w:color="auto" w:fill="EBFBFF"/>
        </w:rPr>
        <w:t>领取时间：考生或家长于</w:t>
      </w:r>
      <w:r>
        <w:rPr>
          <w:spacing w:val="23"/>
          <w:sz w:val="23"/>
          <w:shd w:val="clear" w:color="auto" w:fill="EBFBFF"/>
        </w:rPr>
        <w:t>5</w:t>
      </w:r>
      <w:r>
        <w:rPr>
          <w:spacing w:val="23"/>
          <w:sz w:val="23"/>
          <w:shd w:val="clear" w:color="auto" w:fill="EBFBFF"/>
        </w:rPr>
        <w:t>月</w:t>
      </w:r>
      <w:r>
        <w:rPr>
          <w:spacing w:val="23"/>
          <w:sz w:val="23"/>
          <w:shd w:val="clear" w:color="auto" w:fill="EBFBFF"/>
        </w:rPr>
        <w:t>16</w:t>
      </w:r>
      <w:r>
        <w:rPr>
          <w:spacing w:val="23"/>
          <w:sz w:val="23"/>
          <w:shd w:val="clear" w:color="auto" w:fill="EBFBFF"/>
        </w:rPr>
        <w:t>日（上午</w:t>
      </w:r>
      <w:r>
        <w:rPr>
          <w:spacing w:val="23"/>
          <w:sz w:val="23"/>
          <w:shd w:val="clear" w:color="auto" w:fill="EBFBFF"/>
        </w:rPr>
        <w:t>9:00-11:00</w:t>
      </w:r>
      <w:r>
        <w:rPr>
          <w:spacing w:val="23"/>
          <w:sz w:val="23"/>
          <w:shd w:val="clear" w:color="auto" w:fill="EBFBFF"/>
        </w:rPr>
        <w:t>、下午</w:t>
      </w:r>
      <w:r>
        <w:rPr>
          <w:spacing w:val="23"/>
          <w:sz w:val="23"/>
          <w:shd w:val="clear" w:color="auto" w:fill="EBFBFF"/>
        </w:rPr>
        <w:t>15:00-17:00</w:t>
      </w:r>
      <w:r>
        <w:rPr>
          <w:spacing w:val="23"/>
          <w:sz w:val="23"/>
          <w:shd w:val="clear" w:color="auto" w:fill="EBFBFF"/>
        </w:rPr>
        <w:t>）到厦门六中东渡校区（西门）领取准考证。</w:t>
      </w:r>
    </w:p>
    <w:p w:rsidR="00691A22" w:rsidRDefault="00691A22">
      <w:pPr>
        <w:ind w:left="225" w:right="225"/>
        <w:jc w:val="both"/>
      </w:pPr>
    </w:p>
    <w:p w:rsidR="00691A22" w:rsidRDefault="00E664D8">
      <w:pPr>
        <w:jc w:val="both"/>
      </w:pPr>
      <w:r>
        <w:rPr>
          <w:spacing w:val="23"/>
          <w:sz w:val="23"/>
          <w:shd w:val="clear" w:color="auto" w:fill="EBFBFF"/>
        </w:rPr>
        <w:t>2.</w:t>
      </w:r>
      <w:r>
        <w:rPr>
          <w:spacing w:val="23"/>
          <w:sz w:val="23"/>
          <w:shd w:val="clear" w:color="auto" w:fill="EBFBFF"/>
        </w:rPr>
        <w:t>领取准考证时，需提交现场确认时学校印发的《确认书》，未提交《确认书》，不予发放准考证。</w:t>
      </w:r>
    </w:p>
    <w:p w:rsidR="00691A22" w:rsidRDefault="00691A22">
      <w:pPr>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八、录取办法及公示</w:t>
      </w:r>
    </w:p>
    <w:p w:rsidR="00691A22" w:rsidRDefault="00E664D8">
      <w:pPr>
        <w:spacing w:before="150"/>
        <w:jc w:val="both"/>
      </w:pPr>
      <w:r>
        <w:rPr>
          <w:noProof/>
        </w:rPr>
        <w:drawing>
          <wp:inline distT="0" distB="0" distL="0" distR="0">
            <wp:extent cx="5236210" cy="5236210"/>
            <wp:effectExtent l="0" t="0" r="0" b="0"/>
            <wp:docPr id="50" name="picture" descr="descript"/>
            <wp:cNvGraphicFramePr/>
            <a:graphic xmlns:a="http://schemas.openxmlformats.org/drawingml/2006/main">
              <a:graphicData uri="http://schemas.openxmlformats.org/drawingml/2006/picture">
                <pic:pic xmlns:pic="http://schemas.openxmlformats.org/drawingml/2006/picture">
                  <pic:nvPicPr>
                    <pic:cNvPr id="51"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录取办法</w:t>
      </w:r>
    </w:p>
    <w:p w:rsidR="00691A22" w:rsidRDefault="00E664D8">
      <w:pPr>
        <w:jc w:val="both"/>
      </w:pPr>
      <w:r>
        <w:rPr>
          <w:spacing w:val="23"/>
          <w:sz w:val="23"/>
          <w:shd w:val="clear" w:color="auto" w:fill="EBFBFF"/>
        </w:rPr>
        <w:t>测试合格</w:t>
      </w:r>
      <w:r>
        <w:rPr>
          <w:b/>
          <w:color w:val="31859B"/>
          <w:spacing w:val="23"/>
          <w:sz w:val="23"/>
          <w:shd w:val="clear" w:color="auto" w:fill="EBFBFF"/>
        </w:rPr>
        <w:t>（合格线为</w:t>
      </w:r>
      <w:r>
        <w:rPr>
          <w:b/>
          <w:color w:val="31859B"/>
          <w:spacing w:val="23"/>
          <w:sz w:val="23"/>
          <w:shd w:val="clear" w:color="auto" w:fill="EBFBFF"/>
        </w:rPr>
        <w:t>60</w:t>
      </w:r>
      <w:r>
        <w:rPr>
          <w:b/>
          <w:color w:val="31859B"/>
          <w:spacing w:val="23"/>
          <w:sz w:val="23"/>
          <w:shd w:val="clear" w:color="auto" w:fill="EBFBFF"/>
        </w:rPr>
        <w:t>分）</w:t>
      </w:r>
      <w:r>
        <w:rPr>
          <w:spacing w:val="23"/>
          <w:sz w:val="23"/>
          <w:shd w:val="clear" w:color="auto" w:fill="EBFBFF"/>
        </w:rPr>
        <w:t>且第一志愿填报厦门六中同安校区的，艺术特长生在投档分不低于我校同安校区普通生最低录取分数线的</w:t>
      </w:r>
      <w:r>
        <w:rPr>
          <w:spacing w:val="23"/>
          <w:sz w:val="23"/>
          <w:shd w:val="clear" w:color="auto" w:fill="EBFBFF"/>
        </w:rPr>
        <w:t>80%</w:t>
      </w:r>
      <w:r>
        <w:rPr>
          <w:spacing w:val="23"/>
          <w:sz w:val="23"/>
          <w:shd w:val="clear" w:color="auto" w:fill="EBFBFF"/>
        </w:rPr>
        <w:lastRenderedPageBreak/>
        <w:t>且</w:t>
      </w:r>
      <w:r>
        <w:rPr>
          <w:b/>
          <w:color w:val="31859B"/>
          <w:spacing w:val="23"/>
          <w:sz w:val="23"/>
          <w:shd w:val="clear" w:color="auto" w:fill="EBFBFF"/>
        </w:rPr>
        <w:t>不低于普通高中最低投档控制分数线</w:t>
      </w:r>
      <w:r>
        <w:rPr>
          <w:spacing w:val="23"/>
          <w:sz w:val="23"/>
          <w:shd w:val="clear" w:color="auto" w:fill="EBFBFF"/>
        </w:rPr>
        <w:t>的前提下，按特长测试成绩从高分到低分录取。</w:t>
      </w:r>
      <w:r>
        <w:rPr>
          <w:b/>
          <w:color w:val="31859B"/>
          <w:spacing w:val="23"/>
          <w:sz w:val="23"/>
          <w:shd w:val="clear" w:color="auto" w:fill="EBFBFF"/>
        </w:rPr>
        <w:t>出现末位特长测试成绩同分时，按中考考生投档位次依次录取，录满为止。</w:t>
      </w:r>
    </w:p>
    <w:p w:rsidR="00691A22" w:rsidRDefault="00691A22">
      <w:pPr>
        <w:ind w:left="150" w:right="150"/>
        <w:jc w:val="both"/>
      </w:pPr>
    </w:p>
    <w:p w:rsidR="00691A22" w:rsidRDefault="00E664D8">
      <w:pPr>
        <w:spacing w:before="150"/>
        <w:jc w:val="both"/>
      </w:pPr>
      <w:r>
        <w:rPr>
          <w:noProof/>
        </w:rPr>
        <w:drawing>
          <wp:inline distT="0" distB="0" distL="0" distR="0">
            <wp:extent cx="5236210" cy="5236210"/>
            <wp:effectExtent l="0" t="0" r="0" b="0"/>
            <wp:docPr id="53" name="picture" descr="descript"/>
            <wp:cNvGraphicFramePr/>
            <a:graphic xmlns:a="http://schemas.openxmlformats.org/drawingml/2006/main">
              <a:graphicData uri="http://schemas.openxmlformats.org/drawingml/2006/picture">
                <pic:pic xmlns:pic="http://schemas.openxmlformats.org/drawingml/2006/picture">
                  <pic:nvPicPr>
                    <pic:cNvPr id="54"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公示</w:t>
      </w:r>
    </w:p>
    <w:p w:rsidR="00691A22" w:rsidRDefault="00E664D8">
      <w:pPr>
        <w:jc w:val="both"/>
      </w:pPr>
      <w:r>
        <w:rPr>
          <w:spacing w:val="23"/>
          <w:sz w:val="23"/>
          <w:shd w:val="clear" w:color="auto" w:fill="EBFBFF"/>
        </w:rPr>
        <w:t>特长测试合格名单将于测试后一周内在市教育局官网及学校官网公示。</w:t>
      </w:r>
    </w:p>
    <w:p w:rsidR="00691A22" w:rsidRDefault="00691A22">
      <w:pPr>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九、监督管理办法及相关电话</w:t>
      </w:r>
    </w:p>
    <w:p w:rsidR="00691A22" w:rsidRDefault="00E664D8">
      <w:pPr>
        <w:spacing w:before="150"/>
        <w:jc w:val="both"/>
      </w:pPr>
      <w:r>
        <w:rPr>
          <w:noProof/>
        </w:rPr>
        <w:lastRenderedPageBreak/>
        <w:drawing>
          <wp:inline distT="0" distB="0" distL="0" distR="0">
            <wp:extent cx="5236210" cy="5236210"/>
            <wp:effectExtent l="0" t="0" r="0" b="0"/>
            <wp:docPr id="56" name="picture" descr="descript"/>
            <wp:cNvGraphicFramePr/>
            <a:graphic xmlns:a="http://schemas.openxmlformats.org/drawingml/2006/main">
              <a:graphicData uri="http://schemas.openxmlformats.org/drawingml/2006/picture">
                <pic:pic xmlns:pic="http://schemas.openxmlformats.org/drawingml/2006/picture">
                  <pic:nvPicPr>
                    <pic:cNvPr id="57"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录取办法</w:t>
      </w:r>
    </w:p>
    <w:p w:rsidR="00691A22" w:rsidRDefault="00E664D8">
      <w:pPr>
        <w:jc w:val="both"/>
      </w:pPr>
      <w:r>
        <w:rPr>
          <w:spacing w:val="23"/>
          <w:sz w:val="23"/>
          <w:shd w:val="clear" w:color="auto" w:fill="EBFBFF"/>
        </w:rPr>
        <w:t>本</w:t>
      </w:r>
      <w:r>
        <w:rPr>
          <w:sz w:val="23"/>
          <w:shd w:val="clear" w:color="auto" w:fill="EBFBFF"/>
        </w:rPr>
        <w:t>简章</w:t>
      </w:r>
      <w:r>
        <w:rPr>
          <w:spacing w:val="23"/>
          <w:sz w:val="23"/>
          <w:shd w:val="clear" w:color="auto" w:fill="EBFBFF"/>
        </w:rPr>
        <w:t>、资格审查通过名单和录取名单在福建省厦门第六中学网站：</w:t>
      </w:r>
    </w:p>
    <w:p w:rsidR="00691A22" w:rsidRDefault="00E664D8">
      <w:pPr>
        <w:jc w:val="both"/>
      </w:pPr>
      <w:r>
        <w:rPr>
          <w:spacing w:val="23"/>
          <w:sz w:val="23"/>
          <w:shd w:val="clear" w:color="auto" w:fill="EBFBFF"/>
        </w:rPr>
        <w:t>（</w:t>
      </w:r>
      <w:r>
        <w:rPr>
          <w:spacing w:val="23"/>
          <w:sz w:val="23"/>
          <w:shd w:val="clear" w:color="auto" w:fill="EBFBFF"/>
        </w:rPr>
        <w:t>http://xmlz.xmedu.cn</w:t>
      </w:r>
      <w:r>
        <w:rPr>
          <w:spacing w:val="23"/>
          <w:sz w:val="23"/>
          <w:shd w:val="clear" w:color="auto" w:fill="EBFBFF"/>
        </w:rPr>
        <w:t>）公布，接受群众监督。</w:t>
      </w:r>
    </w:p>
    <w:p w:rsidR="00691A22" w:rsidRDefault="00691A22">
      <w:pPr>
        <w:ind w:left="225" w:right="225"/>
        <w:jc w:val="both"/>
      </w:pPr>
    </w:p>
    <w:p w:rsidR="00691A22" w:rsidRDefault="00E664D8">
      <w:pPr>
        <w:spacing w:before="150"/>
        <w:jc w:val="both"/>
      </w:pPr>
      <w:r>
        <w:rPr>
          <w:noProof/>
        </w:rPr>
        <w:lastRenderedPageBreak/>
        <w:drawing>
          <wp:inline distT="0" distB="0" distL="0" distR="0">
            <wp:extent cx="5236210" cy="5236210"/>
            <wp:effectExtent l="0" t="0" r="0" b="0"/>
            <wp:docPr id="59" name="picture" descr="descript"/>
            <wp:cNvGraphicFramePr/>
            <a:graphic xmlns:a="http://schemas.openxmlformats.org/drawingml/2006/main">
              <a:graphicData uri="http://schemas.openxmlformats.org/drawingml/2006/picture">
                <pic:pic xmlns:pic="http://schemas.openxmlformats.org/drawingml/2006/picture">
                  <pic:nvPicPr>
                    <pic:cNvPr id="60"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咨询电话</w:t>
      </w:r>
    </w:p>
    <w:p w:rsidR="00691A22" w:rsidRDefault="00E664D8">
      <w:pPr>
        <w:jc w:val="both"/>
      </w:pPr>
      <w:r>
        <w:rPr>
          <w:sz w:val="23"/>
          <w:shd w:val="clear" w:color="auto" w:fill="EBFBFF"/>
        </w:rPr>
        <w:t>5611550  </w:t>
      </w:r>
      <w:r>
        <w:rPr>
          <w:sz w:val="29"/>
          <w:shd w:val="clear" w:color="auto" w:fill="EBFBFF"/>
        </w:rPr>
        <w:t> </w:t>
      </w:r>
    </w:p>
    <w:p w:rsidR="00691A22" w:rsidRDefault="00691A22">
      <w:pPr>
        <w:jc w:val="both"/>
      </w:pPr>
    </w:p>
    <w:p w:rsidR="00691A22" w:rsidRDefault="00E664D8">
      <w:pPr>
        <w:spacing w:before="150"/>
        <w:jc w:val="both"/>
      </w:pPr>
      <w:r>
        <w:rPr>
          <w:noProof/>
        </w:rPr>
        <w:lastRenderedPageBreak/>
        <w:drawing>
          <wp:inline distT="0" distB="0" distL="0" distR="0">
            <wp:extent cx="5236210" cy="5236210"/>
            <wp:effectExtent l="0" t="0" r="0" b="0"/>
            <wp:docPr id="62" name="picture" descr="descript"/>
            <wp:cNvGraphicFramePr/>
            <a:graphic xmlns:a="http://schemas.openxmlformats.org/drawingml/2006/main">
              <a:graphicData uri="http://schemas.openxmlformats.org/drawingml/2006/picture">
                <pic:pic xmlns:pic="http://schemas.openxmlformats.org/drawingml/2006/picture">
                  <pic:nvPicPr>
                    <pic:cNvPr id="63"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监督电话</w:t>
      </w:r>
    </w:p>
    <w:p w:rsidR="00691A22" w:rsidRDefault="00E664D8">
      <w:pPr>
        <w:jc w:val="both"/>
      </w:pPr>
      <w:r>
        <w:rPr>
          <w:sz w:val="23"/>
          <w:shd w:val="clear" w:color="auto" w:fill="EBFBFF"/>
        </w:rPr>
        <w:t>5611580</w:t>
      </w:r>
    </w:p>
    <w:p w:rsidR="00691A22" w:rsidRDefault="00691A22">
      <w:pPr>
        <w:ind w:left="225" w:right="225"/>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十、其他事项</w:t>
      </w:r>
    </w:p>
    <w:p w:rsidR="00691A22" w:rsidRDefault="00E664D8">
      <w:pPr>
        <w:spacing w:before="150"/>
        <w:jc w:val="both"/>
      </w:pPr>
      <w:r>
        <w:rPr>
          <w:noProof/>
        </w:rPr>
        <w:lastRenderedPageBreak/>
        <w:drawing>
          <wp:inline distT="0" distB="0" distL="0" distR="0">
            <wp:extent cx="5236210" cy="5236210"/>
            <wp:effectExtent l="0" t="0" r="0" b="0"/>
            <wp:docPr id="65" name="picture" descr="descript"/>
            <wp:cNvGraphicFramePr/>
            <a:graphic xmlns:a="http://schemas.openxmlformats.org/drawingml/2006/main">
              <a:graphicData uri="http://schemas.openxmlformats.org/drawingml/2006/picture">
                <pic:pic xmlns:pic="http://schemas.openxmlformats.org/drawingml/2006/picture">
                  <pic:nvPicPr>
                    <pic:cNvPr id="66"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相关时间安排</w:t>
      </w:r>
    </w:p>
    <w:p w:rsidR="00691A22" w:rsidRDefault="00E664D8">
      <w:pPr>
        <w:jc w:val="both"/>
      </w:pPr>
      <w:r>
        <w:rPr>
          <w:noProof/>
        </w:rPr>
        <w:drawing>
          <wp:inline distT="0" distB="0" distL="0" distR="0">
            <wp:extent cx="5236210" cy="2763555"/>
            <wp:effectExtent l="0" t="0" r="0" b="0"/>
            <wp:docPr id="68" name="picture" descr="descript"/>
            <wp:cNvGraphicFramePr/>
            <a:graphic xmlns:a="http://schemas.openxmlformats.org/drawingml/2006/main">
              <a:graphicData uri="http://schemas.openxmlformats.org/drawingml/2006/picture">
                <pic:pic xmlns:pic="http://schemas.openxmlformats.org/drawingml/2006/picture">
                  <pic:nvPicPr>
                    <pic:cNvPr id="69" name="picture" descr="descript"/>
                    <pic:cNvPicPr/>
                  </pic:nvPicPr>
                  <pic:blipFill rotWithShape="1">
                    <a:blip r:embed="rId14"/>
                    <a:srcRect/>
                    <a:stretch/>
                  </pic:blipFill>
                  <pic:spPr>
                    <a:xfrm rot="21600000">
                      <a:off x="0" y="0"/>
                      <a:ext cx="5236210" cy="2763555"/>
                    </a:xfrm>
                    <a:prstGeom prst="rect">
                      <a:avLst/>
                    </a:prstGeom>
                  </pic:spPr>
                </pic:pic>
              </a:graphicData>
            </a:graphic>
          </wp:inline>
        </w:drawing>
      </w:r>
    </w:p>
    <w:p w:rsidR="00691A22" w:rsidRDefault="00691A22">
      <w:pPr>
        <w:jc w:val="both"/>
      </w:pPr>
    </w:p>
    <w:p w:rsidR="00691A22" w:rsidRDefault="00E664D8">
      <w:pPr>
        <w:spacing w:before="150"/>
        <w:jc w:val="both"/>
      </w:pPr>
      <w:r>
        <w:rPr>
          <w:noProof/>
        </w:rPr>
        <w:lastRenderedPageBreak/>
        <w:drawing>
          <wp:inline distT="0" distB="0" distL="0" distR="0">
            <wp:extent cx="5236210" cy="5236210"/>
            <wp:effectExtent l="0" t="0" r="0" b="0"/>
            <wp:docPr id="71" name="picture" descr="descript"/>
            <wp:cNvGraphicFramePr/>
            <a:graphic xmlns:a="http://schemas.openxmlformats.org/drawingml/2006/main">
              <a:graphicData uri="http://schemas.openxmlformats.org/drawingml/2006/picture">
                <pic:pic xmlns:pic="http://schemas.openxmlformats.org/drawingml/2006/picture">
                  <pic:nvPicPr>
                    <pic:cNvPr id="72"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相关网址</w:t>
      </w:r>
    </w:p>
    <w:p w:rsidR="00691A22" w:rsidRDefault="00E664D8">
      <w:pPr>
        <w:jc w:val="both"/>
      </w:pPr>
      <w:r>
        <w:rPr>
          <w:b/>
          <w:color w:val="31859B"/>
          <w:sz w:val="23"/>
          <w:shd w:val="clear" w:color="auto" w:fill="EBFBFF"/>
        </w:rPr>
        <w:t>厦门市教育局：</w:t>
      </w:r>
    </w:p>
    <w:p w:rsidR="00691A22" w:rsidRDefault="00E664D8">
      <w:pPr>
        <w:jc w:val="both"/>
      </w:pPr>
      <w:r>
        <w:rPr>
          <w:b/>
          <w:color w:val="000000"/>
          <w:sz w:val="23"/>
          <w:u w:val="single"/>
          <w:shd w:val="clear" w:color="auto" w:fill="EBFBFF"/>
        </w:rPr>
        <w:t>http://edu.xm.gov.cn/</w:t>
      </w:r>
    </w:p>
    <w:p w:rsidR="00691A22" w:rsidRDefault="00E664D8">
      <w:pPr>
        <w:jc w:val="both"/>
      </w:pPr>
      <w:r>
        <w:rPr>
          <w:b/>
          <w:color w:val="31859B"/>
          <w:sz w:val="23"/>
          <w:shd w:val="clear" w:color="auto" w:fill="EBFBFF"/>
        </w:rPr>
        <w:t>福建省厦门第六中学：</w:t>
      </w:r>
    </w:p>
    <w:p w:rsidR="00691A22" w:rsidRDefault="00E664D8">
      <w:pPr>
        <w:jc w:val="both"/>
      </w:pPr>
      <w:r>
        <w:rPr>
          <w:b/>
          <w:color w:val="000000"/>
          <w:sz w:val="23"/>
          <w:u w:val="single"/>
          <w:shd w:val="clear" w:color="auto" w:fill="EBFBFF"/>
        </w:rPr>
        <w:t>http://xmlz.xmedu.cn</w:t>
      </w:r>
    </w:p>
    <w:p w:rsidR="00691A22" w:rsidRDefault="00691A22">
      <w:pPr>
        <w:ind w:left="225" w:right="225"/>
        <w:jc w:val="both"/>
      </w:pPr>
    </w:p>
    <w:p w:rsidR="00691A22" w:rsidRDefault="00E664D8">
      <w:pPr>
        <w:spacing w:before="150"/>
        <w:jc w:val="both"/>
      </w:pPr>
      <w:r>
        <w:rPr>
          <w:noProof/>
        </w:rPr>
        <w:lastRenderedPageBreak/>
        <w:drawing>
          <wp:inline distT="0" distB="0" distL="0" distR="0">
            <wp:extent cx="5236210" cy="5236210"/>
            <wp:effectExtent l="0" t="0" r="0" b="0"/>
            <wp:docPr id="74" name="picture" descr="descript"/>
            <wp:cNvGraphicFramePr/>
            <a:graphic xmlns:a="http://schemas.openxmlformats.org/drawingml/2006/main">
              <a:graphicData uri="http://schemas.openxmlformats.org/drawingml/2006/picture">
                <pic:pic xmlns:pic="http://schemas.openxmlformats.org/drawingml/2006/picture">
                  <pic:nvPicPr>
                    <pic:cNvPr id="75"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联系人</w:t>
      </w:r>
    </w:p>
    <w:p w:rsidR="00691A22" w:rsidRDefault="00E664D8">
      <w:pPr>
        <w:jc w:val="both"/>
      </w:pPr>
      <w:r>
        <w:rPr>
          <w:sz w:val="23"/>
          <w:shd w:val="clear" w:color="auto" w:fill="EBFBFF"/>
        </w:rPr>
        <w:t>王老师、刘老师</w:t>
      </w:r>
      <w:r>
        <w:rPr>
          <w:sz w:val="23"/>
          <w:shd w:val="clear" w:color="auto" w:fill="EBFBFF"/>
        </w:rPr>
        <w:t> </w:t>
      </w:r>
      <w:r>
        <w:rPr>
          <w:b/>
          <w:color w:val="31859B"/>
          <w:sz w:val="23"/>
          <w:shd w:val="clear" w:color="auto" w:fill="EBFBFF"/>
        </w:rPr>
        <w:t>电话：</w:t>
      </w:r>
      <w:r>
        <w:rPr>
          <w:sz w:val="23"/>
          <w:shd w:val="clear" w:color="auto" w:fill="EBFBFF"/>
        </w:rPr>
        <w:t>5611550</w:t>
      </w:r>
    </w:p>
    <w:p w:rsidR="00691A22" w:rsidRDefault="00691A22">
      <w:pPr>
        <w:ind w:left="225" w:right="225"/>
        <w:jc w:val="both"/>
      </w:pPr>
    </w:p>
    <w:p w:rsidR="00691A22" w:rsidRDefault="00E664D8">
      <w:pPr>
        <w:spacing w:before="150"/>
        <w:jc w:val="both"/>
      </w:pPr>
      <w:r>
        <w:rPr>
          <w:noProof/>
        </w:rPr>
        <w:lastRenderedPageBreak/>
        <w:drawing>
          <wp:inline distT="0" distB="0" distL="0" distR="0">
            <wp:extent cx="5236210" cy="5236210"/>
            <wp:effectExtent l="0" t="0" r="0" b="0"/>
            <wp:docPr id="77" name="picture" descr="descript"/>
            <wp:cNvGraphicFramePr/>
            <a:graphic xmlns:a="http://schemas.openxmlformats.org/drawingml/2006/main">
              <a:graphicData uri="http://schemas.openxmlformats.org/drawingml/2006/picture">
                <pic:pic xmlns:pic="http://schemas.openxmlformats.org/drawingml/2006/picture">
                  <pic:nvPicPr>
                    <pic:cNvPr id="78" name="picture" descr="descript"/>
                    <pic:cNvPicPr/>
                  </pic:nvPicPr>
                  <pic:blipFill rotWithShape="1">
                    <a:blip r:embed="rId11"/>
                    <a:srcRect/>
                    <a:stretch/>
                  </pic:blipFill>
                  <pic:spPr>
                    <a:xfrm rot="21600000">
                      <a:off x="0" y="0"/>
                      <a:ext cx="5236210" cy="5236210"/>
                    </a:xfrm>
                    <a:prstGeom prst="rect">
                      <a:avLst/>
                    </a:prstGeom>
                  </pic:spPr>
                </pic:pic>
              </a:graphicData>
            </a:graphic>
          </wp:inline>
        </w:drawing>
      </w:r>
    </w:p>
    <w:p w:rsidR="00691A22" w:rsidRDefault="00E664D8">
      <w:pPr>
        <w:ind w:left="225" w:right="225"/>
        <w:jc w:val="both"/>
      </w:pPr>
      <w:r>
        <w:rPr>
          <w:b/>
          <w:color w:val="31859B"/>
          <w:sz w:val="24"/>
          <w:shd w:val="clear" w:color="auto" w:fill="EBFBFF"/>
        </w:rPr>
        <w:t>温馨提示</w:t>
      </w:r>
    </w:p>
    <w:p w:rsidR="00691A22" w:rsidRDefault="00E664D8">
      <w:pPr>
        <w:jc w:val="both"/>
      </w:pPr>
      <w:r>
        <w:rPr>
          <w:spacing w:val="23"/>
          <w:sz w:val="23"/>
          <w:shd w:val="clear" w:color="auto" w:fill="EBFBFF"/>
        </w:rPr>
        <w:t>以上工作流程若有变化，请以我校官网通知为准，请报名的考生及家长及时上网查看。</w:t>
      </w:r>
    </w:p>
    <w:p w:rsidR="00691A22" w:rsidRDefault="00691A22">
      <w:pPr>
        <w:ind w:left="225" w:right="225"/>
        <w:jc w:val="both"/>
      </w:pPr>
    </w:p>
    <w:p w:rsidR="00691A22" w:rsidRDefault="00E664D8">
      <w:pPr>
        <w:jc w:val="both"/>
      </w:pPr>
      <w:r>
        <w:rPr>
          <w:color w:val="000000"/>
          <w:spacing w:val="23"/>
          <w:sz w:val="23"/>
        </w:rPr>
        <w:t>本简章未尽事宜由厦门六中招生工作领导小组负责解释。</w:t>
      </w:r>
    </w:p>
    <w:p w:rsidR="00691A22" w:rsidRDefault="00691A22">
      <w:pPr>
        <w:jc w:val="both"/>
      </w:pPr>
    </w:p>
    <w:p w:rsidR="00691A22" w:rsidRDefault="00E664D8">
      <w:pPr>
        <w:ind w:left="225" w:right="225"/>
        <w:jc w:val="right"/>
      </w:pPr>
      <w:r>
        <w:rPr>
          <w:spacing w:val="23"/>
          <w:sz w:val="23"/>
        </w:rPr>
        <w:t>福建省厦门第六中学</w:t>
      </w:r>
    </w:p>
    <w:p w:rsidR="00691A22" w:rsidRDefault="00E664D8">
      <w:pPr>
        <w:ind w:left="225" w:right="225"/>
        <w:jc w:val="right"/>
      </w:pPr>
      <w:r>
        <w:rPr>
          <w:spacing w:val="23"/>
          <w:sz w:val="23"/>
        </w:rPr>
        <w:t>2023</w:t>
      </w:r>
      <w:r>
        <w:rPr>
          <w:spacing w:val="23"/>
          <w:sz w:val="23"/>
        </w:rPr>
        <w:t>年</w:t>
      </w:r>
      <w:r>
        <w:rPr>
          <w:spacing w:val="23"/>
          <w:sz w:val="23"/>
        </w:rPr>
        <w:t>4</w:t>
      </w:r>
      <w:r>
        <w:rPr>
          <w:spacing w:val="23"/>
          <w:sz w:val="23"/>
        </w:rPr>
        <w:t>月</w:t>
      </w:r>
      <w:r>
        <w:rPr>
          <w:spacing w:val="23"/>
          <w:sz w:val="23"/>
        </w:rPr>
        <w:t>28</w:t>
      </w:r>
      <w:r>
        <w:rPr>
          <w:spacing w:val="23"/>
          <w:sz w:val="23"/>
        </w:rPr>
        <w:t>日</w:t>
      </w:r>
    </w:p>
    <w:p w:rsidR="00691A22" w:rsidRDefault="00691A22">
      <w:pPr>
        <w:ind w:left="225" w:right="225"/>
        <w:jc w:val="both"/>
      </w:pPr>
    </w:p>
    <w:p w:rsidR="00691A22" w:rsidRDefault="00691A22">
      <w:pPr>
        <w:ind w:left="225" w:right="225"/>
        <w:jc w:val="both"/>
      </w:pPr>
    </w:p>
    <w:p w:rsidR="00691A22" w:rsidRDefault="00691A22">
      <w:pPr>
        <w:jc w:val="both"/>
      </w:pPr>
    </w:p>
    <w:p w:rsidR="00691A22" w:rsidRDefault="00691A22">
      <w:pPr>
        <w:jc w:val="both"/>
      </w:pPr>
    </w:p>
    <w:p w:rsidR="00691A22" w:rsidRDefault="00691A22">
      <w:pPr>
        <w:jc w:val="both"/>
      </w:pPr>
    </w:p>
    <w:p w:rsidR="00691A22" w:rsidRDefault="00E664D8">
      <w:pPr>
        <w:spacing w:before="225"/>
      </w:pPr>
      <w:r>
        <w:rPr>
          <w:b/>
          <w:color w:val="FFFFFE"/>
          <w:spacing w:val="23"/>
          <w:sz w:val="27"/>
          <w:shd w:val="clear" w:color="auto" w:fill="31859B"/>
        </w:rPr>
        <w:t> </w:t>
      </w:r>
      <w:r>
        <w:rPr>
          <w:b/>
          <w:color w:val="FFFFFE"/>
          <w:spacing w:val="23"/>
          <w:sz w:val="27"/>
          <w:shd w:val="clear" w:color="auto" w:fill="31859B"/>
        </w:rPr>
        <w:t>相关附件</w:t>
      </w:r>
    </w:p>
    <w:p w:rsidR="00691A22" w:rsidRDefault="00E664D8">
      <w:pPr>
        <w:jc w:val="both"/>
      </w:pPr>
      <w:r>
        <w:rPr>
          <w:spacing w:val="23"/>
          <w:sz w:val="23"/>
          <w:shd w:val="clear" w:color="auto" w:fill="EBFBFF"/>
        </w:rPr>
        <w:t>附件</w:t>
      </w:r>
      <w:r>
        <w:rPr>
          <w:spacing w:val="23"/>
          <w:sz w:val="23"/>
          <w:shd w:val="clear" w:color="auto" w:fill="EBFBFF"/>
        </w:rPr>
        <w:t>1</w:t>
      </w:r>
      <w:r>
        <w:rPr>
          <w:spacing w:val="23"/>
          <w:sz w:val="23"/>
          <w:shd w:val="clear" w:color="auto" w:fill="EBFBFF"/>
        </w:rPr>
        <w:t>：</w:t>
      </w:r>
      <w:r>
        <w:rPr>
          <w:spacing w:val="23"/>
          <w:sz w:val="23"/>
          <w:shd w:val="clear" w:color="auto" w:fill="EBFBFF"/>
        </w:rPr>
        <w:t>2023</w:t>
      </w:r>
      <w:r>
        <w:rPr>
          <w:spacing w:val="23"/>
          <w:sz w:val="23"/>
          <w:shd w:val="clear" w:color="auto" w:fill="EBFBFF"/>
        </w:rPr>
        <w:t>年厦门六中高中艺术类自主招生特长测试内容及备注。</w:t>
      </w:r>
    </w:p>
    <w:p w:rsidR="00691A22" w:rsidRDefault="00691A22">
      <w:pPr>
        <w:jc w:val="both"/>
      </w:pPr>
    </w:p>
    <w:p w:rsidR="00691A22" w:rsidRDefault="00E664D8">
      <w:pPr>
        <w:ind w:left="-150"/>
        <w:jc w:val="both"/>
      </w:pPr>
      <w:r>
        <w:rPr>
          <w:noProof/>
        </w:rPr>
        <w:drawing>
          <wp:inline distT="0" distB="0" distL="0" distR="0">
            <wp:extent cx="1905000" cy="1905000"/>
            <wp:effectExtent l="0" t="0" r="0" b="0"/>
            <wp:docPr id="80" name="picture" descr="descript"/>
            <wp:cNvGraphicFramePr/>
            <a:graphic xmlns:a="http://schemas.openxmlformats.org/drawingml/2006/main">
              <a:graphicData uri="http://schemas.openxmlformats.org/drawingml/2006/picture">
                <pic:pic xmlns:pic="http://schemas.openxmlformats.org/drawingml/2006/picture">
                  <pic:nvPicPr>
                    <pic:cNvPr id="81" name="picture" descr="descript"/>
                    <pic:cNvPicPr/>
                  </pic:nvPicPr>
                  <pic:blipFill rotWithShape="1">
                    <a:blip r:embed="rId15"/>
                    <a:srcRect/>
                    <a:stretch/>
                  </pic:blipFill>
                  <pic:spPr>
                    <a:xfrm rot="21600000">
                      <a:off x="0" y="0"/>
                      <a:ext cx="1905000" cy="1905000"/>
                    </a:xfrm>
                    <a:prstGeom prst="rect">
                      <a:avLst/>
                    </a:prstGeom>
                  </pic:spPr>
                </pic:pic>
              </a:graphicData>
            </a:graphic>
          </wp:inline>
        </w:drawing>
      </w:r>
    </w:p>
    <w:p w:rsidR="00691A22" w:rsidRDefault="00E664D8">
      <w:pPr>
        <w:spacing w:before="150"/>
        <w:ind w:left="150" w:right="150"/>
        <w:jc w:val="both"/>
      </w:pPr>
      <w:r>
        <w:rPr>
          <w:noProof/>
        </w:rPr>
        <w:drawing>
          <wp:inline distT="0" distB="0" distL="0" distR="0">
            <wp:extent cx="2057400" cy="2028825"/>
            <wp:effectExtent l="0" t="0" r="0" b="0"/>
            <wp:docPr id="83" name="picture" descr="descript"/>
            <wp:cNvGraphicFramePr/>
            <a:graphic xmlns:a="http://schemas.openxmlformats.org/drawingml/2006/main">
              <a:graphicData uri="http://schemas.openxmlformats.org/drawingml/2006/picture">
                <pic:pic xmlns:pic="http://schemas.openxmlformats.org/drawingml/2006/picture">
                  <pic:nvPicPr>
                    <pic:cNvPr id="84" name="picture" descr="descript"/>
                    <pic:cNvPicPr/>
                  </pic:nvPicPr>
                  <pic:blipFill rotWithShape="1">
                    <a:blip r:embed="rId16"/>
                    <a:srcRect/>
                    <a:stretch/>
                  </pic:blipFill>
                  <pic:spPr>
                    <a:xfrm rot="21600000">
                      <a:off x="0" y="0"/>
                      <a:ext cx="2057400" cy="2028825"/>
                    </a:xfrm>
                    <a:prstGeom prst="rect">
                      <a:avLst/>
                    </a:prstGeom>
                  </pic:spPr>
                </pic:pic>
              </a:graphicData>
            </a:graphic>
          </wp:inline>
        </w:drawing>
      </w:r>
    </w:p>
    <w:p w:rsidR="00691A22" w:rsidRDefault="00691A22">
      <w:pPr>
        <w:jc w:val="both"/>
      </w:pPr>
    </w:p>
    <w:p w:rsidR="00691A22" w:rsidRDefault="00E664D8">
      <w:pPr>
        <w:jc w:val="center"/>
      </w:pPr>
      <w:r>
        <w:rPr>
          <w:b/>
          <w:color w:val="000000"/>
          <w:spacing w:val="23"/>
          <w:sz w:val="23"/>
          <w:shd w:val="clear" w:color="auto" w:fill="FFFFFF"/>
        </w:rPr>
        <w:t>扫码查看附件</w:t>
      </w:r>
      <w:r>
        <w:rPr>
          <w:b/>
          <w:color w:val="000000"/>
          <w:spacing w:val="23"/>
          <w:sz w:val="23"/>
          <w:shd w:val="clear" w:color="auto" w:fill="FFFFFF"/>
        </w:rPr>
        <w:t>1</w:t>
      </w:r>
      <w:r>
        <w:rPr>
          <w:b/>
          <w:color w:val="000000"/>
          <w:spacing w:val="23"/>
          <w:sz w:val="23"/>
          <w:shd w:val="clear" w:color="auto" w:fill="FFFFFF"/>
        </w:rPr>
        <w:t>相关信息</w:t>
      </w:r>
    </w:p>
    <w:p w:rsidR="00691A22" w:rsidRDefault="00691A22">
      <w:pPr>
        <w:jc w:val="both"/>
      </w:pPr>
    </w:p>
    <w:p w:rsidR="00691A22" w:rsidRDefault="00E664D8">
      <w:pPr>
        <w:jc w:val="both"/>
      </w:pPr>
      <w:r>
        <w:rPr>
          <w:spacing w:val="23"/>
          <w:sz w:val="23"/>
          <w:shd w:val="clear" w:color="auto" w:fill="EBFBFF"/>
        </w:rPr>
        <w:t>附件</w:t>
      </w:r>
      <w:r>
        <w:rPr>
          <w:spacing w:val="23"/>
          <w:sz w:val="23"/>
          <w:shd w:val="clear" w:color="auto" w:fill="EBFBFF"/>
        </w:rPr>
        <w:t>2</w:t>
      </w:r>
      <w:r>
        <w:rPr>
          <w:spacing w:val="23"/>
          <w:sz w:val="23"/>
          <w:shd w:val="clear" w:color="auto" w:fill="EBFBFF"/>
        </w:rPr>
        <w:t>：</w:t>
      </w:r>
      <w:r>
        <w:rPr>
          <w:spacing w:val="23"/>
          <w:sz w:val="23"/>
          <w:shd w:val="clear" w:color="auto" w:fill="EBFBFF"/>
        </w:rPr>
        <w:t>2023</w:t>
      </w:r>
      <w:r>
        <w:rPr>
          <w:spacing w:val="23"/>
          <w:sz w:val="23"/>
          <w:shd w:val="clear" w:color="auto" w:fill="EBFBFF"/>
        </w:rPr>
        <w:t>年厦门市教育局直属公办高中艺术类自主招生特长测试评分标准（声乐、舞蹈、朗诵）。</w:t>
      </w:r>
    </w:p>
    <w:p w:rsidR="00691A22" w:rsidRDefault="00691A22">
      <w:pPr>
        <w:jc w:val="both"/>
      </w:pPr>
    </w:p>
    <w:p w:rsidR="00691A22" w:rsidRDefault="00E664D8">
      <w:pPr>
        <w:ind w:left="-150"/>
        <w:jc w:val="both"/>
      </w:pPr>
      <w:r>
        <w:rPr>
          <w:noProof/>
        </w:rPr>
        <w:lastRenderedPageBreak/>
        <w:drawing>
          <wp:inline distT="0" distB="0" distL="0" distR="0">
            <wp:extent cx="1905000" cy="1905000"/>
            <wp:effectExtent l="0" t="0" r="0" b="0"/>
            <wp:docPr id="86" name="picture" descr="descript"/>
            <wp:cNvGraphicFramePr/>
            <a:graphic xmlns:a="http://schemas.openxmlformats.org/drawingml/2006/main">
              <a:graphicData uri="http://schemas.openxmlformats.org/drawingml/2006/picture">
                <pic:pic xmlns:pic="http://schemas.openxmlformats.org/drawingml/2006/picture">
                  <pic:nvPicPr>
                    <pic:cNvPr id="87" name="picture" descr="descript"/>
                    <pic:cNvPicPr/>
                  </pic:nvPicPr>
                  <pic:blipFill rotWithShape="1">
                    <a:blip r:embed="rId15"/>
                    <a:srcRect/>
                    <a:stretch/>
                  </pic:blipFill>
                  <pic:spPr>
                    <a:xfrm rot="21600000">
                      <a:off x="0" y="0"/>
                      <a:ext cx="1905000" cy="1905000"/>
                    </a:xfrm>
                    <a:prstGeom prst="rect">
                      <a:avLst/>
                    </a:prstGeom>
                  </pic:spPr>
                </pic:pic>
              </a:graphicData>
            </a:graphic>
          </wp:inline>
        </w:drawing>
      </w:r>
    </w:p>
    <w:p w:rsidR="00691A22" w:rsidRDefault="00E664D8">
      <w:pPr>
        <w:spacing w:before="150"/>
        <w:ind w:left="150" w:right="150"/>
        <w:jc w:val="both"/>
      </w:pPr>
      <w:r>
        <w:rPr>
          <w:noProof/>
        </w:rPr>
        <w:drawing>
          <wp:inline distT="0" distB="0" distL="0" distR="0">
            <wp:extent cx="2124075" cy="2133600"/>
            <wp:effectExtent l="0" t="0" r="0" b="0"/>
            <wp:docPr id="89" name="picture" descr="descript"/>
            <wp:cNvGraphicFramePr/>
            <a:graphic xmlns:a="http://schemas.openxmlformats.org/drawingml/2006/main">
              <a:graphicData uri="http://schemas.openxmlformats.org/drawingml/2006/picture">
                <pic:pic xmlns:pic="http://schemas.openxmlformats.org/drawingml/2006/picture">
                  <pic:nvPicPr>
                    <pic:cNvPr id="90" name="picture" descr="descript"/>
                    <pic:cNvPicPr/>
                  </pic:nvPicPr>
                  <pic:blipFill rotWithShape="1">
                    <a:blip r:embed="rId17"/>
                    <a:srcRect/>
                    <a:stretch/>
                  </pic:blipFill>
                  <pic:spPr>
                    <a:xfrm rot="21600000">
                      <a:off x="0" y="0"/>
                      <a:ext cx="2124075" cy="2133600"/>
                    </a:xfrm>
                    <a:prstGeom prst="rect">
                      <a:avLst/>
                    </a:prstGeom>
                  </pic:spPr>
                </pic:pic>
              </a:graphicData>
            </a:graphic>
          </wp:inline>
        </w:drawing>
      </w:r>
    </w:p>
    <w:p w:rsidR="00691A22" w:rsidRDefault="00691A22">
      <w:pPr>
        <w:jc w:val="both"/>
      </w:pPr>
    </w:p>
    <w:p w:rsidR="00691A22" w:rsidRDefault="00E664D8">
      <w:pPr>
        <w:jc w:val="center"/>
      </w:pPr>
      <w:r>
        <w:rPr>
          <w:b/>
          <w:color w:val="000000"/>
          <w:spacing w:val="23"/>
          <w:sz w:val="23"/>
          <w:shd w:val="clear" w:color="auto" w:fill="FFFFFF"/>
        </w:rPr>
        <w:t>扫码查看附件</w:t>
      </w:r>
      <w:r>
        <w:rPr>
          <w:b/>
          <w:color w:val="000000"/>
          <w:spacing w:val="23"/>
          <w:sz w:val="23"/>
          <w:shd w:val="clear" w:color="auto" w:fill="FFFFFF"/>
        </w:rPr>
        <w:t>2</w:t>
      </w:r>
      <w:r>
        <w:rPr>
          <w:b/>
          <w:color w:val="000000"/>
          <w:spacing w:val="23"/>
          <w:sz w:val="23"/>
          <w:shd w:val="clear" w:color="auto" w:fill="FFFFFF"/>
        </w:rPr>
        <w:t>相关信息</w:t>
      </w:r>
    </w:p>
    <w:p w:rsidR="00691A22" w:rsidRDefault="00691A22">
      <w:pPr>
        <w:jc w:val="both"/>
      </w:pPr>
    </w:p>
    <w:p w:rsidR="00691A22" w:rsidRDefault="00E664D8">
      <w:pPr>
        <w:jc w:val="both"/>
      </w:pPr>
      <w:r>
        <w:rPr>
          <w:spacing w:val="23"/>
          <w:sz w:val="23"/>
          <w:shd w:val="clear" w:color="auto" w:fill="EBFBFF"/>
        </w:rPr>
        <w:t>附件</w:t>
      </w:r>
      <w:r>
        <w:rPr>
          <w:spacing w:val="23"/>
          <w:sz w:val="23"/>
          <w:shd w:val="clear" w:color="auto" w:fill="EBFBFF"/>
        </w:rPr>
        <w:t>3</w:t>
      </w:r>
      <w:r>
        <w:rPr>
          <w:spacing w:val="23"/>
          <w:sz w:val="23"/>
          <w:shd w:val="clear" w:color="auto" w:fill="EBFBFF"/>
        </w:rPr>
        <w:t>：厦门六中同安校区高中艺术类自主招生报名表。</w:t>
      </w:r>
    </w:p>
    <w:p w:rsidR="00691A22" w:rsidRDefault="00691A22">
      <w:pPr>
        <w:jc w:val="both"/>
      </w:pPr>
    </w:p>
    <w:p w:rsidR="00691A22" w:rsidRDefault="00E664D8">
      <w:pPr>
        <w:ind w:left="-150"/>
        <w:jc w:val="both"/>
      </w:pPr>
      <w:r>
        <w:rPr>
          <w:noProof/>
        </w:rPr>
        <w:drawing>
          <wp:inline distT="0" distB="0" distL="0" distR="0">
            <wp:extent cx="1905000" cy="1905000"/>
            <wp:effectExtent l="0" t="0" r="0" b="0"/>
            <wp:docPr id="92" name="picture" descr="descript"/>
            <wp:cNvGraphicFramePr/>
            <a:graphic xmlns:a="http://schemas.openxmlformats.org/drawingml/2006/main">
              <a:graphicData uri="http://schemas.openxmlformats.org/drawingml/2006/picture">
                <pic:pic xmlns:pic="http://schemas.openxmlformats.org/drawingml/2006/picture">
                  <pic:nvPicPr>
                    <pic:cNvPr id="93" name="picture" descr="descript"/>
                    <pic:cNvPicPr/>
                  </pic:nvPicPr>
                  <pic:blipFill rotWithShape="1">
                    <a:blip r:embed="rId15"/>
                    <a:srcRect/>
                    <a:stretch/>
                  </pic:blipFill>
                  <pic:spPr>
                    <a:xfrm rot="21600000">
                      <a:off x="0" y="0"/>
                      <a:ext cx="1905000" cy="1905000"/>
                    </a:xfrm>
                    <a:prstGeom prst="rect">
                      <a:avLst/>
                    </a:prstGeom>
                  </pic:spPr>
                </pic:pic>
              </a:graphicData>
            </a:graphic>
          </wp:inline>
        </w:drawing>
      </w:r>
    </w:p>
    <w:p w:rsidR="00691A22" w:rsidRDefault="00E664D8">
      <w:pPr>
        <w:spacing w:before="150"/>
        <w:ind w:left="150" w:right="150"/>
        <w:jc w:val="both"/>
      </w:pPr>
      <w:r>
        <w:rPr>
          <w:noProof/>
        </w:rPr>
        <w:lastRenderedPageBreak/>
        <w:drawing>
          <wp:inline distT="0" distB="0" distL="0" distR="0">
            <wp:extent cx="2105025" cy="2095500"/>
            <wp:effectExtent l="0" t="0" r="0" b="0"/>
            <wp:docPr id="95" name="picture" descr="descript"/>
            <wp:cNvGraphicFramePr/>
            <a:graphic xmlns:a="http://schemas.openxmlformats.org/drawingml/2006/main">
              <a:graphicData uri="http://schemas.openxmlformats.org/drawingml/2006/picture">
                <pic:pic xmlns:pic="http://schemas.openxmlformats.org/drawingml/2006/picture">
                  <pic:nvPicPr>
                    <pic:cNvPr id="96" name="picture" descr="descript"/>
                    <pic:cNvPicPr/>
                  </pic:nvPicPr>
                  <pic:blipFill rotWithShape="1">
                    <a:blip r:embed="rId18"/>
                    <a:srcRect/>
                    <a:stretch/>
                  </pic:blipFill>
                  <pic:spPr>
                    <a:xfrm rot="21600000">
                      <a:off x="0" y="0"/>
                      <a:ext cx="2105025" cy="2095500"/>
                    </a:xfrm>
                    <a:prstGeom prst="rect">
                      <a:avLst/>
                    </a:prstGeom>
                  </pic:spPr>
                </pic:pic>
              </a:graphicData>
            </a:graphic>
          </wp:inline>
        </w:drawing>
      </w:r>
    </w:p>
    <w:p w:rsidR="00691A22" w:rsidRDefault="00691A22">
      <w:pPr>
        <w:jc w:val="both"/>
      </w:pPr>
    </w:p>
    <w:p w:rsidR="00691A22" w:rsidRDefault="00E664D8">
      <w:pPr>
        <w:jc w:val="center"/>
      </w:pPr>
      <w:r>
        <w:rPr>
          <w:b/>
          <w:color w:val="000000"/>
          <w:spacing w:val="23"/>
          <w:sz w:val="23"/>
          <w:shd w:val="clear" w:color="auto" w:fill="FFFFFF"/>
        </w:rPr>
        <w:t>扫码查看附件</w:t>
      </w:r>
      <w:r>
        <w:rPr>
          <w:b/>
          <w:color w:val="000000"/>
          <w:spacing w:val="23"/>
          <w:sz w:val="23"/>
          <w:shd w:val="clear" w:color="auto" w:fill="FFFFFF"/>
        </w:rPr>
        <w:t>3</w:t>
      </w:r>
      <w:r>
        <w:rPr>
          <w:b/>
          <w:color w:val="000000"/>
          <w:spacing w:val="23"/>
          <w:sz w:val="23"/>
          <w:shd w:val="clear" w:color="auto" w:fill="FFFFFF"/>
        </w:rPr>
        <w:t>相关信息</w:t>
      </w:r>
    </w:p>
    <w:p w:rsidR="00691A22" w:rsidRDefault="00691A22">
      <w:pPr>
        <w:ind w:left="225" w:right="225"/>
        <w:jc w:val="right"/>
      </w:pPr>
    </w:p>
    <w:p w:rsidR="00691A22" w:rsidRDefault="00691A22">
      <w:pPr>
        <w:jc w:val="both"/>
      </w:pPr>
    </w:p>
    <w:p w:rsidR="00691A22" w:rsidRDefault="00E664D8">
      <w:pPr>
        <w:jc w:val="center"/>
      </w:pPr>
      <w:r>
        <w:rPr>
          <w:noProof/>
        </w:rPr>
        <w:drawing>
          <wp:inline distT="0" distB="0" distL="0" distR="0">
            <wp:extent cx="5236210" cy="4848343"/>
            <wp:effectExtent l="0" t="0" r="0" b="0"/>
            <wp:docPr id="98" name="picture" descr="descript"/>
            <wp:cNvGraphicFramePr/>
            <a:graphic xmlns:a="http://schemas.openxmlformats.org/drawingml/2006/main">
              <a:graphicData uri="http://schemas.openxmlformats.org/drawingml/2006/picture">
                <pic:pic xmlns:pic="http://schemas.openxmlformats.org/drawingml/2006/picture">
                  <pic:nvPicPr>
                    <pic:cNvPr id="99" name="picture" descr="descript"/>
                    <pic:cNvPicPr/>
                  </pic:nvPicPr>
                  <pic:blipFill rotWithShape="1">
                    <a:blip r:embed="rId19"/>
                    <a:srcRect/>
                    <a:stretch/>
                  </pic:blipFill>
                  <pic:spPr>
                    <a:xfrm rot="21600000">
                      <a:off x="0" y="0"/>
                      <a:ext cx="5236210" cy="4848343"/>
                    </a:xfrm>
                    <a:prstGeom prst="rect">
                      <a:avLst/>
                    </a:prstGeom>
                  </pic:spPr>
                </pic:pic>
              </a:graphicData>
            </a:graphic>
          </wp:inline>
        </w:drawing>
      </w:r>
    </w:p>
    <w:p w:rsidR="00691A22" w:rsidRDefault="00691A22">
      <w:pPr>
        <w:jc w:val="both"/>
      </w:pPr>
    </w:p>
    <w:p w:rsidR="00691A22" w:rsidRDefault="00691A22">
      <w:pPr>
        <w:jc w:val="both"/>
      </w:pPr>
    </w:p>
    <w:sectPr w:rsidR="00691A22">
      <w:pgSz w:w="11906" w:h="16838"/>
      <w:pgMar w:top="1440" w:right="1800" w:bottom="1440" w:left="1800" w:header="712" w:footer="85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A22"/>
    <w:rsid w:val="00691A22"/>
    <w:rsid w:val="00E66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3CF5C-CBE3-4AEE-9F8C-39FA642F3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kern w:val="2"/>
        <w:sz w:val="22"/>
        <w:szCs w:val="22"/>
        <w:lang w:val="en-US" w:eastAsia="zh-CN" w:bidi="ar-SA"/>
      </w:rPr>
    </w:rPrDefault>
    <w:pPrDefault>
      <w:pPr>
        <w:snapToGrid w:val="0"/>
        <w:spacing w:before="60" w:after="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pPr>
  </w:style>
  <w:style w:type="paragraph" w:styleId="Heading1">
    <w:name w:val="heading 1"/>
    <w:basedOn w:val="Normal"/>
    <w:next w:val="Normal"/>
    <w:uiPriority w:val="9"/>
    <w:qFormat/>
    <w:pPr>
      <w:keepNext/>
      <w:keepLines/>
      <w:spacing w:before="0" w:after="0" w:line="408" w:lineRule="auto"/>
      <w:outlineLvl w:val="0"/>
    </w:pPr>
    <w:rPr>
      <w:b/>
      <w:bCs/>
      <w:color w:val="1A1A1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5" Type="http://schemas.openxmlformats.org/officeDocument/2006/relationships/image" Target="media/image2.png"/><Relationship Id="rId15" Type="http://schemas.openxmlformats.org/officeDocument/2006/relationships/image" Target="media/image12.gif"/><Relationship Id="rId10" Type="http://schemas.openxmlformats.org/officeDocument/2006/relationships/image" Target="media/image7.png"/><Relationship Id="rId19" Type="http://schemas.openxmlformats.org/officeDocument/2006/relationships/image" Target="media/image16.gif"/><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410</Words>
  <Characters>2339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 she</dc:creator>
  <cp:lastModifiedBy>zheng she</cp:lastModifiedBy>
  <cp:revision>2</cp:revision>
  <dcterms:created xsi:type="dcterms:W3CDTF">2023-04-29T11:35:00Z</dcterms:created>
  <dcterms:modified xsi:type="dcterms:W3CDTF">2023-04-29T11:35:00Z</dcterms:modified>
</cp:coreProperties>
</file>