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0376" w14:textId="77777777" w:rsidR="00AC5BBE" w:rsidRDefault="00000000">
      <w:pPr>
        <w:ind w:firstLineChars="200" w:firstLine="640"/>
        <w:rPr>
          <w:rFonts w:ascii="宋体" w:eastAsia="宋体" w:hAnsi="宋体" w:cs="Times New Roman" w:hint="eastAsia"/>
          <w:b/>
          <w:bCs/>
          <w:sz w:val="36"/>
          <w:szCs w:val="36"/>
        </w:rPr>
      </w:pPr>
      <w:r>
        <w:rPr>
          <w:rFonts w:ascii="仿宋_GB2312" w:eastAsia="仿宋_GB2312" w:hint="eastAsia"/>
          <w:bCs/>
          <w:color w:val="0D0D0D"/>
          <w:sz w:val="32"/>
        </w:rPr>
        <w:t xml:space="preserve">                                                  </w:t>
      </w:r>
    </w:p>
    <w:p w14:paraId="6C889C68" w14:textId="77777777" w:rsidR="00AC5BBE" w:rsidRDefault="00000000">
      <w:pPr>
        <w:ind w:firstLineChars="200" w:firstLine="723"/>
        <w:rPr>
          <w:rFonts w:ascii="宋体" w:eastAsia="宋体" w:hAnsi="宋体" w:cs="Times New Roman" w:hint="eastAsia"/>
          <w:b/>
          <w:bCs/>
          <w:sz w:val="36"/>
          <w:szCs w:val="36"/>
        </w:rPr>
      </w:pPr>
      <w:r>
        <w:rPr>
          <w:rFonts w:ascii="宋体" w:eastAsia="宋体" w:hAnsi="宋体" w:cs="Times New Roman" w:hint="eastAsia"/>
          <w:b/>
          <w:bCs/>
          <w:sz w:val="36"/>
          <w:szCs w:val="36"/>
        </w:rPr>
        <w:t>福建省厦门第六中学2025年七年级艺术班</w:t>
      </w:r>
    </w:p>
    <w:p w14:paraId="4FE53A1E" w14:textId="77777777" w:rsidR="00AC5BBE" w:rsidRDefault="00000000">
      <w:pPr>
        <w:jc w:val="center"/>
        <w:rPr>
          <w:rFonts w:ascii="宋体" w:eastAsia="宋体" w:hAnsi="宋体" w:cs="Times New Roman" w:hint="eastAsia"/>
          <w:b/>
          <w:bCs/>
          <w:sz w:val="36"/>
          <w:szCs w:val="36"/>
        </w:rPr>
      </w:pPr>
      <w:r>
        <w:rPr>
          <w:rFonts w:ascii="宋体" w:eastAsia="宋体" w:hAnsi="宋体" w:cs="Times New Roman" w:hint="eastAsia"/>
          <w:b/>
          <w:bCs/>
          <w:sz w:val="36"/>
          <w:szCs w:val="36"/>
        </w:rPr>
        <w:t>招生简章</w:t>
      </w:r>
    </w:p>
    <w:p w14:paraId="27F35FF3"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厦门艺术学校是国家教育部、文化部确认的国家级重点中等职业学校（艺术类），是厦门市直属公办全日制普通中等职业学校。学校师资力量雄厚，教学设施完善，曾与北京舞蹈学院、中国戏曲学院等著名院校合作办学，教材、教学方法先进。</w:t>
      </w:r>
    </w:p>
    <w:p w14:paraId="3EB4B8F5" w14:textId="77777777" w:rsidR="00AC5BBE" w:rsidRDefault="00000000">
      <w:pPr>
        <w:ind w:firstLineChars="250" w:firstLine="800"/>
        <w:jc w:val="left"/>
        <w:rPr>
          <w:rFonts w:ascii="仿宋" w:eastAsia="仿宋" w:hAnsi="仿宋" w:hint="eastAsia"/>
          <w:sz w:val="32"/>
          <w:szCs w:val="32"/>
        </w:rPr>
      </w:pPr>
      <w:r>
        <w:rPr>
          <w:rFonts w:ascii="仿宋" w:eastAsia="仿宋" w:hAnsi="仿宋" w:hint="eastAsia"/>
          <w:sz w:val="32"/>
          <w:szCs w:val="32"/>
        </w:rPr>
        <w:t>根据</w:t>
      </w:r>
      <w:proofErr w:type="gramStart"/>
      <w:r>
        <w:rPr>
          <w:rFonts w:ascii="仿宋" w:eastAsia="仿宋" w:hAnsi="仿宋" w:hint="eastAsia"/>
          <w:sz w:val="32"/>
          <w:szCs w:val="32"/>
        </w:rPr>
        <w:t>闽教师</w:t>
      </w:r>
      <w:proofErr w:type="gramEnd"/>
      <w:r>
        <w:rPr>
          <w:rFonts w:ascii="仿宋" w:eastAsia="仿宋" w:hAnsi="仿宋" w:hint="eastAsia"/>
          <w:sz w:val="32"/>
          <w:szCs w:val="32"/>
        </w:rPr>
        <w:t>﹝2017﹞106号文件精神，为充分发挥联盟校美育资源优势，继续擦亮</w:t>
      </w:r>
      <w:r>
        <w:rPr>
          <w:rFonts w:ascii="仿宋" w:eastAsia="仿宋" w:hAnsi="仿宋"/>
          <w:sz w:val="32"/>
          <w:szCs w:val="32"/>
        </w:rPr>
        <w:t>厦门</w:t>
      </w:r>
      <w:r>
        <w:rPr>
          <w:rFonts w:ascii="仿宋" w:eastAsia="仿宋" w:hAnsi="仿宋" w:hint="eastAsia"/>
          <w:sz w:val="32"/>
          <w:szCs w:val="32"/>
        </w:rPr>
        <w:t>六中博雅合唱团这张城市名片，厦门艺术学校和福建省厦门第六中学本着优势互补、共同提升的原则，现联合</w:t>
      </w:r>
      <w:r>
        <w:rPr>
          <w:rFonts w:ascii="仿宋" w:eastAsia="仿宋" w:hAnsi="仿宋"/>
          <w:sz w:val="32"/>
          <w:szCs w:val="32"/>
        </w:rPr>
        <w:t>招收</w:t>
      </w:r>
      <w:r>
        <w:rPr>
          <w:rFonts w:ascii="仿宋" w:eastAsia="仿宋" w:hAnsi="仿宋" w:hint="eastAsia"/>
          <w:sz w:val="32"/>
          <w:szCs w:val="32"/>
        </w:rPr>
        <w:t>2025年七年级艺术班(原阿卡贝拉班)学生，文化课安排在厦门六中初中部学习。</w:t>
      </w:r>
    </w:p>
    <w:p w14:paraId="36285404"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一、培养目标</w:t>
      </w:r>
    </w:p>
    <w:p w14:paraId="442BDC18"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1.学艺并举、德艺双</w:t>
      </w:r>
      <w:proofErr w:type="gramStart"/>
      <w:r>
        <w:rPr>
          <w:rFonts w:ascii="仿宋" w:eastAsia="仿宋" w:hAnsi="仿宋"/>
          <w:sz w:val="32"/>
          <w:szCs w:val="32"/>
        </w:rPr>
        <w:t>馨</w:t>
      </w:r>
      <w:proofErr w:type="gramEnd"/>
      <w:r>
        <w:rPr>
          <w:rFonts w:ascii="仿宋" w:eastAsia="仿宋" w:hAnsi="仿宋"/>
          <w:sz w:val="32"/>
          <w:szCs w:val="32"/>
        </w:rPr>
        <w:t>。</w:t>
      </w:r>
    </w:p>
    <w:p w14:paraId="61A758DD"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2.让具有一定艺术潜质和基础的学生的特长得到长足发展。</w:t>
      </w:r>
    </w:p>
    <w:p w14:paraId="6C08EF73"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二、招生对象</w:t>
      </w:r>
    </w:p>
    <w:p w14:paraId="2DD6EE76"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面向厦门市（岛内外）各小学招收具有厦门市学籍或户籍</w:t>
      </w:r>
      <w:r>
        <w:rPr>
          <w:rFonts w:ascii="仿宋" w:eastAsia="仿宋" w:hAnsi="仿宋" w:hint="eastAsia"/>
          <w:sz w:val="32"/>
          <w:szCs w:val="32"/>
        </w:rPr>
        <w:t>的</w:t>
      </w:r>
      <w:r>
        <w:rPr>
          <w:rFonts w:ascii="仿宋" w:eastAsia="仿宋" w:hAnsi="仿宋"/>
          <w:sz w:val="32"/>
          <w:szCs w:val="32"/>
        </w:rPr>
        <w:t>应届小学毕业生</w:t>
      </w:r>
      <w:r>
        <w:rPr>
          <w:rFonts w:ascii="仿宋" w:eastAsia="仿宋" w:hAnsi="仿宋" w:hint="eastAsia"/>
          <w:sz w:val="32"/>
          <w:szCs w:val="32"/>
        </w:rPr>
        <w:t>。</w:t>
      </w:r>
    </w:p>
    <w:p w14:paraId="2986FD0F"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三、招生人数</w:t>
      </w:r>
    </w:p>
    <w:p w14:paraId="3AA6FA46"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85人</w:t>
      </w:r>
    </w:p>
    <w:p w14:paraId="32DC1065"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四、报考条件</w:t>
      </w:r>
      <w:r>
        <w:rPr>
          <w:rFonts w:ascii="仿宋" w:eastAsia="仿宋" w:hAnsi="仿宋"/>
          <w:b/>
          <w:bCs/>
          <w:sz w:val="32"/>
          <w:szCs w:val="32"/>
        </w:rPr>
        <w:t>（以下三个条件应同时具备）</w:t>
      </w:r>
    </w:p>
    <w:p w14:paraId="3F6DB8AD"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符合招生范围的应届小学毕业生；</w:t>
      </w:r>
    </w:p>
    <w:p w14:paraId="6F529159"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小学阶段须均在学籍所在</w:t>
      </w:r>
      <w:proofErr w:type="gramStart"/>
      <w:r>
        <w:rPr>
          <w:rFonts w:ascii="仿宋" w:eastAsia="仿宋" w:hAnsi="仿宋"/>
          <w:sz w:val="32"/>
          <w:szCs w:val="32"/>
        </w:rPr>
        <w:t>校实际</w:t>
      </w:r>
      <w:proofErr w:type="gramEnd"/>
      <w:r>
        <w:rPr>
          <w:rFonts w:ascii="仿宋" w:eastAsia="仿宋" w:hAnsi="仿宋"/>
          <w:sz w:val="32"/>
          <w:szCs w:val="32"/>
        </w:rPr>
        <w:t>就读；</w:t>
      </w:r>
    </w:p>
    <w:p w14:paraId="4D9EEEA1"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3.</w:t>
      </w:r>
      <w:r>
        <w:rPr>
          <w:rFonts w:ascii="仿宋" w:eastAsia="仿宋" w:hAnsi="仿宋"/>
          <w:color w:val="000000" w:themeColor="text1"/>
          <w:sz w:val="32"/>
          <w:szCs w:val="32"/>
        </w:rPr>
        <w:t>综合素质评价</w:t>
      </w:r>
      <w:r>
        <w:rPr>
          <w:rFonts w:ascii="仿宋" w:eastAsia="仿宋" w:hAnsi="仿宋" w:hint="eastAsia"/>
          <w:color w:val="000000" w:themeColor="text1"/>
          <w:sz w:val="32"/>
          <w:szCs w:val="32"/>
        </w:rPr>
        <w:t>优秀</w:t>
      </w:r>
      <w:r>
        <w:rPr>
          <w:rFonts w:ascii="仿宋" w:eastAsia="仿宋" w:hAnsi="仿宋"/>
          <w:sz w:val="32"/>
          <w:szCs w:val="32"/>
        </w:rPr>
        <w:t>且具有较好的艺术素养，</w:t>
      </w:r>
      <w:r>
        <w:rPr>
          <w:rFonts w:ascii="仿宋" w:eastAsia="仿宋" w:hAnsi="仿宋" w:hint="eastAsia"/>
          <w:sz w:val="32"/>
          <w:szCs w:val="32"/>
        </w:rPr>
        <w:t>艺术</w:t>
      </w:r>
      <w:r>
        <w:rPr>
          <w:rFonts w:ascii="仿宋" w:eastAsia="仿宋" w:hAnsi="仿宋"/>
          <w:sz w:val="32"/>
          <w:szCs w:val="32"/>
        </w:rPr>
        <w:t>方面有一定专长</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需</w:t>
      </w:r>
      <w:r>
        <w:rPr>
          <w:rFonts w:ascii="仿宋" w:eastAsia="仿宋" w:hAnsi="仿宋"/>
          <w:sz w:val="32"/>
          <w:szCs w:val="32"/>
        </w:rPr>
        <w:t>提供证明材料</w:t>
      </w:r>
      <w:r>
        <w:rPr>
          <w:rFonts w:ascii="仿宋" w:eastAsia="仿宋" w:hAnsi="仿宋" w:hint="eastAsia"/>
          <w:sz w:val="32"/>
          <w:szCs w:val="32"/>
        </w:rPr>
        <w:t>）</w:t>
      </w:r>
    </w:p>
    <w:p w14:paraId="65357485"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五、报名办法</w:t>
      </w:r>
    </w:p>
    <w:p w14:paraId="4EC410F2" w14:textId="77777777" w:rsidR="00AC5BBE" w:rsidRDefault="00000000">
      <w:pPr>
        <w:ind w:firstLineChars="200" w:firstLine="640"/>
        <w:jc w:val="left"/>
        <w:rPr>
          <w:rFonts w:ascii="仿宋" w:eastAsia="仿宋" w:hAnsi="仿宋" w:hint="eastAsia"/>
          <w:color w:val="FF0000"/>
          <w:sz w:val="32"/>
          <w:szCs w:val="32"/>
        </w:rPr>
      </w:pPr>
      <w:r>
        <w:rPr>
          <w:rFonts w:ascii="仿宋" w:eastAsia="仿宋" w:hAnsi="仿宋"/>
          <w:sz w:val="32"/>
          <w:szCs w:val="32"/>
        </w:rPr>
        <w:t>1</w:t>
      </w:r>
      <w:r>
        <w:rPr>
          <w:rFonts w:ascii="仿宋" w:eastAsia="仿宋" w:hAnsi="仿宋"/>
          <w:color w:val="FF0000"/>
          <w:sz w:val="32"/>
          <w:szCs w:val="32"/>
        </w:rPr>
        <w:t>.报名时间：</w:t>
      </w:r>
      <w:r>
        <w:rPr>
          <w:rFonts w:ascii="仿宋" w:eastAsia="仿宋" w:hAnsi="仿宋" w:hint="eastAsia"/>
          <w:color w:val="FF0000"/>
          <w:sz w:val="32"/>
          <w:szCs w:val="32"/>
        </w:rPr>
        <w:t>自招生简章发布至</w:t>
      </w:r>
      <w:r>
        <w:rPr>
          <w:rFonts w:ascii="仿宋" w:eastAsia="仿宋" w:hAnsi="仿宋"/>
          <w:color w:val="FF0000"/>
          <w:sz w:val="32"/>
          <w:szCs w:val="32"/>
        </w:rPr>
        <w:t>202</w:t>
      </w:r>
      <w:r>
        <w:rPr>
          <w:rFonts w:ascii="仿宋" w:eastAsia="仿宋" w:hAnsi="仿宋" w:hint="eastAsia"/>
          <w:color w:val="FF0000"/>
          <w:sz w:val="32"/>
          <w:szCs w:val="32"/>
        </w:rPr>
        <w:t>5.5.22上午8:00</w:t>
      </w:r>
    </w:p>
    <w:p w14:paraId="52CAECB4"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2.报名</w:t>
      </w:r>
      <w:r>
        <w:rPr>
          <w:rFonts w:ascii="仿宋" w:eastAsia="仿宋" w:hAnsi="仿宋" w:hint="eastAsia"/>
          <w:sz w:val="32"/>
          <w:szCs w:val="32"/>
        </w:rPr>
        <w:t>方式</w:t>
      </w:r>
      <w:r>
        <w:rPr>
          <w:rFonts w:ascii="仿宋" w:eastAsia="仿宋" w:hAnsi="仿宋"/>
          <w:sz w:val="32"/>
          <w:szCs w:val="32"/>
        </w:rPr>
        <w:t>：</w:t>
      </w:r>
    </w:p>
    <w:p w14:paraId="4DE79898" w14:textId="77777777" w:rsidR="00AC5BBE" w:rsidRDefault="00000000">
      <w:pPr>
        <w:pStyle w:val="af0"/>
        <w:numPr>
          <w:ilvl w:val="0"/>
          <w:numId w:val="1"/>
        </w:numPr>
        <w:contextualSpacing w:val="0"/>
        <w:jc w:val="left"/>
        <w:rPr>
          <w:rFonts w:ascii="仿宋" w:eastAsia="仿宋" w:hAnsi="仿宋" w:hint="eastAsia"/>
          <w:sz w:val="32"/>
          <w:szCs w:val="32"/>
        </w:rPr>
      </w:pPr>
      <w:r>
        <w:rPr>
          <w:rFonts w:ascii="仿宋" w:eastAsia="仿宋" w:hAnsi="仿宋"/>
          <w:noProof/>
          <w:sz w:val="32"/>
          <w:szCs w:val="32"/>
        </w:rPr>
        <w:drawing>
          <wp:anchor distT="0" distB="0" distL="114300" distR="114300" simplePos="0" relativeHeight="251660288" behindDoc="0" locked="0" layoutInCell="1" allowOverlap="1" wp14:anchorId="654D124E" wp14:editId="58C4173F">
            <wp:simplePos x="0" y="0"/>
            <wp:positionH relativeFrom="column">
              <wp:posOffset>229870</wp:posOffset>
            </wp:positionH>
            <wp:positionV relativeFrom="paragraph">
              <wp:posOffset>755650</wp:posOffset>
            </wp:positionV>
            <wp:extent cx="784860" cy="790575"/>
            <wp:effectExtent l="0" t="0" r="7620" b="1905"/>
            <wp:wrapNone/>
            <wp:docPr id="7" name="图片 7" descr="C:\Users\YB3BB~1.CHE\AppData\Local\Temp\WeChat Files\9cbfa1fbc282bf338c43940e448cc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B3BB~1.CHE\AppData\Local\Temp\WeChat Files\9cbfa1fbc282bf338c43940e448cca4.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4860" cy="790575"/>
                    </a:xfrm>
                    <a:prstGeom prst="rect">
                      <a:avLst/>
                    </a:prstGeom>
                    <a:ln w="9525">
                      <a:noFill/>
                      <a:miter lim="800000"/>
                      <a:headEnd/>
                      <a:tailEnd/>
                    </a:ln>
                  </pic:spPr>
                </pic:pic>
              </a:graphicData>
            </a:graphic>
          </wp:anchor>
        </w:drawing>
      </w:r>
      <w:r>
        <w:rPr>
          <w:rFonts w:ascii="仿宋" w:eastAsia="仿宋" w:hAnsi="仿宋" w:hint="eastAsia"/>
          <w:sz w:val="32"/>
          <w:szCs w:val="32"/>
        </w:rPr>
        <w:t>进入厦门艺术学校公众号和厦门六中网站、公众号，阅读福建省厦门第六中学艺术班招生简章。</w:t>
      </w:r>
    </w:p>
    <w:p w14:paraId="48D5EBF1" w14:textId="77777777" w:rsidR="00AC5BBE" w:rsidRDefault="00AC5BBE">
      <w:pPr>
        <w:pStyle w:val="af0"/>
        <w:jc w:val="left"/>
        <w:rPr>
          <w:rFonts w:ascii="仿宋" w:eastAsia="仿宋" w:hAnsi="仿宋" w:hint="eastAsia"/>
          <w:sz w:val="32"/>
          <w:szCs w:val="32"/>
        </w:rPr>
      </w:pPr>
    </w:p>
    <w:p w14:paraId="51C94588" w14:textId="77777777" w:rsidR="00AC5BBE" w:rsidRDefault="00AC5BBE">
      <w:pPr>
        <w:jc w:val="left"/>
        <w:rPr>
          <w:rFonts w:ascii="仿宋" w:eastAsia="仿宋" w:hAnsi="仿宋" w:hint="eastAsia"/>
          <w:sz w:val="32"/>
          <w:szCs w:val="32"/>
        </w:rPr>
      </w:pPr>
    </w:p>
    <w:p w14:paraId="317D4919" w14:textId="77777777" w:rsidR="00AC5BBE" w:rsidRDefault="00000000">
      <w:pPr>
        <w:jc w:val="left"/>
        <w:rPr>
          <w:rFonts w:ascii="仿宋" w:eastAsia="仿宋" w:hAnsi="仿宋" w:hint="eastAsia"/>
          <w:sz w:val="32"/>
          <w:szCs w:val="32"/>
        </w:rPr>
      </w:pPr>
      <w:r>
        <w:rPr>
          <w:rFonts w:ascii="仿宋" w:eastAsia="仿宋" w:hAnsi="仿宋"/>
          <w:noProof/>
          <w:sz w:val="32"/>
          <w:szCs w:val="32"/>
        </w:rPr>
        <w:drawing>
          <wp:anchor distT="0" distB="0" distL="114300" distR="114300" simplePos="0" relativeHeight="251659264" behindDoc="0" locked="0" layoutInCell="1" allowOverlap="1" wp14:anchorId="75BCAEB7" wp14:editId="628792B9">
            <wp:simplePos x="0" y="0"/>
            <wp:positionH relativeFrom="column">
              <wp:posOffset>179070</wp:posOffset>
            </wp:positionH>
            <wp:positionV relativeFrom="paragraph">
              <wp:posOffset>382270</wp:posOffset>
            </wp:positionV>
            <wp:extent cx="866775" cy="866775"/>
            <wp:effectExtent l="0" t="0" r="1905" b="1905"/>
            <wp:wrapNone/>
            <wp:docPr id="8" name="图片 1" descr="G:\教务处工作\招生\2020初中招生宣传页\六中十二时辰\六中十二十时辰配图\09推介二维码\六中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G:\教务处工作\招生\2020初中招生宣传页\六中十二时辰\六中十二十时辰配图\09推介二维码\六中公众号二维码.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ln w="12700">
                      <a:noFill/>
                    </a:ln>
                  </pic:spPr>
                </pic:pic>
              </a:graphicData>
            </a:graphic>
          </wp:anchor>
        </w:drawing>
      </w:r>
      <w:r>
        <w:rPr>
          <w:rFonts w:ascii="仿宋" w:eastAsia="仿宋" w:hAnsi="仿宋" w:hint="eastAsia"/>
          <w:sz w:val="32"/>
          <w:szCs w:val="32"/>
        </w:rPr>
        <w:t>（扫描</w:t>
      </w:r>
      <w:proofErr w:type="gramStart"/>
      <w:r>
        <w:rPr>
          <w:rFonts w:ascii="仿宋" w:eastAsia="仿宋" w:hAnsi="仿宋" w:hint="eastAsia"/>
          <w:sz w:val="32"/>
          <w:szCs w:val="32"/>
        </w:rPr>
        <w:t>二维码关注</w:t>
      </w:r>
      <w:proofErr w:type="gramEnd"/>
      <w:r>
        <w:rPr>
          <w:rFonts w:ascii="仿宋" w:eastAsia="仿宋" w:hAnsi="仿宋" w:hint="eastAsia"/>
          <w:sz w:val="32"/>
          <w:szCs w:val="32"/>
        </w:rPr>
        <w:t>“厦门艺术学校微信公众号”）</w:t>
      </w:r>
    </w:p>
    <w:p w14:paraId="2E6A23FE" w14:textId="77777777" w:rsidR="00AC5BBE" w:rsidRDefault="00AC5BBE">
      <w:pPr>
        <w:ind w:firstLineChars="800" w:firstLine="2560"/>
        <w:jc w:val="left"/>
        <w:rPr>
          <w:rFonts w:ascii="仿宋" w:eastAsia="仿宋" w:hAnsi="仿宋" w:hint="eastAsia"/>
          <w:sz w:val="32"/>
          <w:szCs w:val="32"/>
        </w:rPr>
      </w:pPr>
    </w:p>
    <w:p w14:paraId="38F38DEE" w14:textId="77777777" w:rsidR="00AC5BBE" w:rsidRDefault="00AC5BBE">
      <w:pPr>
        <w:jc w:val="left"/>
        <w:rPr>
          <w:rFonts w:ascii="仿宋" w:eastAsia="仿宋" w:hAnsi="仿宋" w:hint="eastAsia"/>
          <w:sz w:val="32"/>
          <w:szCs w:val="32"/>
        </w:rPr>
      </w:pPr>
    </w:p>
    <w:p w14:paraId="7298C850" w14:textId="77777777" w:rsidR="00AC5BBE" w:rsidRDefault="00000000">
      <w:pPr>
        <w:jc w:val="left"/>
        <w:rPr>
          <w:rFonts w:ascii="仿宋" w:eastAsia="仿宋" w:hAnsi="仿宋" w:hint="eastAsia"/>
          <w:sz w:val="32"/>
          <w:szCs w:val="32"/>
        </w:rPr>
      </w:pPr>
      <w:r>
        <w:rPr>
          <w:rFonts w:ascii="仿宋" w:eastAsia="仿宋" w:hAnsi="仿宋" w:hint="eastAsia"/>
          <w:sz w:val="32"/>
          <w:szCs w:val="32"/>
        </w:rPr>
        <w:t>（扫描</w:t>
      </w:r>
      <w:proofErr w:type="gramStart"/>
      <w:r>
        <w:rPr>
          <w:rFonts w:ascii="仿宋" w:eastAsia="仿宋" w:hAnsi="仿宋" w:hint="eastAsia"/>
          <w:sz w:val="32"/>
          <w:szCs w:val="32"/>
        </w:rPr>
        <w:t>二维码关注</w:t>
      </w:r>
      <w:proofErr w:type="gramEnd"/>
      <w:r>
        <w:rPr>
          <w:rFonts w:ascii="仿宋" w:eastAsia="仿宋" w:hAnsi="仿宋" w:hint="eastAsia"/>
          <w:sz w:val="32"/>
          <w:szCs w:val="32"/>
        </w:rPr>
        <w:t>“福建省厦门第六中学公众号”）</w:t>
      </w:r>
    </w:p>
    <w:p w14:paraId="6A4991A2" w14:textId="77777777" w:rsidR="00AC5BBE" w:rsidRDefault="00000000">
      <w:pPr>
        <w:jc w:val="left"/>
        <w:rPr>
          <w:rFonts w:ascii="仿宋" w:eastAsia="仿宋" w:hAnsi="仿宋" w:hint="eastAsia"/>
          <w:sz w:val="32"/>
          <w:szCs w:val="32"/>
        </w:rPr>
      </w:pPr>
      <w:r>
        <w:rPr>
          <w:rFonts w:ascii="仿宋" w:eastAsia="仿宋" w:hAnsi="仿宋" w:hint="eastAsia"/>
          <w:sz w:val="32"/>
          <w:szCs w:val="32"/>
        </w:rPr>
        <w:t>点击福建省厦门第六中学网站：https://xmlz.xmedu.cn/zsks/bxzs/</w:t>
      </w:r>
    </w:p>
    <w:p w14:paraId="2364D556" w14:textId="77777777" w:rsidR="00AC5BBE" w:rsidRDefault="00000000">
      <w:pPr>
        <w:jc w:val="left"/>
        <w:rPr>
          <w:rFonts w:ascii="仿宋" w:eastAsia="仿宋" w:hAnsi="仿宋" w:hint="eastAsia"/>
          <w:color w:val="FF0000"/>
          <w:sz w:val="32"/>
          <w:szCs w:val="32"/>
        </w:rPr>
      </w:pPr>
      <w:r>
        <w:rPr>
          <w:rFonts w:ascii="仿宋" w:eastAsia="仿宋" w:hAnsi="仿宋" w:hint="eastAsia"/>
          <w:sz w:val="32"/>
          <w:szCs w:val="32"/>
        </w:rPr>
        <w:t>（2）网上报名：点击https://s12o6iiqf6.jiandaoyun.com/f/5eb562338234cd000640962e进行网上报名并上传报名材料（具体见下）。</w:t>
      </w:r>
    </w:p>
    <w:p w14:paraId="6E5903C7" w14:textId="77777777" w:rsidR="00AC5BBE" w:rsidRDefault="00000000">
      <w:pPr>
        <w:jc w:val="left"/>
        <w:rPr>
          <w:rFonts w:ascii="仿宋" w:eastAsia="仿宋" w:hAnsi="仿宋" w:hint="eastAsia"/>
          <w:sz w:val="32"/>
          <w:szCs w:val="32"/>
        </w:rPr>
      </w:pPr>
      <w:r>
        <w:rPr>
          <w:rFonts w:ascii="仿宋" w:eastAsia="仿宋" w:hAnsi="仿宋" w:hint="eastAsia"/>
          <w:sz w:val="32"/>
          <w:szCs w:val="32"/>
        </w:rPr>
        <w:lastRenderedPageBreak/>
        <w:t xml:space="preserve">       </w:t>
      </w:r>
      <w:r>
        <w:rPr>
          <w:rFonts w:ascii="仿宋" w:eastAsia="仿宋" w:hAnsi="仿宋" w:hint="eastAsia"/>
          <w:noProof/>
          <w:sz w:val="32"/>
          <w:szCs w:val="32"/>
        </w:rPr>
        <w:drawing>
          <wp:inline distT="0" distB="0" distL="114300" distR="114300" wp14:anchorId="0614A0F2" wp14:editId="606F204E">
            <wp:extent cx="2332990" cy="1753870"/>
            <wp:effectExtent l="0" t="0" r="13970" b="13970"/>
            <wp:docPr id="1" name="图片 1" descr="7587a3a23a5264beda0477abf9c0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87a3a23a5264beda0477abf9c048a"/>
                    <pic:cNvPicPr>
                      <a:picLocks noChangeAspect="1"/>
                    </pic:cNvPicPr>
                  </pic:nvPicPr>
                  <pic:blipFill>
                    <a:blip r:embed="rId7"/>
                    <a:stretch>
                      <a:fillRect/>
                    </a:stretch>
                  </pic:blipFill>
                  <pic:spPr>
                    <a:xfrm>
                      <a:off x="0" y="0"/>
                      <a:ext cx="2332990" cy="1753870"/>
                    </a:xfrm>
                    <a:prstGeom prst="rect">
                      <a:avLst/>
                    </a:prstGeom>
                  </pic:spPr>
                </pic:pic>
              </a:graphicData>
            </a:graphic>
          </wp:inline>
        </w:drawing>
      </w:r>
      <w:r>
        <w:rPr>
          <w:rFonts w:ascii="仿宋" w:eastAsia="仿宋" w:hAnsi="仿宋" w:hint="eastAsia"/>
          <w:sz w:val="32"/>
          <w:szCs w:val="32"/>
        </w:rPr>
        <w:t xml:space="preserve">     </w:t>
      </w:r>
    </w:p>
    <w:p w14:paraId="67F2EAB1" w14:textId="77777777" w:rsidR="00AC5BBE" w:rsidRDefault="00000000">
      <w:pPr>
        <w:jc w:val="lef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也可</w:t>
      </w:r>
      <w:r>
        <w:rPr>
          <w:rFonts w:ascii="仿宋" w:eastAsia="仿宋" w:hAnsi="仿宋" w:hint="eastAsia"/>
          <w:sz w:val="32"/>
          <w:szCs w:val="32"/>
        </w:rPr>
        <w:t>扫描</w:t>
      </w:r>
      <w:proofErr w:type="gramStart"/>
      <w:r>
        <w:rPr>
          <w:rFonts w:ascii="仿宋" w:eastAsia="仿宋" w:hAnsi="仿宋" w:hint="eastAsia"/>
          <w:sz w:val="32"/>
          <w:szCs w:val="32"/>
        </w:rPr>
        <w:t>二维码进行</w:t>
      </w:r>
      <w:proofErr w:type="gramEnd"/>
      <w:r>
        <w:rPr>
          <w:rFonts w:ascii="仿宋" w:eastAsia="仿宋" w:hAnsi="仿宋" w:hint="eastAsia"/>
          <w:sz w:val="32"/>
          <w:szCs w:val="32"/>
        </w:rPr>
        <w:t>网上报名并上传报名材料）</w:t>
      </w:r>
    </w:p>
    <w:p w14:paraId="6D227CD0" w14:textId="77777777" w:rsidR="00AC5BBE" w:rsidRDefault="00000000">
      <w:pPr>
        <w:jc w:val="left"/>
        <w:rPr>
          <w:rFonts w:ascii="仿宋" w:eastAsia="仿宋" w:hAnsi="仿宋" w:hint="eastAsia"/>
          <w:sz w:val="32"/>
          <w:szCs w:val="32"/>
        </w:rPr>
      </w:pPr>
      <w:r>
        <w:rPr>
          <w:rFonts w:ascii="仿宋" w:eastAsia="仿宋" w:hAnsi="仿宋" w:hint="eastAsia"/>
          <w:sz w:val="32"/>
          <w:szCs w:val="32"/>
        </w:rPr>
        <w:t>3.报名资格审核结果查询：</w:t>
      </w:r>
    </w:p>
    <w:p w14:paraId="5F1B22B5" w14:textId="77777777" w:rsidR="00AC5BBE" w:rsidRDefault="00000000">
      <w:pPr>
        <w:ind w:firstLineChars="100" w:firstLine="320"/>
        <w:jc w:val="left"/>
        <w:rPr>
          <w:rStyle w:val="ad"/>
          <w:rFonts w:ascii="仿宋" w:eastAsia="仿宋" w:hAnsi="仿宋" w:hint="eastAsia"/>
          <w:sz w:val="32"/>
          <w:szCs w:val="32"/>
        </w:rPr>
      </w:pPr>
      <w:r>
        <w:rPr>
          <w:rFonts w:ascii="仿宋" w:eastAsia="仿宋" w:hAnsi="仿宋" w:hint="eastAsia"/>
          <w:sz w:val="32"/>
          <w:szCs w:val="32"/>
        </w:rPr>
        <w:t>工作</w:t>
      </w:r>
      <w:r>
        <w:rPr>
          <w:rFonts w:ascii="仿宋" w:eastAsia="仿宋" w:hAnsi="仿宋"/>
          <w:sz w:val="32"/>
          <w:szCs w:val="32"/>
        </w:rPr>
        <w:t>人员审核</w:t>
      </w:r>
      <w:r>
        <w:rPr>
          <w:rFonts w:ascii="仿宋" w:eastAsia="仿宋" w:hAnsi="仿宋" w:hint="eastAsia"/>
          <w:sz w:val="32"/>
          <w:szCs w:val="32"/>
        </w:rPr>
        <w:t>报名资格</w:t>
      </w:r>
      <w:r>
        <w:rPr>
          <w:rFonts w:ascii="仿宋" w:eastAsia="仿宋" w:hAnsi="仿宋"/>
          <w:sz w:val="32"/>
          <w:szCs w:val="32"/>
        </w:rPr>
        <w:t>后</w:t>
      </w:r>
      <w:r>
        <w:rPr>
          <w:rFonts w:ascii="仿宋" w:eastAsia="仿宋" w:hAnsi="仿宋" w:hint="eastAsia"/>
          <w:sz w:val="32"/>
          <w:szCs w:val="32"/>
        </w:rPr>
        <w:t>，考生可以于</w:t>
      </w:r>
      <w:r>
        <w:rPr>
          <w:rFonts w:ascii="仿宋" w:eastAsia="仿宋" w:hAnsi="仿宋" w:hint="eastAsia"/>
          <w:b/>
          <w:bCs/>
          <w:sz w:val="32"/>
          <w:szCs w:val="32"/>
        </w:rPr>
        <w:t>5月23日上午</w:t>
      </w:r>
      <w:r>
        <w:rPr>
          <w:rFonts w:ascii="仿宋" w:eastAsia="仿宋" w:hAnsi="仿宋" w:hint="eastAsia"/>
          <w:sz w:val="32"/>
          <w:szCs w:val="32"/>
        </w:rPr>
        <w:t>点击</w:t>
      </w:r>
      <w:r>
        <w:fldChar w:fldCharType="begin"/>
      </w:r>
      <w:r>
        <w:instrText xml:space="preserve"> HYPERLINK "https://s12o6iiqf6.jiandaoyun.com/f/5eb6830765fa4f0006e72424" </w:instrText>
      </w:r>
      <w:r>
        <w:fldChar w:fldCharType="separate"/>
      </w:r>
      <w:r>
        <w:rPr>
          <w:rStyle w:val="ad"/>
          <w:rFonts w:ascii="仿宋" w:eastAsia="仿宋" w:hAnsi="仿宋"/>
          <w:sz w:val="32"/>
          <w:szCs w:val="32"/>
        </w:rPr>
        <w:t>https://s12o6iiqf6.jiandaoyun.com/f/5eb6830765</w:t>
      </w:r>
    </w:p>
    <w:p w14:paraId="2F0F705E" w14:textId="77777777" w:rsidR="00AC5BBE" w:rsidRDefault="00000000">
      <w:pPr>
        <w:ind w:firstLineChars="100" w:firstLine="320"/>
        <w:jc w:val="left"/>
        <w:rPr>
          <w:rFonts w:ascii="仿宋" w:eastAsia="仿宋" w:hAnsi="仿宋" w:hint="eastAsia"/>
          <w:sz w:val="32"/>
          <w:szCs w:val="32"/>
        </w:rPr>
      </w:pPr>
      <w:r>
        <w:rPr>
          <w:rStyle w:val="ad"/>
          <w:rFonts w:ascii="仿宋" w:eastAsia="仿宋" w:hAnsi="仿宋"/>
          <w:sz w:val="32"/>
          <w:szCs w:val="32"/>
        </w:rPr>
        <w:t>fa4f0006e72424</w:t>
      </w:r>
      <w:r>
        <w:rPr>
          <w:rStyle w:val="ad"/>
          <w:rFonts w:ascii="仿宋" w:eastAsia="仿宋" w:hAnsi="仿宋"/>
          <w:sz w:val="32"/>
          <w:szCs w:val="32"/>
        </w:rPr>
        <w:fldChar w:fldCharType="end"/>
      </w:r>
      <w:r>
        <w:rPr>
          <w:rFonts w:ascii="仿宋" w:eastAsia="仿宋" w:hAnsi="仿宋" w:hint="eastAsia"/>
          <w:sz w:val="32"/>
          <w:szCs w:val="32"/>
        </w:rPr>
        <w:t>或扫“艺术班报名资格审核结果查询”</w:t>
      </w:r>
      <w:proofErr w:type="gramStart"/>
      <w:r>
        <w:rPr>
          <w:rFonts w:ascii="仿宋" w:eastAsia="仿宋" w:hAnsi="仿宋" w:hint="eastAsia"/>
          <w:sz w:val="32"/>
          <w:szCs w:val="32"/>
        </w:rPr>
        <w:t>二维码查询</w:t>
      </w:r>
      <w:proofErr w:type="gramEnd"/>
      <w:r>
        <w:rPr>
          <w:rFonts w:ascii="仿宋" w:eastAsia="仿宋" w:hAnsi="仿宋" w:hint="eastAsia"/>
          <w:sz w:val="32"/>
          <w:szCs w:val="32"/>
        </w:rPr>
        <w:t>资格审核结果及考试相关安排。</w:t>
      </w:r>
      <w:r>
        <w:rPr>
          <w:rFonts w:ascii="仿宋" w:eastAsia="仿宋" w:hAnsi="仿宋" w:hint="eastAsia"/>
          <w:b/>
          <w:bCs/>
          <w:sz w:val="32"/>
          <w:szCs w:val="32"/>
        </w:rPr>
        <w:t>考生如果有疑义，</w:t>
      </w:r>
      <w:r>
        <w:rPr>
          <w:rFonts w:ascii="仿宋" w:eastAsia="仿宋" w:hAnsi="仿宋" w:hint="eastAsia"/>
          <w:b/>
          <w:bCs/>
          <w:color w:val="FF0000"/>
          <w:sz w:val="32"/>
          <w:szCs w:val="32"/>
        </w:rPr>
        <w:t>请于5月23日下午5:00前</w:t>
      </w:r>
      <w:r>
        <w:rPr>
          <w:rFonts w:ascii="仿宋" w:eastAsia="仿宋" w:hAnsi="仿宋" w:hint="eastAsia"/>
          <w:b/>
          <w:bCs/>
          <w:sz w:val="32"/>
          <w:szCs w:val="32"/>
        </w:rPr>
        <w:t>拨打电话0592-2071088咨询。请考生于</w:t>
      </w:r>
      <w:r>
        <w:rPr>
          <w:rFonts w:ascii="仿宋" w:eastAsia="仿宋" w:hAnsi="仿宋"/>
          <w:b/>
          <w:bCs/>
          <w:sz w:val="32"/>
          <w:szCs w:val="32"/>
        </w:rPr>
        <w:t>考</w:t>
      </w:r>
      <w:r>
        <w:rPr>
          <w:rFonts w:ascii="仿宋" w:eastAsia="仿宋" w:hAnsi="仿宋"/>
          <w:b/>
          <w:sz w:val="32"/>
          <w:szCs w:val="32"/>
        </w:rPr>
        <w:t>试</w:t>
      </w:r>
      <w:r>
        <w:rPr>
          <w:rFonts w:ascii="仿宋" w:eastAsia="仿宋" w:hAnsi="仿宋" w:hint="eastAsia"/>
          <w:b/>
          <w:sz w:val="32"/>
          <w:szCs w:val="32"/>
        </w:rPr>
        <w:t>当天报到时</w:t>
      </w:r>
      <w:r>
        <w:rPr>
          <w:rFonts w:ascii="仿宋" w:eastAsia="仿宋" w:hAnsi="仿宋"/>
          <w:sz w:val="32"/>
          <w:szCs w:val="32"/>
        </w:rPr>
        <w:t>，</w:t>
      </w:r>
      <w:r>
        <w:rPr>
          <w:rFonts w:ascii="仿宋" w:eastAsia="仿宋" w:hAnsi="仿宋"/>
          <w:b/>
          <w:sz w:val="32"/>
          <w:szCs w:val="32"/>
        </w:rPr>
        <w:t>携带</w:t>
      </w:r>
      <w:r>
        <w:rPr>
          <w:rFonts w:ascii="仿宋" w:eastAsia="仿宋" w:hAnsi="仿宋" w:hint="eastAsia"/>
          <w:b/>
          <w:sz w:val="32"/>
          <w:szCs w:val="32"/>
        </w:rPr>
        <w:t>报名所需材料原件</w:t>
      </w:r>
      <w:r>
        <w:rPr>
          <w:rFonts w:ascii="仿宋" w:eastAsia="仿宋" w:hAnsi="仿宋" w:hint="eastAsia"/>
          <w:sz w:val="32"/>
          <w:szCs w:val="32"/>
        </w:rPr>
        <w:t>进行</w:t>
      </w:r>
      <w:r>
        <w:rPr>
          <w:rFonts w:ascii="仿宋" w:eastAsia="仿宋" w:hAnsi="仿宋"/>
          <w:sz w:val="32"/>
          <w:szCs w:val="32"/>
        </w:rPr>
        <w:t>现场复核，</w:t>
      </w:r>
      <w:r>
        <w:rPr>
          <w:rFonts w:ascii="仿宋" w:eastAsia="仿宋" w:hAnsi="仿宋" w:hint="eastAsia"/>
          <w:sz w:val="32"/>
          <w:szCs w:val="32"/>
        </w:rPr>
        <w:t>复核通过后领取准考证。</w:t>
      </w:r>
      <w:r>
        <w:rPr>
          <w:rFonts w:ascii="仿宋" w:eastAsia="仿宋" w:hAnsi="仿宋"/>
          <w:sz w:val="32"/>
          <w:szCs w:val="32"/>
        </w:rPr>
        <w:t>如发现弄虚作假，直接取消考试资格。</w:t>
      </w:r>
    </w:p>
    <w:p w14:paraId="7E568E3A" w14:textId="77777777" w:rsidR="00AC5BBE" w:rsidRDefault="00000000">
      <w:pPr>
        <w:pStyle w:val="af0"/>
        <w:jc w:val="left"/>
        <w:rPr>
          <w:rFonts w:ascii="仿宋" w:eastAsia="仿宋" w:hAnsi="仿宋" w:hint="eastAsia"/>
          <w:sz w:val="32"/>
          <w:szCs w:val="32"/>
        </w:rPr>
      </w:pPr>
      <w:r>
        <w:rPr>
          <w:rFonts w:ascii="仿宋" w:eastAsia="仿宋" w:hAnsi="仿宋"/>
          <w:noProof/>
          <w:sz w:val="32"/>
          <w:szCs w:val="32"/>
        </w:rPr>
        <w:drawing>
          <wp:inline distT="0" distB="0" distL="0" distR="0" wp14:anchorId="2237399D" wp14:editId="3BA9F761">
            <wp:extent cx="3930650" cy="2768600"/>
            <wp:effectExtent l="0" t="0" r="0" b="0"/>
            <wp:docPr id="764950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5035"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30650" cy="2768600"/>
                    </a:xfrm>
                    <a:prstGeom prst="rect">
                      <a:avLst/>
                    </a:prstGeom>
                    <a:noFill/>
                    <a:ln>
                      <a:noFill/>
                    </a:ln>
                  </pic:spPr>
                </pic:pic>
              </a:graphicData>
            </a:graphic>
          </wp:inline>
        </w:drawing>
      </w:r>
    </w:p>
    <w:p w14:paraId="599B3D3B"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报名咨询：厦门六中初中教务处0592-2071088</w:t>
      </w:r>
    </w:p>
    <w:p w14:paraId="3388EB82"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lastRenderedPageBreak/>
        <w:t>4</w:t>
      </w:r>
      <w:r>
        <w:rPr>
          <w:rFonts w:ascii="仿宋" w:eastAsia="仿宋" w:hAnsi="仿宋"/>
          <w:b/>
          <w:sz w:val="32"/>
          <w:szCs w:val="32"/>
        </w:rPr>
        <w:t>.报名材料：</w:t>
      </w:r>
    </w:p>
    <w:p w14:paraId="26BFA35C"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温馨</w:t>
      </w:r>
      <w:r>
        <w:rPr>
          <w:rFonts w:ascii="仿宋" w:eastAsia="仿宋" w:hAnsi="仿宋"/>
          <w:sz w:val="32"/>
          <w:szCs w:val="32"/>
        </w:rPr>
        <w:t>提示：请</w:t>
      </w:r>
      <w:r>
        <w:rPr>
          <w:rFonts w:ascii="仿宋" w:eastAsia="仿宋" w:hAnsi="仿宋" w:hint="eastAsia"/>
          <w:sz w:val="32"/>
          <w:szCs w:val="32"/>
        </w:rPr>
        <w:t>在</w:t>
      </w:r>
      <w:r>
        <w:rPr>
          <w:rFonts w:ascii="仿宋" w:eastAsia="仿宋" w:hAnsi="仿宋"/>
          <w:sz w:val="32"/>
          <w:szCs w:val="32"/>
        </w:rPr>
        <w:t>网络报名前提前准备好以下材料</w:t>
      </w:r>
      <w:r>
        <w:rPr>
          <w:rFonts w:ascii="仿宋" w:eastAsia="仿宋" w:hAnsi="仿宋" w:hint="eastAsia"/>
          <w:sz w:val="32"/>
          <w:szCs w:val="32"/>
        </w:rPr>
        <w:t>扫描件</w:t>
      </w:r>
      <w:r>
        <w:rPr>
          <w:rFonts w:ascii="仿宋" w:eastAsia="仿宋" w:hAnsi="仿宋"/>
          <w:sz w:val="32"/>
          <w:szCs w:val="32"/>
        </w:rPr>
        <w:t>，便于上传文件</w:t>
      </w:r>
      <w:r>
        <w:rPr>
          <w:rFonts w:ascii="仿宋" w:eastAsia="仿宋" w:hAnsi="仿宋" w:hint="eastAsia"/>
          <w:sz w:val="32"/>
          <w:szCs w:val="32"/>
        </w:rPr>
        <w:t>，</w:t>
      </w:r>
      <w:r>
        <w:rPr>
          <w:rFonts w:ascii="仿宋" w:eastAsia="仿宋" w:hAnsi="仿宋"/>
          <w:sz w:val="32"/>
          <w:szCs w:val="32"/>
        </w:rPr>
        <w:t>原件请于考试当天带到考试现场查验。</w:t>
      </w:r>
    </w:p>
    <w:p w14:paraId="20EABEB1"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本市户籍考生出具</w:t>
      </w:r>
      <w:r>
        <w:rPr>
          <w:rFonts w:ascii="仿宋" w:eastAsia="仿宋" w:hAnsi="仿宋"/>
          <w:sz w:val="32"/>
          <w:szCs w:val="32"/>
        </w:rPr>
        <w:t>厦门市户口簿（或身份证）原件</w:t>
      </w:r>
      <w:r>
        <w:rPr>
          <w:rFonts w:ascii="仿宋" w:eastAsia="仿宋" w:hAnsi="仿宋" w:hint="eastAsia"/>
          <w:sz w:val="32"/>
          <w:szCs w:val="32"/>
        </w:rPr>
        <w:t>。</w:t>
      </w:r>
    </w:p>
    <w:p w14:paraId="68A23D9A"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（2）非本市户籍</w:t>
      </w:r>
      <w:r>
        <w:rPr>
          <w:rFonts w:ascii="仿宋" w:eastAsia="仿宋" w:hAnsi="仿宋" w:hint="eastAsia"/>
          <w:sz w:val="32"/>
          <w:szCs w:val="32"/>
        </w:rPr>
        <w:t>考</w:t>
      </w:r>
      <w:r>
        <w:rPr>
          <w:rFonts w:ascii="仿宋" w:eastAsia="仿宋" w:hAnsi="仿宋"/>
          <w:sz w:val="32"/>
          <w:szCs w:val="32"/>
        </w:rPr>
        <w:t>生要提供</w:t>
      </w:r>
      <w:r>
        <w:rPr>
          <w:rFonts w:ascii="仿宋" w:eastAsia="仿宋" w:hAnsi="仿宋" w:hint="eastAsia"/>
          <w:sz w:val="32"/>
          <w:szCs w:val="32"/>
        </w:rPr>
        <w:t>就读学籍校学籍证明（全国学籍系统打印学籍信息，并盖学校公章）</w:t>
      </w:r>
    </w:p>
    <w:p w14:paraId="33222AB7" w14:textId="77777777" w:rsidR="00AC5BBE" w:rsidRDefault="00000000">
      <w:pPr>
        <w:ind w:firstLineChars="200" w:firstLine="640"/>
        <w:jc w:val="left"/>
        <w:rPr>
          <w:rFonts w:ascii="仿宋" w:eastAsia="仿宋" w:hAnsi="仿宋" w:hint="eastAsia"/>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）小学</w:t>
      </w:r>
      <w:r>
        <w:rPr>
          <w:rFonts w:ascii="仿宋" w:eastAsia="仿宋" w:hAnsi="仿宋" w:hint="eastAsia"/>
          <w:sz w:val="32"/>
          <w:szCs w:val="32"/>
        </w:rPr>
        <w:t>五</w:t>
      </w:r>
      <w:r>
        <w:rPr>
          <w:rFonts w:ascii="仿宋" w:eastAsia="仿宋" w:hAnsi="仿宋"/>
          <w:sz w:val="32"/>
          <w:szCs w:val="32"/>
        </w:rPr>
        <w:t>年级至六年级学生综合素质报告</w:t>
      </w:r>
      <w:proofErr w:type="gramStart"/>
      <w:r>
        <w:rPr>
          <w:rFonts w:ascii="仿宋" w:eastAsia="仿宋" w:hAnsi="仿宋"/>
          <w:sz w:val="32"/>
          <w:szCs w:val="32"/>
        </w:rPr>
        <w:t>册</w:t>
      </w:r>
      <w:proofErr w:type="gramEnd"/>
      <w:r>
        <w:rPr>
          <w:rFonts w:ascii="仿宋" w:eastAsia="仿宋" w:hAnsi="仿宋"/>
          <w:sz w:val="32"/>
          <w:szCs w:val="32"/>
        </w:rPr>
        <w:t>原件。</w:t>
      </w:r>
    </w:p>
    <w:p w14:paraId="40CD8C4A"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（4）考生正面免冠一寸彩照</w:t>
      </w:r>
      <w:r>
        <w:rPr>
          <w:rFonts w:ascii="仿宋" w:eastAsia="仿宋" w:hAnsi="仿宋"/>
          <w:sz w:val="32"/>
          <w:szCs w:val="32"/>
        </w:rPr>
        <w:t>1</w:t>
      </w:r>
      <w:r>
        <w:rPr>
          <w:rFonts w:ascii="仿宋" w:eastAsia="仿宋" w:hAnsi="仿宋" w:hint="eastAsia"/>
          <w:sz w:val="32"/>
          <w:szCs w:val="32"/>
        </w:rPr>
        <w:t>张。</w:t>
      </w:r>
    </w:p>
    <w:p w14:paraId="288BDC9C" w14:textId="77777777" w:rsidR="00AC5BBE" w:rsidRDefault="00000000">
      <w:pPr>
        <w:ind w:firstLineChars="200" w:firstLine="643"/>
        <w:jc w:val="left"/>
        <w:rPr>
          <w:rFonts w:ascii="仿宋" w:eastAsia="仿宋" w:hAnsi="仿宋" w:hint="eastAsia"/>
          <w:b/>
          <w:bCs/>
          <w:sz w:val="32"/>
          <w:szCs w:val="32"/>
        </w:rPr>
      </w:pPr>
      <w:r>
        <w:rPr>
          <w:rFonts w:ascii="仿宋" w:eastAsia="仿宋" w:hAnsi="仿宋" w:hint="eastAsia"/>
          <w:b/>
          <w:bCs/>
          <w:sz w:val="32"/>
          <w:szCs w:val="32"/>
        </w:rPr>
        <w:t>六、考试项目</w:t>
      </w:r>
    </w:p>
    <w:p w14:paraId="189B0B77" w14:textId="77777777" w:rsidR="00AC5BBE" w:rsidRDefault="00000000">
      <w:pPr>
        <w:ind w:firstLineChars="200" w:firstLine="640"/>
        <w:jc w:val="left"/>
        <w:rPr>
          <w:rFonts w:ascii="仿宋" w:eastAsia="仿宋" w:hAnsi="仿宋" w:hint="eastAsia"/>
          <w:bCs/>
          <w:sz w:val="32"/>
          <w:szCs w:val="32"/>
        </w:rPr>
      </w:pPr>
      <w:r>
        <w:rPr>
          <w:rFonts w:ascii="仿宋" w:eastAsia="仿宋" w:hAnsi="仿宋" w:hint="eastAsia"/>
          <w:bCs/>
          <w:sz w:val="32"/>
          <w:szCs w:val="32"/>
        </w:rPr>
        <w:t>1.主项：声乐、 舞蹈、 表演（三选</w:t>
      </w:r>
      <w:proofErr w:type="gramStart"/>
      <w:r>
        <w:rPr>
          <w:rFonts w:ascii="仿宋" w:eastAsia="仿宋" w:hAnsi="仿宋" w:hint="eastAsia"/>
          <w:bCs/>
          <w:sz w:val="32"/>
          <w:szCs w:val="32"/>
        </w:rPr>
        <w:t>一</w:t>
      </w:r>
      <w:proofErr w:type="gramEnd"/>
      <w:r>
        <w:rPr>
          <w:rFonts w:ascii="仿宋" w:eastAsia="仿宋" w:hAnsi="仿宋" w:hint="eastAsia"/>
          <w:bCs/>
          <w:sz w:val="32"/>
          <w:szCs w:val="32"/>
        </w:rPr>
        <w:t>），可节选片段，时间要求2分钟以内（考试内容</w:t>
      </w:r>
      <w:proofErr w:type="gramStart"/>
      <w:r>
        <w:rPr>
          <w:rFonts w:ascii="仿宋" w:eastAsia="仿宋" w:hAnsi="仿宋" w:hint="eastAsia"/>
          <w:bCs/>
          <w:sz w:val="32"/>
          <w:szCs w:val="32"/>
        </w:rPr>
        <w:t>见专业</w:t>
      </w:r>
      <w:proofErr w:type="gramEnd"/>
      <w:r>
        <w:rPr>
          <w:rFonts w:ascii="仿宋" w:eastAsia="仿宋" w:hAnsi="仿宋" w:hint="eastAsia"/>
          <w:bCs/>
          <w:sz w:val="32"/>
          <w:szCs w:val="32"/>
        </w:rPr>
        <w:t>素质测试及参考视频）</w:t>
      </w:r>
    </w:p>
    <w:p w14:paraId="0F138FF4" w14:textId="77777777" w:rsidR="00AC5BBE" w:rsidRDefault="00000000">
      <w:pPr>
        <w:ind w:firstLineChars="200" w:firstLine="640"/>
        <w:jc w:val="left"/>
        <w:rPr>
          <w:rFonts w:ascii="仿宋" w:eastAsia="仿宋" w:hAnsi="仿宋" w:hint="eastAsia"/>
          <w:bCs/>
          <w:sz w:val="32"/>
          <w:szCs w:val="32"/>
        </w:rPr>
      </w:pPr>
      <w:r>
        <w:rPr>
          <w:rFonts w:ascii="仿宋" w:eastAsia="仿宋" w:hAnsi="仿宋" w:hint="eastAsia"/>
          <w:bCs/>
          <w:sz w:val="32"/>
          <w:szCs w:val="32"/>
        </w:rPr>
        <w:t>2.副项：各类特长或才艺，现场面试.（考试内容</w:t>
      </w:r>
      <w:proofErr w:type="gramStart"/>
      <w:r>
        <w:rPr>
          <w:rFonts w:ascii="仿宋" w:eastAsia="仿宋" w:hAnsi="仿宋" w:hint="eastAsia"/>
          <w:bCs/>
          <w:sz w:val="32"/>
          <w:szCs w:val="32"/>
        </w:rPr>
        <w:t>见专业</w:t>
      </w:r>
      <w:proofErr w:type="gramEnd"/>
      <w:r>
        <w:rPr>
          <w:rFonts w:ascii="仿宋" w:eastAsia="仿宋" w:hAnsi="仿宋" w:hint="eastAsia"/>
          <w:bCs/>
          <w:sz w:val="32"/>
          <w:szCs w:val="32"/>
        </w:rPr>
        <w:t>素质测试及参考视频）</w:t>
      </w:r>
    </w:p>
    <w:p w14:paraId="7C862E32" w14:textId="77777777" w:rsidR="00AC5BBE" w:rsidRDefault="00000000">
      <w:pPr>
        <w:ind w:firstLineChars="200" w:firstLine="734"/>
        <w:jc w:val="left"/>
        <w:rPr>
          <w:rFonts w:ascii="仿宋" w:eastAsia="仿宋" w:hAnsi="仿宋" w:hint="eastAsia"/>
          <w:b/>
          <w:sz w:val="32"/>
          <w:szCs w:val="32"/>
        </w:rPr>
      </w:pPr>
      <w:r>
        <w:rPr>
          <w:rFonts w:ascii="仿宋" w:eastAsia="仿宋" w:hAnsi="仿宋" w:hint="eastAsia"/>
          <w:b/>
          <w:spacing w:val="23"/>
          <w:sz w:val="32"/>
          <w:szCs w:val="32"/>
        </w:rPr>
        <w:t>七、专业综合素质测试时间</w:t>
      </w:r>
      <w:r>
        <w:rPr>
          <w:rFonts w:ascii="仿宋" w:eastAsia="仿宋" w:hAnsi="仿宋"/>
          <w:b/>
          <w:spacing w:val="23"/>
          <w:sz w:val="32"/>
          <w:szCs w:val="32"/>
        </w:rPr>
        <w:t>、</w:t>
      </w:r>
      <w:r>
        <w:rPr>
          <w:rFonts w:ascii="仿宋" w:eastAsia="仿宋" w:hAnsi="仿宋" w:hint="eastAsia"/>
          <w:b/>
          <w:spacing w:val="23"/>
          <w:sz w:val="32"/>
          <w:szCs w:val="32"/>
        </w:rPr>
        <w:t>地点</w:t>
      </w:r>
    </w:p>
    <w:p w14:paraId="42A73AF6" w14:textId="77777777" w:rsidR="00AC5BBE" w:rsidRDefault="00000000">
      <w:pPr>
        <w:ind w:firstLineChars="200" w:firstLine="640"/>
        <w:jc w:val="left"/>
        <w:rPr>
          <w:rFonts w:ascii="仿宋" w:eastAsia="仿宋" w:hAnsi="仿宋" w:hint="eastAsia"/>
          <w:bCs/>
          <w:sz w:val="32"/>
          <w:szCs w:val="32"/>
        </w:rPr>
      </w:pPr>
      <w:r>
        <w:rPr>
          <w:rFonts w:ascii="仿宋" w:eastAsia="仿宋" w:hAnsi="仿宋"/>
          <w:bCs/>
          <w:sz w:val="32"/>
          <w:szCs w:val="32"/>
        </w:rPr>
        <w:t>1.时间</w:t>
      </w:r>
      <w:r>
        <w:rPr>
          <w:rFonts w:ascii="仿宋" w:eastAsia="仿宋" w:hAnsi="仿宋" w:hint="eastAsia"/>
          <w:bCs/>
          <w:sz w:val="32"/>
          <w:szCs w:val="32"/>
        </w:rPr>
        <w:t>：</w:t>
      </w:r>
      <w:r>
        <w:rPr>
          <w:rFonts w:ascii="仿宋" w:eastAsia="仿宋" w:hAnsi="仿宋"/>
          <w:bCs/>
          <w:sz w:val="32"/>
          <w:szCs w:val="32"/>
        </w:rPr>
        <w:t>202</w:t>
      </w:r>
      <w:r>
        <w:rPr>
          <w:rFonts w:ascii="仿宋" w:eastAsia="仿宋" w:hAnsi="仿宋" w:hint="eastAsia"/>
          <w:bCs/>
          <w:sz w:val="32"/>
          <w:szCs w:val="32"/>
        </w:rPr>
        <w:t>5.5.25</w:t>
      </w:r>
    </w:p>
    <w:p w14:paraId="248DC084" w14:textId="77777777" w:rsidR="00AC5BBE" w:rsidRDefault="00000000">
      <w:pPr>
        <w:ind w:firstLineChars="200" w:firstLine="640"/>
        <w:jc w:val="left"/>
        <w:rPr>
          <w:rFonts w:ascii="仿宋" w:eastAsia="仿宋" w:hAnsi="仿宋" w:hint="eastAsia"/>
          <w:bCs/>
          <w:sz w:val="32"/>
          <w:szCs w:val="32"/>
        </w:rPr>
      </w:pPr>
      <w:r>
        <w:rPr>
          <w:rFonts w:ascii="仿宋" w:eastAsia="仿宋" w:hAnsi="仿宋" w:hint="eastAsia"/>
          <w:bCs/>
          <w:sz w:val="32"/>
          <w:szCs w:val="32"/>
        </w:rPr>
        <w:t>2.</w:t>
      </w:r>
      <w:r>
        <w:rPr>
          <w:rFonts w:ascii="仿宋" w:eastAsia="仿宋" w:hAnsi="仿宋"/>
          <w:bCs/>
          <w:sz w:val="32"/>
          <w:szCs w:val="32"/>
        </w:rPr>
        <w:t>地点：</w:t>
      </w:r>
      <w:r>
        <w:rPr>
          <w:rFonts w:ascii="仿宋" w:eastAsia="仿宋" w:hAnsi="仿宋" w:hint="eastAsia"/>
          <w:bCs/>
          <w:sz w:val="32"/>
          <w:szCs w:val="32"/>
        </w:rPr>
        <w:t>厦门六中初中部（厦禾路344号）</w:t>
      </w:r>
    </w:p>
    <w:p w14:paraId="6D1F56ED" w14:textId="77777777" w:rsidR="00AC5BBE" w:rsidRDefault="00000000">
      <w:pPr>
        <w:ind w:firstLineChars="200" w:firstLine="643"/>
        <w:jc w:val="left"/>
        <w:rPr>
          <w:rFonts w:ascii="仿宋" w:eastAsia="仿宋" w:hAnsi="仿宋" w:hint="eastAsia"/>
          <w:b/>
          <w:sz w:val="32"/>
          <w:szCs w:val="32"/>
        </w:rPr>
      </w:pPr>
      <w:r>
        <w:rPr>
          <w:rFonts w:ascii="仿宋" w:eastAsia="仿宋" w:hAnsi="仿宋" w:hint="eastAsia"/>
          <w:b/>
          <w:sz w:val="32"/>
          <w:szCs w:val="32"/>
        </w:rPr>
        <w:t>八</w:t>
      </w:r>
      <w:r>
        <w:rPr>
          <w:rFonts w:ascii="仿宋" w:eastAsia="仿宋" w:hAnsi="仿宋"/>
          <w:b/>
          <w:sz w:val="32"/>
          <w:szCs w:val="32"/>
        </w:rPr>
        <w:t>、</w:t>
      </w:r>
      <w:r>
        <w:rPr>
          <w:rFonts w:ascii="仿宋" w:eastAsia="仿宋" w:hAnsi="仿宋" w:hint="eastAsia"/>
          <w:b/>
          <w:sz w:val="32"/>
          <w:szCs w:val="32"/>
        </w:rPr>
        <w:t>专业素质测试</w:t>
      </w:r>
    </w:p>
    <w:tbl>
      <w:tblPr>
        <w:tblStyle w:val="ac"/>
        <w:tblpPr w:leftFromText="180" w:rightFromText="180" w:vertAnchor="text" w:horzAnchor="page" w:tblpX="1831" w:tblpY="105"/>
        <w:tblOverlap w:val="never"/>
        <w:tblW w:w="9606" w:type="dxa"/>
        <w:tblLook w:val="04A0" w:firstRow="1" w:lastRow="0" w:firstColumn="1" w:lastColumn="0" w:noHBand="0" w:noVBand="1"/>
      </w:tblPr>
      <w:tblGrid>
        <w:gridCol w:w="1600"/>
        <w:gridCol w:w="4604"/>
        <w:gridCol w:w="3402"/>
      </w:tblGrid>
      <w:tr w:rsidR="00AC5BBE" w14:paraId="2B583FD1" w14:textId="77777777">
        <w:trPr>
          <w:trHeight w:val="539"/>
        </w:trPr>
        <w:tc>
          <w:tcPr>
            <w:tcW w:w="1600" w:type="dxa"/>
          </w:tcPr>
          <w:p w14:paraId="6656AD2B" w14:textId="77777777" w:rsidR="00AC5BBE" w:rsidRDefault="00000000">
            <w:pPr>
              <w:widowControl/>
              <w:jc w:val="center"/>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项目</w:t>
            </w:r>
          </w:p>
        </w:tc>
        <w:tc>
          <w:tcPr>
            <w:tcW w:w="4604" w:type="dxa"/>
          </w:tcPr>
          <w:p w14:paraId="263E3A31" w14:textId="77777777" w:rsidR="00AC5BBE" w:rsidRDefault="00000000">
            <w:pPr>
              <w:widowControl/>
              <w:jc w:val="center"/>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考试</w:t>
            </w:r>
            <w:r>
              <w:rPr>
                <w:rFonts w:ascii="仿宋" w:eastAsia="仿宋" w:hAnsi="仿宋" w:cs="宋体"/>
                <w:spacing w:val="23"/>
                <w:kern w:val="0"/>
                <w:sz w:val="32"/>
                <w:szCs w:val="32"/>
              </w:rPr>
              <w:t>要求</w:t>
            </w:r>
          </w:p>
        </w:tc>
        <w:tc>
          <w:tcPr>
            <w:tcW w:w="3402" w:type="dxa"/>
          </w:tcPr>
          <w:p w14:paraId="3C4B2F09" w14:textId="77777777" w:rsidR="00AC5BBE" w:rsidRDefault="00000000">
            <w:pPr>
              <w:widowControl/>
              <w:jc w:val="center"/>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注意</w:t>
            </w:r>
            <w:r>
              <w:rPr>
                <w:rFonts w:ascii="仿宋" w:eastAsia="仿宋" w:hAnsi="仿宋" w:cs="宋体"/>
                <w:spacing w:val="23"/>
                <w:kern w:val="0"/>
                <w:sz w:val="32"/>
                <w:szCs w:val="32"/>
              </w:rPr>
              <w:t>事项</w:t>
            </w:r>
          </w:p>
        </w:tc>
      </w:tr>
      <w:tr w:rsidR="00AC5BBE" w14:paraId="567CD0BF" w14:textId="77777777">
        <w:trPr>
          <w:trHeight w:val="5193"/>
        </w:trPr>
        <w:tc>
          <w:tcPr>
            <w:tcW w:w="1600" w:type="dxa"/>
          </w:tcPr>
          <w:p w14:paraId="7394FCB4" w14:textId="77777777" w:rsidR="00AC5BBE" w:rsidRDefault="00AC5BBE">
            <w:pPr>
              <w:jc w:val="left"/>
              <w:rPr>
                <w:rFonts w:ascii="仿宋" w:eastAsia="仿宋" w:hAnsi="仿宋" w:cs="宋体" w:hint="eastAsia"/>
                <w:spacing w:val="23"/>
                <w:kern w:val="0"/>
                <w:sz w:val="32"/>
                <w:szCs w:val="32"/>
              </w:rPr>
            </w:pPr>
          </w:p>
          <w:p w14:paraId="35AF860B" w14:textId="77777777" w:rsidR="00AC5BBE" w:rsidRDefault="00000000">
            <w:p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主项：</w:t>
            </w:r>
          </w:p>
          <w:p w14:paraId="29B62931" w14:textId="77777777" w:rsidR="00AC5BBE" w:rsidRDefault="00000000">
            <w:p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声乐</w:t>
            </w:r>
          </w:p>
          <w:p w14:paraId="4C57046F" w14:textId="77777777" w:rsidR="00AC5BBE" w:rsidRDefault="00AC5BBE">
            <w:pPr>
              <w:jc w:val="left"/>
              <w:rPr>
                <w:rFonts w:ascii="仿宋" w:eastAsia="仿宋" w:hAnsi="仿宋" w:cs="宋体" w:hint="eastAsia"/>
                <w:spacing w:val="23"/>
                <w:kern w:val="0"/>
                <w:sz w:val="32"/>
                <w:szCs w:val="32"/>
              </w:rPr>
            </w:pPr>
          </w:p>
        </w:tc>
        <w:tc>
          <w:tcPr>
            <w:tcW w:w="4604" w:type="dxa"/>
          </w:tcPr>
          <w:p w14:paraId="4151E2AD" w14:textId="77777777" w:rsidR="00AC5BBE" w:rsidRDefault="00000000">
            <w:pPr>
              <w:pStyle w:val="af0"/>
              <w:widowControl/>
              <w:numPr>
                <w:ilvl w:val="0"/>
                <w:numId w:val="2"/>
              </w:numPr>
              <w:contextualSpacing w:val="0"/>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清唱</w:t>
            </w:r>
            <w:r>
              <w:rPr>
                <w:rFonts w:ascii="仿宋" w:eastAsia="仿宋" w:hAnsi="仿宋" w:cs="宋体"/>
                <w:spacing w:val="23"/>
                <w:kern w:val="0"/>
                <w:sz w:val="32"/>
                <w:szCs w:val="32"/>
              </w:rPr>
              <w:t>两段自选歌曲（要求科学用嗓，</w:t>
            </w:r>
            <w:r>
              <w:rPr>
                <w:rFonts w:ascii="仿宋" w:eastAsia="仿宋" w:hAnsi="仿宋" w:cs="宋体" w:hint="eastAsia"/>
                <w:spacing w:val="23"/>
                <w:kern w:val="0"/>
                <w:sz w:val="32"/>
                <w:szCs w:val="32"/>
              </w:rPr>
              <w:t>其中</w:t>
            </w:r>
            <w:r>
              <w:rPr>
                <w:rFonts w:ascii="仿宋" w:eastAsia="仿宋" w:hAnsi="仿宋" w:cs="宋体"/>
                <w:spacing w:val="23"/>
                <w:kern w:val="0"/>
                <w:sz w:val="32"/>
                <w:szCs w:val="32"/>
              </w:rPr>
              <w:t>一首为流行通俗作品，另一首风格不限）</w:t>
            </w:r>
            <w:r>
              <w:rPr>
                <w:rFonts w:ascii="仿宋" w:eastAsia="仿宋" w:hAnsi="仿宋" w:cs="宋体" w:hint="eastAsia"/>
                <w:spacing w:val="23"/>
                <w:kern w:val="0"/>
                <w:sz w:val="32"/>
                <w:szCs w:val="32"/>
              </w:rPr>
              <w:t>每段</w:t>
            </w:r>
            <w:r>
              <w:rPr>
                <w:rFonts w:ascii="仿宋" w:eastAsia="仿宋" w:hAnsi="仿宋" w:cs="宋体"/>
                <w:spacing w:val="23"/>
                <w:kern w:val="0"/>
                <w:sz w:val="32"/>
                <w:szCs w:val="32"/>
              </w:rPr>
              <w:t>时长不超过</w:t>
            </w:r>
            <w:r>
              <w:rPr>
                <w:rFonts w:ascii="仿宋" w:eastAsia="仿宋" w:hAnsi="仿宋" w:cs="宋体" w:hint="eastAsia"/>
                <w:spacing w:val="23"/>
                <w:kern w:val="0"/>
                <w:sz w:val="32"/>
                <w:szCs w:val="32"/>
              </w:rPr>
              <w:t>2分钟。</w:t>
            </w:r>
          </w:p>
          <w:p w14:paraId="7D71E434" w14:textId="77777777" w:rsidR="00AC5BBE" w:rsidRDefault="00000000">
            <w:pPr>
              <w:pStyle w:val="af0"/>
              <w:numPr>
                <w:ilvl w:val="0"/>
                <w:numId w:val="2"/>
              </w:numPr>
              <w:contextualSpacing w:val="0"/>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音高模唱</w:t>
            </w:r>
          </w:p>
          <w:p w14:paraId="154CAB89" w14:textId="77777777" w:rsidR="00AC5BBE" w:rsidRDefault="00000000">
            <w:pPr>
              <w:pStyle w:val="af0"/>
              <w:numPr>
                <w:ilvl w:val="0"/>
                <w:numId w:val="2"/>
              </w:numPr>
              <w:contextualSpacing w:val="0"/>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旋律模唱</w:t>
            </w:r>
          </w:p>
          <w:p w14:paraId="395D5800" w14:textId="77777777" w:rsidR="00AC5BBE" w:rsidRDefault="00000000">
            <w:pPr>
              <w:pStyle w:val="af0"/>
              <w:widowControl/>
              <w:numPr>
                <w:ilvl w:val="0"/>
                <w:numId w:val="2"/>
              </w:numPr>
              <w:contextualSpacing w:val="0"/>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节奏模仿</w:t>
            </w:r>
          </w:p>
        </w:tc>
        <w:tc>
          <w:tcPr>
            <w:tcW w:w="3402" w:type="dxa"/>
          </w:tcPr>
          <w:p w14:paraId="4D05B870"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1.不得</w:t>
            </w:r>
            <w:r>
              <w:rPr>
                <w:rFonts w:ascii="仿宋" w:eastAsia="仿宋" w:hAnsi="仿宋" w:cs="宋体"/>
                <w:spacing w:val="23"/>
                <w:kern w:val="0"/>
                <w:sz w:val="32"/>
                <w:szCs w:val="32"/>
              </w:rPr>
              <w:t>使用</w:t>
            </w:r>
            <w:r>
              <w:rPr>
                <w:rFonts w:ascii="仿宋" w:eastAsia="仿宋" w:hAnsi="仿宋" w:cs="宋体" w:hint="eastAsia"/>
                <w:spacing w:val="23"/>
                <w:kern w:val="0"/>
                <w:sz w:val="32"/>
                <w:szCs w:val="32"/>
              </w:rPr>
              <w:t>伴奏</w:t>
            </w:r>
            <w:r>
              <w:rPr>
                <w:rFonts w:ascii="仿宋" w:eastAsia="仿宋" w:hAnsi="仿宋" w:cs="宋体"/>
                <w:spacing w:val="23"/>
                <w:kern w:val="0"/>
                <w:sz w:val="32"/>
                <w:szCs w:val="32"/>
              </w:rPr>
              <w:t>。</w:t>
            </w:r>
          </w:p>
          <w:p w14:paraId="6F81829E"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2.现场</w:t>
            </w:r>
            <w:r>
              <w:rPr>
                <w:rFonts w:ascii="仿宋" w:eastAsia="仿宋" w:hAnsi="仿宋" w:cs="宋体"/>
                <w:spacing w:val="23"/>
                <w:kern w:val="0"/>
                <w:sz w:val="32"/>
                <w:szCs w:val="32"/>
              </w:rPr>
              <w:t>提供钢琴，</w:t>
            </w:r>
            <w:r>
              <w:rPr>
                <w:rFonts w:ascii="仿宋" w:eastAsia="仿宋" w:hAnsi="仿宋" w:cs="宋体" w:hint="eastAsia"/>
                <w:spacing w:val="23"/>
                <w:kern w:val="0"/>
                <w:sz w:val="32"/>
                <w:szCs w:val="32"/>
              </w:rPr>
              <w:t>仅</w:t>
            </w:r>
            <w:r>
              <w:rPr>
                <w:rFonts w:ascii="仿宋" w:eastAsia="仿宋" w:hAnsi="仿宋" w:cs="宋体"/>
                <w:spacing w:val="23"/>
                <w:kern w:val="0"/>
                <w:sz w:val="32"/>
                <w:szCs w:val="32"/>
              </w:rPr>
              <w:t>用于定调。</w:t>
            </w:r>
          </w:p>
        </w:tc>
      </w:tr>
      <w:tr w:rsidR="00AC5BBE" w14:paraId="194E654D" w14:textId="77777777">
        <w:trPr>
          <w:trHeight w:val="1641"/>
        </w:trPr>
        <w:tc>
          <w:tcPr>
            <w:tcW w:w="1600" w:type="dxa"/>
          </w:tcPr>
          <w:p w14:paraId="0D611837" w14:textId="77777777" w:rsidR="00AC5BBE" w:rsidRDefault="00AC5BBE">
            <w:pPr>
              <w:jc w:val="left"/>
              <w:rPr>
                <w:rFonts w:ascii="仿宋" w:eastAsia="仿宋" w:hAnsi="仿宋" w:cs="宋体" w:hint="eastAsia"/>
                <w:spacing w:val="23"/>
                <w:kern w:val="0"/>
                <w:sz w:val="32"/>
                <w:szCs w:val="32"/>
              </w:rPr>
            </w:pPr>
          </w:p>
          <w:p w14:paraId="60EAADE0" w14:textId="77777777" w:rsidR="00AC5BBE" w:rsidRDefault="00000000">
            <w:p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主项：</w:t>
            </w:r>
          </w:p>
          <w:p w14:paraId="261D578C" w14:textId="77777777" w:rsidR="00AC5BBE" w:rsidRDefault="00000000">
            <w:p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舞蹈</w:t>
            </w:r>
          </w:p>
        </w:tc>
        <w:tc>
          <w:tcPr>
            <w:tcW w:w="4604" w:type="dxa"/>
          </w:tcPr>
          <w:p w14:paraId="4EB46249"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1</w:t>
            </w:r>
            <w:r>
              <w:rPr>
                <w:rFonts w:ascii="仿宋" w:eastAsia="仿宋" w:hAnsi="仿宋" w:cs="宋体"/>
                <w:spacing w:val="23"/>
                <w:kern w:val="0"/>
                <w:sz w:val="32"/>
                <w:szCs w:val="32"/>
              </w:rPr>
              <w:t>.</w:t>
            </w:r>
            <w:r>
              <w:rPr>
                <w:rFonts w:ascii="仿宋" w:eastAsia="仿宋" w:hAnsi="仿宋" w:cs="宋体" w:hint="eastAsia"/>
                <w:spacing w:val="23"/>
                <w:kern w:val="0"/>
                <w:sz w:val="32"/>
                <w:szCs w:val="32"/>
              </w:rPr>
              <w:t>舞蹈剧目展示，时长2分钟。</w:t>
            </w:r>
          </w:p>
          <w:p w14:paraId="792B6ED8"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2</w:t>
            </w:r>
            <w:r>
              <w:rPr>
                <w:rFonts w:ascii="仿宋" w:eastAsia="仿宋" w:hAnsi="仿宋" w:cs="宋体"/>
                <w:spacing w:val="23"/>
                <w:kern w:val="0"/>
                <w:sz w:val="32"/>
                <w:szCs w:val="32"/>
              </w:rPr>
              <w:t>.</w:t>
            </w:r>
            <w:r>
              <w:rPr>
                <w:rFonts w:ascii="仿宋" w:eastAsia="仿宋" w:hAnsi="仿宋" w:cs="宋体" w:hint="eastAsia"/>
                <w:spacing w:val="23"/>
                <w:kern w:val="0"/>
                <w:sz w:val="32"/>
                <w:szCs w:val="32"/>
              </w:rPr>
              <w:t>舞蹈基本功展示，时长不超过2分钟。</w:t>
            </w:r>
          </w:p>
          <w:p w14:paraId="12485CFE" w14:textId="77777777" w:rsidR="00AC5BBE" w:rsidRDefault="00AC5BBE">
            <w:pPr>
              <w:pStyle w:val="af0"/>
              <w:widowControl/>
              <w:ind w:left="1680"/>
              <w:rPr>
                <w:rFonts w:ascii="仿宋" w:eastAsia="仿宋" w:hAnsi="仿宋" w:cs="宋体" w:hint="eastAsia"/>
                <w:spacing w:val="23"/>
                <w:kern w:val="0"/>
                <w:sz w:val="32"/>
                <w:szCs w:val="32"/>
              </w:rPr>
            </w:pPr>
          </w:p>
        </w:tc>
        <w:tc>
          <w:tcPr>
            <w:tcW w:w="3402" w:type="dxa"/>
          </w:tcPr>
          <w:p w14:paraId="7D242DF3"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1.考生伴奏音乐自备，使用U</w:t>
            </w:r>
            <w:r>
              <w:rPr>
                <w:rFonts w:ascii="仿宋" w:eastAsia="仿宋" w:hAnsi="仿宋" w:cs="宋体"/>
                <w:spacing w:val="23"/>
                <w:kern w:val="0"/>
                <w:sz w:val="32"/>
                <w:szCs w:val="32"/>
              </w:rPr>
              <w:t>盘</w:t>
            </w:r>
            <w:r>
              <w:rPr>
                <w:rFonts w:ascii="仿宋" w:eastAsia="仿宋" w:hAnsi="仿宋" w:cs="宋体" w:hint="eastAsia"/>
                <w:spacing w:val="23"/>
                <w:kern w:val="0"/>
                <w:sz w:val="32"/>
                <w:szCs w:val="32"/>
              </w:rPr>
              <w:t>。音乐格式M</w:t>
            </w:r>
            <w:r>
              <w:rPr>
                <w:rFonts w:ascii="仿宋" w:eastAsia="仿宋" w:hAnsi="仿宋" w:cs="宋体"/>
                <w:spacing w:val="23"/>
                <w:kern w:val="0"/>
                <w:sz w:val="32"/>
                <w:szCs w:val="32"/>
              </w:rPr>
              <w:t>P3,</w:t>
            </w:r>
            <w:r>
              <w:rPr>
                <w:rFonts w:ascii="仿宋" w:eastAsia="仿宋" w:hAnsi="仿宋" w:cs="宋体" w:hint="eastAsia"/>
                <w:spacing w:val="23"/>
                <w:kern w:val="0"/>
                <w:sz w:val="32"/>
                <w:szCs w:val="32"/>
              </w:rPr>
              <w:t>每盘一曲音乐.</w:t>
            </w:r>
          </w:p>
          <w:p w14:paraId="7003AD86"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2</w:t>
            </w:r>
            <w:r>
              <w:rPr>
                <w:rFonts w:ascii="仿宋" w:eastAsia="仿宋" w:hAnsi="仿宋" w:cs="宋体"/>
                <w:spacing w:val="23"/>
                <w:kern w:val="0"/>
                <w:sz w:val="32"/>
                <w:szCs w:val="32"/>
              </w:rPr>
              <w:t>.女生穿连体体操服</w:t>
            </w:r>
            <w:r>
              <w:rPr>
                <w:rFonts w:ascii="仿宋" w:eastAsia="仿宋" w:hAnsi="仿宋" w:cs="宋体" w:hint="eastAsia"/>
                <w:spacing w:val="23"/>
                <w:kern w:val="0"/>
                <w:sz w:val="32"/>
                <w:szCs w:val="32"/>
              </w:rPr>
              <w:t>、</w:t>
            </w:r>
            <w:r>
              <w:rPr>
                <w:rFonts w:ascii="仿宋" w:eastAsia="仿宋" w:hAnsi="仿宋" w:cs="宋体"/>
                <w:spacing w:val="23"/>
                <w:kern w:val="0"/>
                <w:sz w:val="32"/>
                <w:szCs w:val="32"/>
              </w:rPr>
              <w:t>盘发</w:t>
            </w:r>
            <w:r>
              <w:rPr>
                <w:rFonts w:ascii="仿宋" w:eastAsia="仿宋" w:hAnsi="仿宋" w:cs="宋体" w:hint="eastAsia"/>
                <w:spacing w:val="23"/>
                <w:kern w:val="0"/>
                <w:sz w:val="32"/>
                <w:szCs w:val="32"/>
              </w:rPr>
              <w:t>、</w:t>
            </w:r>
            <w:r>
              <w:rPr>
                <w:rFonts w:ascii="仿宋" w:eastAsia="仿宋" w:hAnsi="仿宋" w:cs="宋体"/>
                <w:spacing w:val="23"/>
                <w:kern w:val="0"/>
                <w:sz w:val="32"/>
                <w:szCs w:val="32"/>
              </w:rPr>
              <w:t>不化妆</w:t>
            </w:r>
            <w:r>
              <w:rPr>
                <w:rFonts w:ascii="仿宋" w:eastAsia="仿宋" w:hAnsi="仿宋" w:cs="宋体" w:hint="eastAsia"/>
                <w:spacing w:val="23"/>
                <w:kern w:val="0"/>
                <w:sz w:val="32"/>
                <w:szCs w:val="32"/>
              </w:rPr>
              <w:t>；</w:t>
            </w:r>
            <w:r>
              <w:rPr>
                <w:rFonts w:ascii="仿宋" w:eastAsia="仿宋" w:hAnsi="仿宋" w:cs="宋体"/>
                <w:spacing w:val="23"/>
                <w:kern w:val="0"/>
                <w:sz w:val="32"/>
                <w:szCs w:val="32"/>
              </w:rPr>
              <w:t>男生</w:t>
            </w:r>
            <w:proofErr w:type="gramStart"/>
            <w:r>
              <w:rPr>
                <w:rFonts w:ascii="仿宋" w:eastAsia="仿宋" w:hAnsi="仿宋" w:cs="宋体"/>
                <w:spacing w:val="23"/>
                <w:kern w:val="0"/>
                <w:sz w:val="32"/>
                <w:szCs w:val="32"/>
              </w:rPr>
              <w:t>穿训练</w:t>
            </w:r>
            <w:proofErr w:type="gramEnd"/>
            <w:r>
              <w:rPr>
                <w:rFonts w:ascii="仿宋" w:eastAsia="仿宋" w:hAnsi="仿宋" w:cs="宋体"/>
                <w:spacing w:val="23"/>
                <w:kern w:val="0"/>
                <w:sz w:val="32"/>
                <w:szCs w:val="32"/>
              </w:rPr>
              <w:t>服</w:t>
            </w:r>
            <w:r>
              <w:rPr>
                <w:rFonts w:ascii="仿宋" w:eastAsia="仿宋" w:hAnsi="仿宋" w:cs="宋体" w:hint="eastAsia"/>
                <w:spacing w:val="23"/>
                <w:kern w:val="0"/>
                <w:sz w:val="32"/>
                <w:szCs w:val="32"/>
              </w:rPr>
              <w:t>。</w:t>
            </w:r>
          </w:p>
          <w:p w14:paraId="5824DD66" w14:textId="77777777" w:rsidR="00AC5BBE" w:rsidRDefault="00AC5BBE">
            <w:pPr>
              <w:widowControl/>
              <w:jc w:val="left"/>
              <w:rPr>
                <w:rFonts w:ascii="仿宋" w:eastAsia="仿宋" w:hAnsi="仿宋" w:cs="宋体" w:hint="eastAsia"/>
                <w:spacing w:val="23"/>
                <w:kern w:val="0"/>
                <w:sz w:val="32"/>
                <w:szCs w:val="32"/>
              </w:rPr>
            </w:pPr>
          </w:p>
        </w:tc>
      </w:tr>
      <w:tr w:rsidR="00AC5BBE" w14:paraId="3A840FCB" w14:textId="77777777">
        <w:trPr>
          <w:trHeight w:val="1641"/>
        </w:trPr>
        <w:tc>
          <w:tcPr>
            <w:tcW w:w="1600" w:type="dxa"/>
          </w:tcPr>
          <w:p w14:paraId="6F910D3E" w14:textId="77777777" w:rsidR="00AC5BBE" w:rsidRDefault="00AC5BBE">
            <w:pPr>
              <w:jc w:val="left"/>
              <w:rPr>
                <w:rFonts w:ascii="仿宋" w:eastAsia="仿宋" w:hAnsi="仿宋" w:cs="宋体" w:hint="eastAsia"/>
                <w:color w:val="FF0000"/>
                <w:spacing w:val="23"/>
                <w:kern w:val="0"/>
                <w:sz w:val="32"/>
                <w:szCs w:val="32"/>
              </w:rPr>
            </w:pPr>
          </w:p>
          <w:p w14:paraId="2AB5EE4C" w14:textId="77777777" w:rsidR="00AC5BBE" w:rsidRDefault="00AC5BBE">
            <w:pPr>
              <w:jc w:val="left"/>
              <w:rPr>
                <w:rFonts w:ascii="仿宋" w:eastAsia="仿宋" w:hAnsi="仿宋" w:cs="宋体" w:hint="eastAsia"/>
                <w:color w:val="FF0000"/>
                <w:spacing w:val="23"/>
                <w:kern w:val="0"/>
                <w:sz w:val="32"/>
                <w:szCs w:val="32"/>
              </w:rPr>
            </w:pPr>
          </w:p>
          <w:p w14:paraId="2083AD4E" w14:textId="77777777" w:rsidR="00AC5BBE" w:rsidRDefault="00AC5BBE">
            <w:pPr>
              <w:jc w:val="left"/>
              <w:rPr>
                <w:rFonts w:ascii="仿宋" w:eastAsia="仿宋" w:hAnsi="仿宋" w:cs="宋体" w:hint="eastAsia"/>
                <w:color w:val="FF0000"/>
                <w:spacing w:val="23"/>
                <w:kern w:val="0"/>
                <w:sz w:val="32"/>
                <w:szCs w:val="32"/>
              </w:rPr>
            </w:pPr>
          </w:p>
          <w:p w14:paraId="769C5F0D" w14:textId="77777777" w:rsidR="00AC5BBE" w:rsidRDefault="00AC5BBE">
            <w:pPr>
              <w:jc w:val="left"/>
              <w:rPr>
                <w:rFonts w:ascii="仿宋" w:eastAsia="仿宋" w:hAnsi="仿宋" w:cs="宋体" w:hint="eastAsia"/>
                <w:color w:val="FF0000"/>
                <w:spacing w:val="23"/>
                <w:kern w:val="0"/>
                <w:sz w:val="32"/>
                <w:szCs w:val="32"/>
              </w:rPr>
            </w:pPr>
          </w:p>
          <w:p w14:paraId="67F76E21" w14:textId="77777777" w:rsidR="00AC5BBE" w:rsidRDefault="00AC5BBE">
            <w:pPr>
              <w:jc w:val="left"/>
              <w:rPr>
                <w:rFonts w:ascii="仿宋" w:eastAsia="仿宋" w:hAnsi="仿宋" w:cs="宋体" w:hint="eastAsia"/>
                <w:spacing w:val="23"/>
                <w:kern w:val="0"/>
                <w:sz w:val="32"/>
                <w:szCs w:val="32"/>
              </w:rPr>
            </w:pPr>
          </w:p>
          <w:p w14:paraId="1A48E44C" w14:textId="77777777" w:rsidR="00AC5BBE" w:rsidRDefault="00000000">
            <w:p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主项：</w:t>
            </w:r>
          </w:p>
          <w:p w14:paraId="796AF832" w14:textId="77777777" w:rsidR="00AC5BBE" w:rsidRDefault="00000000">
            <w:pPr>
              <w:jc w:val="left"/>
              <w:rPr>
                <w:rFonts w:ascii="仿宋" w:eastAsia="仿宋" w:hAnsi="仿宋" w:cs="宋体" w:hint="eastAsia"/>
                <w:color w:val="FF0000"/>
                <w:spacing w:val="23"/>
                <w:kern w:val="0"/>
                <w:sz w:val="32"/>
                <w:szCs w:val="32"/>
              </w:rPr>
            </w:pPr>
            <w:r>
              <w:rPr>
                <w:rFonts w:ascii="仿宋" w:eastAsia="仿宋" w:hAnsi="仿宋" w:cs="宋体" w:hint="eastAsia"/>
                <w:spacing w:val="23"/>
                <w:kern w:val="0"/>
                <w:sz w:val="32"/>
                <w:szCs w:val="32"/>
              </w:rPr>
              <w:t>表演</w:t>
            </w:r>
          </w:p>
        </w:tc>
        <w:tc>
          <w:tcPr>
            <w:tcW w:w="4604" w:type="dxa"/>
          </w:tcPr>
          <w:p w14:paraId="17C08609" w14:textId="77777777" w:rsidR="00AC5BBE" w:rsidRDefault="00000000">
            <w:pPr>
              <w:pStyle w:val="af0"/>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lastRenderedPageBreak/>
              <w:t>1.文学作品朗诵：自选文学作品（现代诗歌、叙事性散文、小说节选、戏剧独白等，考生</w:t>
            </w:r>
            <w:r>
              <w:rPr>
                <w:rFonts w:ascii="仿宋" w:eastAsia="仿宋" w:hAnsi="仿宋" w:cs="宋体" w:hint="eastAsia"/>
                <w:spacing w:val="23"/>
                <w:kern w:val="0"/>
                <w:sz w:val="32"/>
                <w:szCs w:val="32"/>
              </w:rPr>
              <w:lastRenderedPageBreak/>
              <w:t>须以普通话脱稿朗诵），时长不超过1.5分钟；</w:t>
            </w:r>
          </w:p>
          <w:p w14:paraId="4FE2C216" w14:textId="77777777" w:rsidR="00AC5BBE" w:rsidRDefault="00000000">
            <w:pPr>
              <w:pStyle w:val="af0"/>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2.清唱1</w:t>
            </w:r>
            <w:r>
              <w:rPr>
                <w:rFonts w:ascii="仿宋" w:eastAsia="仿宋" w:hAnsi="仿宋" w:cs="宋体"/>
                <w:spacing w:val="23"/>
                <w:kern w:val="0"/>
                <w:sz w:val="32"/>
                <w:szCs w:val="32"/>
              </w:rPr>
              <w:t>段自选歌曲</w:t>
            </w:r>
            <w:r>
              <w:rPr>
                <w:rFonts w:ascii="仿宋" w:eastAsia="仿宋" w:hAnsi="仿宋" w:cs="宋体" w:hint="eastAsia"/>
                <w:spacing w:val="23"/>
                <w:kern w:val="0"/>
                <w:sz w:val="32"/>
                <w:szCs w:val="32"/>
              </w:rPr>
              <w:t>，时长不超过1分钟；</w:t>
            </w:r>
          </w:p>
          <w:p w14:paraId="493CB662" w14:textId="77777777" w:rsidR="00AC5BBE" w:rsidRDefault="00000000">
            <w:pPr>
              <w:pStyle w:val="af0"/>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3.形体技能展现：自选形体动作（舞蹈、武术、戏曲身段、艺术体操、广播体操等），时长不超过1分钟。</w:t>
            </w:r>
          </w:p>
        </w:tc>
        <w:tc>
          <w:tcPr>
            <w:tcW w:w="3402" w:type="dxa"/>
          </w:tcPr>
          <w:p w14:paraId="392DB920"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lastRenderedPageBreak/>
              <w:t>1.清唱歌曲不得</w:t>
            </w:r>
            <w:r>
              <w:rPr>
                <w:rFonts w:ascii="仿宋" w:eastAsia="仿宋" w:hAnsi="仿宋" w:cs="宋体"/>
                <w:spacing w:val="23"/>
                <w:kern w:val="0"/>
                <w:sz w:val="32"/>
                <w:szCs w:val="32"/>
              </w:rPr>
              <w:t>使用</w:t>
            </w:r>
            <w:r>
              <w:rPr>
                <w:rFonts w:ascii="仿宋" w:eastAsia="仿宋" w:hAnsi="仿宋" w:cs="宋体" w:hint="eastAsia"/>
                <w:spacing w:val="23"/>
                <w:kern w:val="0"/>
                <w:sz w:val="32"/>
                <w:szCs w:val="32"/>
              </w:rPr>
              <w:t>伴奏，现场</w:t>
            </w:r>
            <w:r>
              <w:rPr>
                <w:rFonts w:ascii="仿宋" w:eastAsia="仿宋" w:hAnsi="仿宋" w:cs="宋体"/>
                <w:spacing w:val="23"/>
                <w:kern w:val="0"/>
                <w:sz w:val="32"/>
                <w:szCs w:val="32"/>
              </w:rPr>
              <w:t>提供钢琴，</w:t>
            </w:r>
            <w:r>
              <w:rPr>
                <w:rFonts w:ascii="仿宋" w:eastAsia="仿宋" w:hAnsi="仿宋" w:cs="宋体" w:hint="eastAsia"/>
                <w:spacing w:val="23"/>
                <w:kern w:val="0"/>
                <w:sz w:val="32"/>
                <w:szCs w:val="32"/>
              </w:rPr>
              <w:t>仅</w:t>
            </w:r>
            <w:r>
              <w:rPr>
                <w:rFonts w:ascii="仿宋" w:eastAsia="仿宋" w:hAnsi="仿宋" w:cs="宋体"/>
                <w:spacing w:val="23"/>
                <w:kern w:val="0"/>
                <w:sz w:val="32"/>
                <w:szCs w:val="32"/>
              </w:rPr>
              <w:t>用于定调。</w:t>
            </w:r>
          </w:p>
          <w:p w14:paraId="2A23CD34" w14:textId="77777777" w:rsidR="00AC5BBE" w:rsidRDefault="00000000">
            <w:pPr>
              <w:widowControl/>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lastRenderedPageBreak/>
              <w:t>2.考生伴奏音乐自备，使用U</w:t>
            </w:r>
            <w:r>
              <w:rPr>
                <w:rFonts w:ascii="仿宋" w:eastAsia="仿宋" w:hAnsi="仿宋" w:cs="宋体"/>
                <w:spacing w:val="23"/>
                <w:kern w:val="0"/>
                <w:sz w:val="32"/>
                <w:szCs w:val="32"/>
              </w:rPr>
              <w:t>盘</w:t>
            </w:r>
            <w:r>
              <w:rPr>
                <w:rFonts w:ascii="仿宋" w:eastAsia="仿宋" w:hAnsi="仿宋" w:cs="宋体" w:hint="eastAsia"/>
                <w:spacing w:val="23"/>
                <w:kern w:val="0"/>
                <w:sz w:val="32"/>
                <w:szCs w:val="32"/>
              </w:rPr>
              <w:t>，音乐格式M</w:t>
            </w:r>
            <w:r>
              <w:rPr>
                <w:rFonts w:ascii="仿宋" w:eastAsia="仿宋" w:hAnsi="仿宋" w:cs="宋体"/>
                <w:spacing w:val="23"/>
                <w:kern w:val="0"/>
                <w:sz w:val="32"/>
                <w:szCs w:val="32"/>
              </w:rPr>
              <w:t>P3,</w:t>
            </w:r>
            <w:r>
              <w:rPr>
                <w:rFonts w:ascii="仿宋" w:eastAsia="仿宋" w:hAnsi="仿宋" w:cs="宋体" w:hint="eastAsia"/>
                <w:spacing w:val="23"/>
                <w:kern w:val="0"/>
                <w:sz w:val="32"/>
                <w:szCs w:val="32"/>
              </w:rPr>
              <w:t>每盘一曲音乐。</w:t>
            </w:r>
          </w:p>
        </w:tc>
      </w:tr>
      <w:tr w:rsidR="00AC5BBE" w14:paraId="39B0866B" w14:textId="77777777">
        <w:trPr>
          <w:trHeight w:val="1641"/>
        </w:trPr>
        <w:tc>
          <w:tcPr>
            <w:tcW w:w="1600" w:type="dxa"/>
          </w:tcPr>
          <w:p w14:paraId="775EB8A8" w14:textId="77777777" w:rsidR="00AC5BBE" w:rsidRDefault="00AC5BBE">
            <w:pPr>
              <w:jc w:val="left"/>
              <w:rPr>
                <w:rFonts w:ascii="仿宋" w:eastAsia="仿宋" w:hAnsi="仿宋" w:hint="eastAsia"/>
                <w:bCs/>
                <w:kern w:val="0"/>
                <w:sz w:val="32"/>
                <w:szCs w:val="32"/>
              </w:rPr>
            </w:pPr>
          </w:p>
          <w:p w14:paraId="07DF040A" w14:textId="77777777" w:rsidR="00AC5BBE" w:rsidRDefault="00000000">
            <w:pPr>
              <w:jc w:val="left"/>
              <w:rPr>
                <w:rFonts w:ascii="仿宋" w:eastAsia="仿宋" w:hAnsi="仿宋" w:hint="eastAsia"/>
                <w:bCs/>
                <w:kern w:val="0"/>
                <w:sz w:val="32"/>
                <w:szCs w:val="32"/>
              </w:rPr>
            </w:pPr>
            <w:r>
              <w:rPr>
                <w:rFonts w:ascii="仿宋" w:eastAsia="仿宋" w:hAnsi="仿宋" w:hint="eastAsia"/>
                <w:bCs/>
                <w:kern w:val="0"/>
                <w:sz w:val="32"/>
                <w:szCs w:val="32"/>
              </w:rPr>
              <w:t>副项：</w:t>
            </w:r>
          </w:p>
          <w:p w14:paraId="11AAA29E" w14:textId="77777777" w:rsidR="00AC5BBE" w:rsidRDefault="00000000">
            <w:pPr>
              <w:jc w:val="left"/>
              <w:rPr>
                <w:rFonts w:ascii="仿宋" w:eastAsia="仿宋" w:hAnsi="仿宋" w:cs="宋体" w:hint="eastAsia"/>
                <w:spacing w:val="23"/>
                <w:kern w:val="0"/>
                <w:sz w:val="32"/>
                <w:szCs w:val="32"/>
              </w:rPr>
            </w:pPr>
            <w:r>
              <w:rPr>
                <w:rFonts w:ascii="仿宋" w:eastAsia="仿宋" w:hAnsi="仿宋" w:hint="eastAsia"/>
                <w:bCs/>
                <w:kern w:val="0"/>
                <w:sz w:val="32"/>
                <w:szCs w:val="32"/>
              </w:rPr>
              <w:t>各类特长或才艺</w:t>
            </w:r>
          </w:p>
        </w:tc>
        <w:tc>
          <w:tcPr>
            <w:tcW w:w="4604" w:type="dxa"/>
          </w:tcPr>
          <w:p w14:paraId="5A2D369A" w14:textId="77777777" w:rsidR="00AC5BBE" w:rsidRDefault="00000000">
            <w:pPr>
              <w:jc w:val="left"/>
              <w:rPr>
                <w:rFonts w:ascii="仿宋" w:eastAsia="仿宋" w:hAnsi="仿宋" w:hint="eastAsia"/>
                <w:kern w:val="0"/>
                <w:sz w:val="32"/>
                <w:szCs w:val="32"/>
              </w:rPr>
            </w:pPr>
            <w:r>
              <w:rPr>
                <w:rFonts w:ascii="仿宋" w:eastAsia="仿宋" w:hAnsi="仿宋" w:hint="eastAsia"/>
                <w:kern w:val="0"/>
                <w:sz w:val="32"/>
                <w:szCs w:val="32"/>
              </w:rPr>
              <w:t>1.展示时长不超过2分钟的特长或才艺片段（可节选、多种才艺组合的形式，现场提供钢琴，其他乐器请自备）</w:t>
            </w:r>
          </w:p>
          <w:p w14:paraId="13949C6C" w14:textId="77777777" w:rsidR="00AC5BBE" w:rsidRDefault="00AC5BBE">
            <w:pPr>
              <w:jc w:val="left"/>
              <w:rPr>
                <w:rFonts w:ascii="仿宋" w:eastAsia="仿宋" w:hAnsi="仿宋" w:cs="宋体" w:hint="eastAsia"/>
                <w:spacing w:val="23"/>
                <w:kern w:val="0"/>
                <w:sz w:val="32"/>
                <w:szCs w:val="32"/>
              </w:rPr>
            </w:pPr>
          </w:p>
        </w:tc>
        <w:tc>
          <w:tcPr>
            <w:tcW w:w="3402" w:type="dxa"/>
          </w:tcPr>
          <w:p w14:paraId="474192FB" w14:textId="77777777" w:rsidR="00AC5BBE" w:rsidRDefault="00000000">
            <w:pPr>
              <w:widowControl/>
              <w:numPr>
                <w:ilvl w:val="0"/>
                <w:numId w:val="3"/>
              </w:numPr>
              <w:jc w:val="left"/>
              <w:rPr>
                <w:rFonts w:ascii="仿宋" w:eastAsia="仿宋" w:hAnsi="仿宋" w:cs="宋体" w:hint="eastAsia"/>
                <w:spacing w:val="23"/>
                <w:kern w:val="0"/>
                <w:sz w:val="32"/>
                <w:szCs w:val="32"/>
              </w:rPr>
            </w:pPr>
            <w:r>
              <w:rPr>
                <w:rFonts w:ascii="仿宋" w:eastAsia="仿宋" w:hAnsi="仿宋" w:cs="宋体" w:hint="eastAsia"/>
                <w:spacing w:val="23"/>
                <w:kern w:val="0"/>
                <w:sz w:val="32"/>
                <w:szCs w:val="32"/>
              </w:rPr>
              <w:t>考生伴奏音乐自备，使用U</w:t>
            </w:r>
            <w:r>
              <w:rPr>
                <w:rFonts w:ascii="仿宋" w:eastAsia="仿宋" w:hAnsi="仿宋" w:cs="宋体"/>
                <w:spacing w:val="23"/>
                <w:kern w:val="0"/>
                <w:sz w:val="32"/>
                <w:szCs w:val="32"/>
              </w:rPr>
              <w:t>盘</w:t>
            </w:r>
            <w:r>
              <w:rPr>
                <w:rFonts w:ascii="仿宋" w:eastAsia="仿宋" w:hAnsi="仿宋" w:cs="宋体" w:hint="eastAsia"/>
                <w:spacing w:val="23"/>
                <w:kern w:val="0"/>
                <w:sz w:val="32"/>
                <w:szCs w:val="32"/>
              </w:rPr>
              <w:t>。音乐格式M</w:t>
            </w:r>
            <w:r>
              <w:rPr>
                <w:rFonts w:ascii="仿宋" w:eastAsia="仿宋" w:hAnsi="仿宋" w:cs="宋体"/>
                <w:spacing w:val="23"/>
                <w:kern w:val="0"/>
                <w:sz w:val="32"/>
                <w:szCs w:val="32"/>
              </w:rPr>
              <w:t>P3,</w:t>
            </w:r>
            <w:r>
              <w:rPr>
                <w:rFonts w:ascii="仿宋" w:eastAsia="仿宋" w:hAnsi="仿宋" w:cs="宋体" w:hint="eastAsia"/>
                <w:spacing w:val="23"/>
                <w:kern w:val="0"/>
                <w:sz w:val="32"/>
                <w:szCs w:val="32"/>
              </w:rPr>
              <w:t>每盘一曲音乐.</w:t>
            </w:r>
          </w:p>
        </w:tc>
      </w:tr>
    </w:tbl>
    <w:p w14:paraId="44218B8A" w14:textId="77777777" w:rsidR="00AC5BBE" w:rsidRDefault="00000000">
      <w:pPr>
        <w:jc w:val="left"/>
        <w:rPr>
          <w:rFonts w:ascii="仿宋" w:eastAsia="仿宋" w:hAnsi="仿宋" w:hint="eastAsia"/>
          <w:b/>
          <w:color w:val="FF0000"/>
          <w:sz w:val="32"/>
          <w:szCs w:val="32"/>
        </w:rPr>
      </w:pPr>
      <w:r>
        <w:rPr>
          <w:rFonts w:ascii="仿宋" w:eastAsia="仿宋" w:hAnsi="仿宋" w:hint="eastAsia"/>
          <w:b/>
          <w:sz w:val="32"/>
          <w:szCs w:val="32"/>
        </w:rPr>
        <w:t>注意：每位考生都必须现场展示一项才艺作为副项，主项和副项测试项目不能重复。</w:t>
      </w:r>
    </w:p>
    <w:p w14:paraId="55F310B6" w14:textId="77777777" w:rsidR="00AC5BBE" w:rsidRDefault="00000000">
      <w:pPr>
        <w:ind w:firstLineChars="200" w:firstLine="734"/>
        <w:jc w:val="left"/>
        <w:rPr>
          <w:rFonts w:ascii="仿宋" w:eastAsia="仿宋" w:hAnsi="仿宋" w:hint="eastAsia"/>
          <w:b/>
          <w:spacing w:val="23"/>
          <w:sz w:val="32"/>
          <w:szCs w:val="32"/>
        </w:rPr>
      </w:pPr>
      <w:r>
        <w:rPr>
          <w:rFonts w:ascii="仿宋" w:eastAsia="仿宋" w:hAnsi="仿宋" w:hint="eastAsia"/>
          <w:b/>
          <w:spacing w:val="23"/>
          <w:sz w:val="32"/>
          <w:szCs w:val="32"/>
        </w:rPr>
        <w:t>九</w:t>
      </w:r>
      <w:r>
        <w:rPr>
          <w:rFonts w:ascii="仿宋" w:eastAsia="仿宋" w:hAnsi="仿宋"/>
          <w:b/>
          <w:spacing w:val="23"/>
          <w:sz w:val="32"/>
          <w:szCs w:val="32"/>
        </w:rPr>
        <w:t>、录取</w:t>
      </w:r>
      <w:r>
        <w:rPr>
          <w:rFonts w:ascii="仿宋" w:eastAsia="仿宋" w:hAnsi="仿宋" w:hint="eastAsia"/>
          <w:b/>
          <w:spacing w:val="23"/>
          <w:sz w:val="32"/>
          <w:szCs w:val="32"/>
        </w:rPr>
        <w:t>办法</w:t>
      </w:r>
    </w:p>
    <w:p w14:paraId="68D4FF50"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1.从专业素质测试成绩合格（总分不低于60分）的考生中，由高到</w:t>
      </w:r>
      <w:proofErr w:type="gramStart"/>
      <w:r>
        <w:rPr>
          <w:rFonts w:ascii="仿宋" w:eastAsia="仿宋" w:hAnsi="仿宋" w:hint="eastAsia"/>
          <w:sz w:val="32"/>
          <w:szCs w:val="32"/>
        </w:rPr>
        <w:t>低确定拟</w:t>
      </w:r>
      <w:proofErr w:type="gramEnd"/>
      <w:r>
        <w:rPr>
          <w:rFonts w:ascii="仿宋" w:eastAsia="仿宋" w:hAnsi="仿宋" w:hint="eastAsia"/>
          <w:sz w:val="32"/>
          <w:szCs w:val="32"/>
        </w:rPr>
        <w:t>录取名单。</w:t>
      </w:r>
    </w:p>
    <w:p w14:paraId="4E53A12A"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2.若合格考生人数少于招生名额，则按实际的合格人数录取，</w:t>
      </w:r>
      <w:proofErr w:type="gramStart"/>
      <w:r>
        <w:rPr>
          <w:rFonts w:ascii="仿宋" w:eastAsia="仿宋" w:hAnsi="仿宋" w:hint="eastAsia"/>
          <w:sz w:val="32"/>
          <w:szCs w:val="32"/>
        </w:rPr>
        <w:t>不</w:t>
      </w:r>
      <w:proofErr w:type="gramEnd"/>
      <w:r>
        <w:rPr>
          <w:rFonts w:ascii="仿宋" w:eastAsia="仿宋" w:hAnsi="仿宋" w:hint="eastAsia"/>
          <w:sz w:val="32"/>
          <w:szCs w:val="32"/>
        </w:rPr>
        <w:t>递补。</w:t>
      </w:r>
    </w:p>
    <w:p w14:paraId="795AA0D2"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3.专业素质测试结果在测试后一周之内可以在厦门艺术学校公众号和厦门六中公众号查询。</w:t>
      </w:r>
    </w:p>
    <w:p w14:paraId="24D88CF4"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4.经两校招生领导小组审定，报主管部门审批，学校公示无异后，报市、区教育局和市招办备案，并发放录取通知书。被录取的考生不再参加2025年初招电脑派位。</w:t>
      </w:r>
    </w:p>
    <w:p w14:paraId="22A43F70" w14:textId="77777777" w:rsidR="00AC5BBE" w:rsidRDefault="00000000">
      <w:pPr>
        <w:ind w:firstLineChars="200" w:firstLine="643"/>
        <w:jc w:val="left"/>
        <w:rPr>
          <w:rFonts w:ascii="仿宋" w:eastAsia="仿宋" w:hAnsi="仿宋" w:hint="eastAsia"/>
          <w:b/>
          <w:bCs/>
          <w:sz w:val="32"/>
          <w:szCs w:val="32"/>
        </w:rPr>
      </w:pPr>
      <w:r>
        <w:rPr>
          <w:rFonts w:ascii="仿宋" w:eastAsia="仿宋" w:hAnsi="仿宋" w:hint="eastAsia"/>
          <w:b/>
          <w:bCs/>
          <w:sz w:val="32"/>
          <w:szCs w:val="32"/>
        </w:rPr>
        <w:t>十、招生领导小组和监督小组的组成</w:t>
      </w:r>
    </w:p>
    <w:p w14:paraId="12227A84"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由厦门艺术学校和厦门六中联合组成招生领导小组，双方纪检全程监察。严格按照公平、公正、公开的原则，加强对招生工作的领导，加强监督检查，维护招生工作的公平。</w:t>
      </w:r>
    </w:p>
    <w:p w14:paraId="4FC2D0BA"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厦门艺术学校纪检监督电话：</w:t>
      </w:r>
      <w:r>
        <w:rPr>
          <w:rFonts w:ascii="仿宋" w:eastAsia="仿宋" w:hAnsi="仿宋"/>
          <w:sz w:val="32"/>
          <w:szCs w:val="32"/>
        </w:rPr>
        <w:t>0592-2511875</w:t>
      </w:r>
    </w:p>
    <w:p w14:paraId="7FCE40F0" w14:textId="77777777" w:rsidR="00AC5BBE"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厦门六中纪检监督电话：0592-2123548</w:t>
      </w:r>
    </w:p>
    <w:p w14:paraId="269E416F" w14:textId="77777777" w:rsidR="00AC5BBE" w:rsidRDefault="00AC5BBE">
      <w:pPr>
        <w:pStyle w:val="a9"/>
        <w:spacing w:before="0" w:beforeAutospacing="0" w:after="0" w:afterAutospacing="0" w:line="360" w:lineRule="auto"/>
        <w:jc w:val="both"/>
        <w:rPr>
          <w:rFonts w:ascii="仿宋" w:eastAsia="仿宋" w:hAnsi="仿宋" w:cs="仿宋" w:hint="eastAsia"/>
          <w:color w:val="0D0D0D"/>
          <w:kern w:val="2"/>
          <w:sz w:val="32"/>
          <w:szCs w:val="32"/>
        </w:rPr>
      </w:pPr>
    </w:p>
    <w:p w14:paraId="2040F7BF" w14:textId="77777777" w:rsidR="00AC5BBE" w:rsidRDefault="00AC5BBE">
      <w:pPr>
        <w:spacing w:afterLines="50" w:after="156" w:line="480" w:lineRule="auto"/>
        <w:ind w:left="1205" w:hangingChars="400" w:hanging="1205"/>
        <w:rPr>
          <w:rFonts w:ascii="仿宋" w:eastAsia="仿宋" w:hAnsi="仿宋" w:cs="Times New Roman" w:hint="eastAsia"/>
          <w:b/>
          <w:sz w:val="30"/>
          <w:szCs w:val="30"/>
        </w:rPr>
      </w:pPr>
    </w:p>
    <w:p w14:paraId="776D2B9B" w14:textId="77777777" w:rsidR="00AC5BBE" w:rsidRDefault="00AC5BBE">
      <w:pPr>
        <w:ind w:firstLineChars="200" w:firstLine="723"/>
        <w:rPr>
          <w:rFonts w:ascii="宋体" w:eastAsia="宋体" w:hAnsi="宋体" w:cs="Times New Roman" w:hint="eastAsia"/>
          <w:b/>
          <w:bCs/>
          <w:sz w:val="36"/>
          <w:szCs w:val="36"/>
        </w:rPr>
      </w:pPr>
    </w:p>
    <w:p w14:paraId="322ED59E" w14:textId="77777777" w:rsidR="00AC5BBE" w:rsidRDefault="00AC5BBE">
      <w:pPr>
        <w:ind w:firstLineChars="200" w:firstLine="723"/>
        <w:rPr>
          <w:rFonts w:ascii="宋体" w:eastAsia="宋体" w:hAnsi="宋体" w:cs="Times New Roman" w:hint="eastAsia"/>
          <w:b/>
          <w:bCs/>
          <w:sz w:val="36"/>
          <w:szCs w:val="36"/>
        </w:rPr>
      </w:pPr>
    </w:p>
    <w:p w14:paraId="49C5CF10" w14:textId="77777777" w:rsidR="00AC5BBE" w:rsidRDefault="00AC5BBE">
      <w:pPr>
        <w:ind w:firstLineChars="200" w:firstLine="723"/>
        <w:rPr>
          <w:rFonts w:ascii="宋体" w:eastAsia="宋体" w:hAnsi="宋体" w:cs="Times New Roman" w:hint="eastAsia"/>
          <w:b/>
          <w:bCs/>
          <w:sz w:val="36"/>
          <w:szCs w:val="36"/>
        </w:rPr>
      </w:pPr>
    </w:p>
    <w:p w14:paraId="44A56949" w14:textId="77777777" w:rsidR="00AC5BBE" w:rsidRDefault="00AC5BBE">
      <w:pPr>
        <w:ind w:firstLineChars="200" w:firstLine="723"/>
        <w:rPr>
          <w:rFonts w:ascii="宋体" w:eastAsia="宋体" w:hAnsi="宋体" w:cs="Times New Roman" w:hint="eastAsia"/>
          <w:b/>
          <w:bCs/>
          <w:sz w:val="36"/>
          <w:szCs w:val="36"/>
        </w:rPr>
      </w:pPr>
    </w:p>
    <w:p w14:paraId="18C4F282" w14:textId="77777777" w:rsidR="00AC5BBE" w:rsidRDefault="00AC5BBE">
      <w:pPr>
        <w:ind w:firstLineChars="200" w:firstLine="723"/>
        <w:rPr>
          <w:rFonts w:ascii="宋体" w:eastAsia="宋体" w:hAnsi="宋体" w:cs="Times New Roman" w:hint="eastAsia"/>
          <w:b/>
          <w:bCs/>
          <w:sz w:val="36"/>
          <w:szCs w:val="36"/>
        </w:rPr>
      </w:pPr>
    </w:p>
    <w:p w14:paraId="569828A9" w14:textId="77777777" w:rsidR="00AC5BBE" w:rsidRDefault="00AC5BBE">
      <w:pPr>
        <w:ind w:firstLineChars="200" w:firstLine="723"/>
        <w:rPr>
          <w:rFonts w:ascii="宋体" w:eastAsia="宋体" w:hAnsi="宋体" w:cs="Times New Roman" w:hint="eastAsia"/>
          <w:b/>
          <w:bCs/>
          <w:sz w:val="36"/>
          <w:szCs w:val="36"/>
        </w:rPr>
      </w:pPr>
    </w:p>
    <w:p w14:paraId="265CC785" w14:textId="77777777" w:rsidR="00AC5BBE" w:rsidRDefault="00AC5BBE">
      <w:pPr>
        <w:ind w:firstLineChars="200" w:firstLine="723"/>
        <w:rPr>
          <w:rFonts w:ascii="宋体" w:eastAsia="宋体" w:hAnsi="宋体" w:cs="Times New Roman" w:hint="eastAsia"/>
          <w:b/>
          <w:bCs/>
          <w:sz w:val="36"/>
          <w:szCs w:val="36"/>
        </w:rPr>
      </w:pPr>
    </w:p>
    <w:p w14:paraId="505EF0EA" w14:textId="77777777" w:rsidR="00AC5BBE" w:rsidRDefault="00AC5BBE">
      <w:pPr>
        <w:rPr>
          <w:rFonts w:hint="eastAsia"/>
        </w:rPr>
      </w:pPr>
    </w:p>
    <w:sectPr w:rsidR="00AC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8A8"/>
    <w:multiLevelType w:val="multilevel"/>
    <w:tmpl w:val="04F028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380DA3"/>
    <w:multiLevelType w:val="multilevel"/>
    <w:tmpl w:val="38380DA3"/>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574AAB"/>
    <w:multiLevelType w:val="singleLevel"/>
    <w:tmpl w:val="3A574AAB"/>
    <w:lvl w:ilvl="0">
      <w:start w:val="1"/>
      <w:numFmt w:val="decimal"/>
      <w:lvlText w:val="%1."/>
      <w:lvlJc w:val="left"/>
      <w:pPr>
        <w:tabs>
          <w:tab w:val="left" w:pos="312"/>
        </w:tabs>
      </w:pPr>
    </w:lvl>
  </w:abstractNum>
  <w:num w:numId="1" w16cid:durableId="1024743736">
    <w:abstractNumId w:val="1"/>
  </w:num>
  <w:num w:numId="2" w16cid:durableId="1926645537">
    <w:abstractNumId w:val="0"/>
  </w:num>
  <w:num w:numId="3" w16cid:durableId="143389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0C"/>
    <w:rsid w:val="00015C5D"/>
    <w:rsid w:val="001D3FAC"/>
    <w:rsid w:val="005262FE"/>
    <w:rsid w:val="00541031"/>
    <w:rsid w:val="00685304"/>
    <w:rsid w:val="00AC5BBE"/>
    <w:rsid w:val="00B11A5A"/>
    <w:rsid w:val="00E72E0C"/>
    <w:rsid w:val="00F01EDC"/>
    <w:rsid w:val="00FD70AC"/>
    <w:rsid w:val="12BB58F4"/>
    <w:rsid w:val="18822B05"/>
    <w:rsid w:val="19272CF6"/>
    <w:rsid w:val="1A3D6C76"/>
    <w:rsid w:val="1B69429B"/>
    <w:rsid w:val="39785620"/>
    <w:rsid w:val="3BC33EEC"/>
    <w:rsid w:val="43E6171F"/>
    <w:rsid w:val="4469636B"/>
    <w:rsid w:val="469628AA"/>
    <w:rsid w:val="4ADE6CDF"/>
    <w:rsid w:val="4AF25583"/>
    <w:rsid w:val="64281C7B"/>
    <w:rsid w:val="701C33A1"/>
    <w:rsid w:val="7990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6FA64"/>
  <w15:docId w15:val="{941979A4-8FAC-4447-AD0E-943B4F1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autoRedefine/>
    <w:uiPriority w:val="99"/>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1">
    <w:name w:val="Intense Quote"/>
    <w:basedOn w:val="a"/>
    <w:next w:val="a"/>
    <w:link w:val="af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2">
    <w:name w:val="明显引用 字符"/>
    <w:basedOn w:val="a0"/>
    <w:link w:val="af1"/>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1229</Characters>
  <Application>Microsoft Office Word</Application>
  <DocSecurity>0</DocSecurity>
  <Lines>76</Lines>
  <Paragraphs>60</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Wu</dc:creator>
  <cp:lastModifiedBy>zheng she</cp:lastModifiedBy>
  <cp:revision>2</cp:revision>
  <dcterms:created xsi:type="dcterms:W3CDTF">2025-05-20T10:46:00Z</dcterms:created>
  <dcterms:modified xsi:type="dcterms:W3CDTF">2025-05-20T10:46:00Z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eyJoZGlkIjoiYmVmZDMxZmVjN2U5OGEwYzY5MjA4OGYwMDVlNjZhOTAiLCJ1c2VySWQiOiI3ODQzMDgxOTUifQ==</vt:lpwstr>
  </property>
  <property fmtid="{D5CDD505-2E9C-101B-9397-08002B2CF9AE}" pid="3" name="KSOProductBuildVer">
    <vt:lpwstr>2052-12.1.0.21171</vt:lpwstr>
  </property>
  <property fmtid="{D5CDD505-2E9C-101B-9397-08002B2CF9AE}" pid="4" name="ICV">
    <vt:lpwstr>87C0FAF8F01D4D05BD0F0F71DABAD97A_12</vt:lpwstr>
  </property>
</Properties>
</file>